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8A129" w14:textId="4B546FBB" w:rsidR="00814BBF" w:rsidRDefault="00814BBF" w:rsidP="00411C5B">
      <w:pPr>
        <w:spacing w:before="55"/>
        <w:ind w:left="353" w:right="363"/>
        <w:jc w:val="center"/>
        <w:rPr>
          <w:rFonts w:ascii="Lato" w:hAnsi="Lato"/>
          <w:b/>
          <w:sz w:val="24"/>
          <w:szCs w:val="24"/>
          <w:lang w:val="es-MX"/>
        </w:rPr>
      </w:pPr>
      <w:r>
        <w:rPr>
          <w:rFonts w:ascii="Lato" w:hAnsi="Lato"/>
          <w:b/>
          <w:lang w:val="es-MX"/>
        </w:rPr>
        <w:t xml:space="preserve">Convocatoria para propuestas </w:t>
      </w:r>
      <w:r w:rsidR="007F174A">
        <w:rPr>
          <w:rFonts w:ascii="Lato" w:hAnsi="Lato"/>
          <w:b/>
          <w:lang w:val="es-MX"/>
        </w:rPr>
        <w:t>para financiar</w:t>
      </w:r>
      <w:r>
        <w:rPr>
          <w:rFonts w:ascii="Lato" w:hAnsi="Lato"/>
          <w:b/>
          <w:lang w:val="es-MX"/>
        </w:rPr>
        <w:t xml:space="preserve"> </w:t>
      </w:r>
      <w:r w:rsidR="00D87743">
        <w:rPr>
          <w:rFonts w:ascii="Lato" w:hAnsi="Lato"/>
          <w:b/>
          <w:lang w:val="es-MX"/>
        </w:rPr>
        <w:t>subproyectos</w:t>
      </w:r>
      <w:r w:rsidR="007F174A">
        <w:rPr>
          <w:rFonts w:ascii="Lato" w:hAnsi="Lato"/>
          <w:b/>
          <w:lang w:val="es-MX"/>
        </w:rPr>
        <w:t xml:space="preserve"> para</w:t>
      </w:r>
      <w:r w:rsidR="002F729C">
        <w:rPr>
          <w:rFonts w:ascii="Lato" w:hAnsi="Lato"/>
          <w:b/>
          <w:lang w:val="es-MX"/>
        </w:rPr>
        <w:t xml:space="preserve"> la</w:t>
      </w:r>
      <w:r w:rsidR="007F174A">
        <w:rPr>
          <w:rFonts w:ascii="Lato" w:hAnsi="Lato"/>
          <w:b/>
          <w:lang w:val="es-MX"/>
        </w:rPr>
        <w:t xml:space="preserve"> </w:t>
      </w:r>
      <w:r w:rsidR="002F729C">
        <w:rPr>
          <w:rFonts w:ascii="Lato" w:hAnsi="Lato"/>
          <w:b/>
          <w:lang w:val="es-MX"/>
        </w:rPr>
        <w:t>r</w:t>
      </w:r>
      <w:r w:rsidR="002F729C" w:rsidRPr="002F729C">
        <w:rPr>
          <w:rFonts w:ascii="Lato" w:hAnsi="Lato"/>
          <w:b/>
          <w:lang w:val="es-MX"/>
        </w:rPr>
        <w:t xml:space="preserve">estauración de </w:t>
      </w:r>
      <w:r w:rsidR="002F729C">
        <w:rPr>
          <w:rFonts w:ascii="Lato" w:hAnsi="Lato"/>
          <w:b/>
          <w:lang w:val="es-MX"/>
        </w:rPr>
        <w:t>r</w:t>
      </w:r>
      <w:r w:rsidR="002F729C" w:rsidRPr="002F729C">
        <w:rPr>
          <w:rFonts w:ascii="Lato" w:hAnsi="Lato"/>
          <w:b/>
          <w:lang w:val="es-MX"/>
        </w:rPr>
        <w:t xml:space="preserve">íos para la </w:t>
      </w:r>
      <w:r w:rsidR="002F729C">
        <w:rPr>
          <w:rFonts w:ascii="Lato" w:hAnsi="Lato"/>
          <w:b/>
          <w:lang w:val="es-MX"/>
        </w:rPr>
        <w:t>a</w:t>
      </w:r>
      <w:r w:rsidR="002F729C" w:rsidRPr="002F729C">
        <w:rPr>
          <w:rFonts w:ascii="Lato" w:hAnsi="Lato"/>
          <w:b/>
          <w:lang w:val="es-MX"/>
        </w:rPr>
        <w:t xml:space="preserve">daptación al </w:t>
      </w:r>
      <w:r w:rsidR="002F729C">
        <w:rPr>
          <w:rFonts w:ascii="Lato" w:hAnsi="Lato"/>
          <w:b/>
          <w:lang w:val="es-MX"/>
        </w:rPr>
        <w:t>c</w:t>
      </w:r>
      <w:r w:rsidR="002F729C" w:rsidRPr="002F729C">
        <w:rPr>
          <w:rFonts w:ascii="Lato" w:hAnsi="Lato"/>
          <w:b/>
          <w:lang w:val="es-MX"/>
        </w:rPr>
        <w:t xml:space="preserve">ambio </w:t>
      </w:r>
      <w:r w:rsidR="002F729C">
        <w:rPr>
          <w:rFonts w:ascii="Lato" w:hAnsi="Lato"/>
          <w:b/>
          <w:lang w:val="es-MX"/>
        </w:rPr>
        <w:t>c</w:t>
      </w:r>
      <w:r w:rsidR="002F729C" w:rsidRPr="002F729C">
        <w:rPr>
          <w:rFonts w:ascii="Lato" w:hAnsi="Lato"/>
          <w:b/>
          <w:lang w:val="es-MX"/>
        </w:rPr>
        <w:t>limático</w:t>
      </w:r>
    </w:p>
    <w:p w14:paraId="2D4B66C1" w14:textId="77777777" w:rsidR="00814BBF" w:rsidRPr="00955887" w:rsidRDefault="00814BBF" w:rsidP="00411C5B">
      <w:pPr>
        <w:spacing w:before="55"/>
        <w:ind w:left="353" w:right="363"/>
        <w:jc w:val="center"/>
        <w:rPr>
          <w:rFonts w:ascii="Lato" w:hAnsi="Lato"/>
          <w:b/>
          <w:sz w:val="24"/>
          <w:lang w:val="es-MX"/>
        </w:rPr>
      </w:pPr>
    </w:p>
    <w:p w14:paraId="40B1D12E" w14:textId="77777777" w:rsidR="00FF1352" w:rsidRPr="00955887" w:rsidRDefault="00FF1352">
      <w:pPr>
        <w:pStyle w:val="Textoindependiente"/>
        <w:spacing w:before="5"/>
        <w:jc w:val="left"/>
        <w:rPr>
          <w:rFonts w:ascii="Lato" w:hAnsi="Lato"/>
          <w:b/>
          <w:sz w:val="34"/>
          <w:lang w:val="es-MX"/>
        </w:rPr>
      </w:pPr>
    </w:p>
    <w:p w14:paraId="00B2AE1A" w14:textId="77777777" w:rsidR="00FF1352" w:rsidRPr="00955887" w:rsidRDefault="00F80B3E" w:rsidP="008848A8">
      <w:pPr>
        <w:pStyle w:val="Ttulo1"/>
        <w:numPr>
          <w:ilvl w:val="0"/>
          <w:numId w:val="5"/>
        </w:numPr>
        <w:tabs>
          <w:tab w:val="left" w:pos="808"/>
          <w:tab w:val="left" w:pos="809"/>
        </w:tabs>
        <w:rPr>
          <w:rFonts w:ascii="Lato" w:hAnsi="Lato"/>
          <w:lang w:val="es-MX"/>
        </w:rPr>
      </w:pPr>
      <w:r w:rsidRPr="00955887">
        <w:rPr>
          <w:rFonts w:ascii="Lato" w:hAnsi="Lato"/>
          <w:lang w:val="es-MX"/>
        </w:rPr>
        <w:t>ANTECEDENTES</w:t>
      </w:r>
    </w:p>
    <w:p w14:paraId="61CDCD7F" w14:textId="77777777" w:rsidR="00FF1352" w:rsidRPr="00955887" w:rsidRDefault="00FF1352">
      <w:pPr>
        <w:pStyle w:val="Textoindependiente"/>
        <w:spacing w:before="10"/>
        <w:jc w:val="left"/>
        <w:rPr>
          <w:rFonts w:ascii="Lato" w:hAnsi="Lato"/>
          <w:b/>
          <w:sz w:val="29"/>
          <w:lang w:val="es-MX"/>
        </w:rPr>
      </w:pPr>
    </w:p>
    <w:p w14:paraId="2F5167DE" w14:textId="02C05E72" w:rsidR="00454781" w:rsidRDefault="00454781" w:rsidP="00E16F06">
      <w:pPr>
        <w:spacing w:line="360" w:lineRule="auto"/>
        <w:jc w:val="both"/>
        <w:rPr>
          <w:rFonts w:ascii="Lato" w:hAnsi="Lato" w:cs="Calibri"/>
        </w:rPr>
      </w:pPr>
      <w:r w:rsidRPr="00FC34C1">
        <w:rPr>
          <w:rFonts w:ascii="Lato" w:hAnsi="Lato" w:cs="Calibri"/>
        </w:rPr>
        <w:t xml:space="preserve">El </w:t>
      </w:r>
      <w:r>
        <w:rPr>
          <w:rFonts w:ascii="Lato" w:hAnsi="Lato" w:cs="Calibri"/>
        </w:rPr>
        <w:t>proyecto</w:t>
      </w:r>
      <w:r w:rsidR="00AB2A9B">
        <w:rPr>
          <w:rFonts w:ascii="Lato" w:hAnsi="Lato" w:cs="Calibri"/>
        </w:rPr>
        <w:t xml:space="preserve"> </w:t>
      </w:r>
      <w:r w:rsidR="002F729C" w:rsidRPr="002F729C">
        <w:rPr>
          <w:rFonts w:ascii="Lato" w:hAnsi="Lato" w:cs="Calibri"/>
        </w:rPr>
        <w:t>RÍOS</w:t>
      </w:r>
      <w:r>
        <w:rPr>
          <w:rFonts w:ascii="Lato" w:hAnsi="Lato" w:cs="Calibri"/>
        </w:rPr>
        <w:t xml:space="preserve"> tiene como </w:t>
      </w:r>
      <w:r w:rsidRPr="00FC34C1">
        <w:rPr>
          <w:rFonts w:ascii="Lato" w:hAnsi="Lato" w:cs="Calibri"/>
        </w:rPr>
        <w:t xml:space="preserve">objetivo </w:t>
      </w:r>
      <w:r w:rsidR="002F729C" w:rsidRPr="002F729C">
        <w:rPr>
          <w:rFonts w:ascii="Lato" w:hAnsi="Lato" w:cs="Calibri"/>
        </w:rPr>
        <w:t>incrementar la capacidad adaptativa de las personas y los ecosistemas en cuencas vulnerables al cambio climático, a través de la restauración de ríos</w:t>
      </w:r>
      <w:r w:rsidRPr="00FC34C1">
        <w:rPr>
          <w:rFonts w:ascii="Lato" w:hAnsi="Lato" w:cs="Calibri"/>
        </w:rPr>
        <w:t xml:space="preserve">. </w:t>
      </w:r>
      <w:r>
        <w:rPr>
          <w:rFonts w:ascii="Lato" w:hAnsi="Lato" w:cs="Calibri"/>
        </w:rPr>
        <w:t>Su duración es de</w:t>
      </w:r>
      <w:r w:rsidRPr="00FC34C1">
        <w:rPr>
          <w:rFonts w:ascii="Lato" w:hAnsi="Lato" w:cs="Calibri"/>
        </w:rPr>
        <w:t xml:space="preserve"> cinco años del proyecto (2021-2026)</w:t>
      </w:r>
      <w:r>
        <w:rPr>
          <w:rFonts w:ascii="Lato" w:hAnsi="Lato" w:cs="Calibri"/>
        </w:rPr>
        <w:t>. E</w:t>
      </w:r>
      <w:r w:rsidRPr="00FC34C1">
        <w:rPr>
          <w:rFonts w:ascii="Lato" w:hAnsi="Lato" w:cs="Calibri"/>
        </w:rPr>
        <w:t>stá a cargo</w:t>
      </w:r>
      <w:r w:rsidR="009F5CD5">
        <w:rPr>
          <w:rFonts w:ascii="Lato" w:hAnsi="Lato" w:cs="Calibri"/>
        </w:rPr>
        <w:t xml:space="preserve"> </w:t>
      </w:r>
      <w:r w:rsidR="009F5CD5" w:rsidRPr="00E16F06">
        <w:rPr>
          <w:rFonts w:ascii="Lato" w:hAnsi="Lato" w:cs="Calibri"/>
        </w:rPr>
        <w:t>de Fondo Mexicano para la Conservación de la Naturaleza, A.C. (FMCN), con el liderazgo técnico del Instituto Nacional de Ecología y Cambio Climático (INECC)</w:t>
      </w:r>
      <w:r>
        <w:rPr>
          <w:rFonts w:ascii="Lato" w:hAnsi="Lato" w:cs="Calibri"/>
        </w:rPr>
        <w:t>, quienes forman un Comité Técnico</w:t>
      </w:r>
      <w:r w:rsidRPr="00FC34C1">
        <w:rPr>
          <w:rFonts w:ascii="Lato" w:hAnsi="Lato" w:cs="Calibri"/>
        </w:rPr>
        <w:t>.</w:t>
      </w:r>
      <w:r w:rsidRPr="00F12D92">
        <w:rPr>
          <w:rFonts w:ascii="Lato" w:hAnsi="Lato" w:cs="Calibri"/>
        </w:rPr>
        <w:t xml:space="preserve"> </w:t>
      </w:r>
      <w:r>
        <w:rPr>
          <w:rFonts w:ascii="Lato" w:hAnsi="Lato" w:cs="Calibri"/>
        </w:rPr>
        <w:t xml:space="preserve">El financiamiento de </w:t>
      </w:r>
      <w:r w:rsidR="009F5CD5">
        <w:rPr>
          <w:rFonts w:ascii="Lato" w:hAnsi="Lato" w:cs="Calibri"/>
        </w:rPr>
        <w:t xml:space="preserve">RÍOS </w:t>
      </w:r>
      <w:r>
        <w:rPr>
          <w:rFonts w:ascii="Lato" w:hAnsi="Lato" w:cs="Calibri"/>
        </w:rPr>
        <w:t>proviene</w:t>
      </w:r>
      <w:r w:rsidRPr="00FC34C1">
        <w:rPr>
          <w:rFonts w:ascii="Lato" w:hAnsi="Lato" w:cs="Calibri"/>
        </w:rPr>
        <w:t xml:space="preserve"> del </w:t>
      </w:r>
      <w:r w:rsidR="009F5CD5" w:rsidRPr="009F5CD5">
        <w:rPr>
          <w:rFonts w:ascii="Lato" w:hAnsi="Lato" w:cs="Calibri"/>
        </w:rPr>
        <w:t xml:space="preserve">Fondo Verde para el Clima </w:t>
      </w:r>
      <w:r w:rsidRPr="00FC34C1">
        <w:rPr>
          <w:rFonts w:ascii="Lato" w:hAnsi="Lato" w:cs="Calibri"/>
        </w:rPr>
        <w:t>(G</w:t>
      </w:r>
      <w:r w:rsidR="009F5CD5">
        <w:rPr>
          <w:rFonts w:ascii="Lato" w:hAnsi="Lato" w:cs="Calibri"/>
        </w:rPr>
        <w:t>CF</w:t>
      </w:r>
      <w:r w:rsidRPr="00FC34C1">
        <w:rPr>
          <w:rFonts w:ascii="Lato" w:hAnsi="Lato" w:cs="Calibri"/>
        </w:rPr>
        <w:t xml:space="preserve">, por sus siglas en inglés) </w:t>
      </w:r>
      <w:r w:rsidR="009F5CD5" w:rsidRPr="009F5CD5">
        <w:rPr>
          <w:rFonts w:ascii="Lato" w:hAnsi="Lato" w:cs="Calibri"/>
        </w:rPr>
        <w:t xml:space="preserve">y financiamiento complementario del proyecto CONECTA, financiado por el Fondo para el Medio Ambiente Mundial (GEF, por sus siglas en inglés). </w:t>
      </w:r>
    </w:p>
    <w:p w14:paraId="610A6FB6" w14:textId="77777777" w:rsidR="00454781" w:rsidRPr="00FC34C1" w:rsidRDefault="00454781" w:rsidP="00E16F06">
      <w:pPr>
        <w:spacing w:line="360" w:lineRule="auto"/>
        <w:jc w:val="both"/>
        <w:rPr>
          <w:rFonts w:ascii="Lato" w:hAnsi="Lato" w:cs="Calibri"/>
        </w:rPr>
      </w:pPr>
    </w:p>
    <w:p w14:paraId="686C7E91" w14:textId="6030B06D" w:rsidR="00454781" w:rsidRPr="00FC34C1" w:rsidRDefault="009F5CD5" w:rsidP="00E16F06">
      <w:pPr>
        <w:spacing w:line="360" w:lineRule="auto"/>
        <w:jc w:val="both"/>
        <w:rPr>
          <w:rFonts w:ascii="Lato" w:hAnsi="Lato" w:cs="Calibri"/>
        </w:rPr>
      </w:pPr>
      <w:r>
        <w:rPr>
          <w:rFonts w:ascii="Lato" w:hAnsi="Lato" w:cs="Calibri"/>
        </w:rPr>
        <w:t xml:space="preserve">RÍOS </w:t>
      </w:r>
      <w:r w:rsidR="00454781">
        <w:rPr>
          <w:rFonts w:ascii="Lato" w:hAnsi="Lato" w:cs="Calibri"/>
        </w:rPr>
        <w:t>se concentrará en</w:t>
      </w:r>
      <w:r w:rsidR="00454781" w:rsidRPr="00FC34C1">
        <w:rPr>
          <w:rFonts w:ascii="Lato" w:hAnsi="Lato" w:cs="Calibri"/>
        </w:rPr>
        <w:t xml:space="preserve"> </w:t>
      </w:r>
      <w:r w:rsidR="005F4815">
        <w:rPr>
          <w:rFonts w:ascii="Lato" w:hAnsi="Lato" w:cs="Calibri"/>
        </w:rPr>
        <w:t>dos</w:t>
      </w:r>
      <w:r w:rsidRPr="00FC34C1">
        <w:rPr>
          <w:rFonts w:ascii="Lato" w:hAnsi="Lato" w:cs="Calibri"/>
        </w:rPr>
        <w:t xml:space="preserve"> </w:t>
      </w:r>
      <w:r w:rsidR="00454781" w:rsidRPr="00FC34C1">
        <w:rPr>
          <w:rFonts w:ascii="Lato" w:hAnsi="Lato" w:cs="Calibri"/>
        </w:rPr>
        <w:t>cuencas elegibles en los estados de Veracruz, y Jalisco.</w:t>
      </w:r>
      <w:r w:rsidR="00454781">
        <w:rPr>
          <w:rFonts w:ascii="Lato" w:hAnsi="Lato" w:cs="Calibri"/>
        </w:rPr>
        <w:t xml:space="preserve">  El enfoque en cuencas responde a un </w:t>
      </w:r>
      <w:r w:rsidR="00454781" w:rsidRPr="00FC34C1">
        <w:rPr>
          <w:rFonts w:ascii="Lato" w:hAnsi="Lato" w:cs="Calibri"/>
        </w:rPr>
        <w:t>manejo integrado del paisaje</w:t>
      </w:r>
      <w:r w:rsidR="00454781">
        <w:rPr>
          <w:rFonts w:ascii="Lato" w:hAnsi="Lato" w:cs="Calibri"/>
        </w:rPr>
        <w:t>, que será impulsado</w:t>
      </w:r>
      <w:r w:rsidR="00454781" w:rsidRPr="00FC34C1">
        <w:rPr>
          <w:rFonts w:ascii="Lato" w:hAnsi="Lato" w:cs="Calibri"/>
        </w:rPr>
        <w:t xml:space="preserve"> </w:t>
      </w:r>
      <w:r w:rsidR="00454781">
        <w:rPr>
          <w:rFonts w:ascii="Lato" w:hAnsi="Lato" w:cs="Calibri"/>
        </w:rPr>
        <w:t>con el desarrollo de</w:t>
      </w:r>
      <w:r w:rsidR="00454781" w:rsidRPr="00FC34C1">
        <w:rPr>
          <w:rFonts w:ascii="Lato" w:hAnsi="Lato" w:cs="Calibri"/>
        </w:rPr>
        <w:t xml:space="preserve"> Planes de Acción para el Manejo Integral de Cuencas (PAMIC)</w:t>
      </w:r>
      <w:r w:rsidR="00454781">
        <w:rPr>
          <w:rFonts w:ascii="Lato" w:hAnsi="Lato" w:cs="Calibri"/>
        </w:rPr>
        <w:t xml:space="preserve"> encabezados por el INECC. </w:t>
      </w:r>
      <w:r>
        <w:rPr>
          <w:rFonts w:ascii="Lato" w:hAnsi="Lato" w:cs="Calibri"/>
        </w:rPr>
        <w:t xml:space="preserve">Dos </w:t>
      </w:r>
      <w:r w:rsidR="00454781">
        <w:rPr>
          <w:rFonts w:ascii="Lato" w:hAnsi="Lato" w:cs="Calibri"/>
        </w:rPr>
        <w:t>fondos regionales</w:t>
      </w:r>
      <w:r w:rsidR="00B707FF">
        <w:rPr>
          <w:rFonts w:ascii="Lato" w:hAnsi="Lato" w:cs="Calibri"/>
        </w:rPr>
        <w:t xml:space="preserve">, FONNOR en Jalisco y Fondo Golfo de México en </w:t>
      </w:r>
      <w:r w:rsidR="00AB2A9B">
        <w:rPr>
          <w:rFonts w:ascii="Lato" w:hAnsi="Lato" w:cs="Calibri"/>
        </w:rPr>
        <w:t>Veracruz, apoyarán</w:t>
      </w:r>
      <w:r w:rsidR="00454781">
        <w:rPr>
          <w:rFonts w:ascii="Lato" w:hAnsi="Lato" w:cs="Calibri"/>
        </w:rPr>
        <w:t xml:space="preserve"> en la coordinación local de las inversiones. </w:t>
      </w:r>
    </w:p>
    <w:p w14:paraId="25407EA2" w14:textId="77777777" w:rsidR="00E354C7" w:rsidRPr="00955887" w:rsidRDefault="00E354C7" w:rsidP="00445745">
      <w:pPr>
        <w:spacing w:line="360" w:lineRule="auto"/>
        <w:jc w:val="both"/>
        <w:rPr>
          <w:rFonts w:ascii="Lato" w:hAnsi="Lato" w:cs="Calibri"/>
          <w:lang w:val="es-MX"/>
        </w:rPr>
      </w:pPr>
    </w:p>
    <w:p w14:paraId="3646CD4A" w14:textId="3AEA319C" w:rsidR="00B810E5" w:rsidRPr="00955887" w:rsidRDefault="00372B0D" w:rsidP="00445745">
      <w:pPr>
        <w:spacing w:line="360" w:lineRule="auto"/>
        <w:jc w:val="both"/>
        <w:rPr>
          <w:rFonts w:ascii="Lato" w:hAnsi="Lato" w:cs="Calibri"/>
          <w:lang w:val="es-MX"/>
        </w:rPr>
      </w:pPr>
      <w:r w:rsidRPr="00955887">
        <w:rPr>
          <w:rFonts w:ascii="Lato" w:hAnsi="Lato" w:cs="Calibri"/>
          <w:lang w:val="es-MX"/>
        </w:rPr>
        <w:t xml:space="preserve">El Proyecto </w:t>
      </w:r>
      <w:r w:rsidR="009F5CD5">
        <w:rPr>
          <w:rFonts w:ascii="Lato" w:hAnsi="Lato" w:cs="Calibri"/>
          <w:lang w:val="es-MX"/>
        </w:rPr>
        <w:t>RÍOS</w:t>
      </w:r>
      <w:r w:rsidR="009F5CD5" w:rsidRPr="00955887">
        <w:rPr>
          <w:rFonts w:ascii="Lato" w:hAnsi="Lato" w:cs="Calibri"/>
          <w:lang w:val="es-MX"/>
        </w:rPr>
        <w:t xml:space="preserve"> </w:t>
      </w:r>
      <w:r w:rsidRPr="00955887">
        <w:rPr>
          <w:rFonts w:ascii="Lato" w:hAnsi="Lato" w:cs="Calibri"/>
          <w:lang w:val="es-MX"/>
        </w:rPr>
        <w:t xml:space="preserve">tiene </w:t>
      </w:r>
      <w:r w:rsidR="009F5CD5">
        <w:rPr>
          <w:rFonts w:ascii="Lato" w:hAnsi="Lato" w:cs="Calibri"/>
          <w:lang w:val="es-MX"/>
        </w:rPr>
        <w:t>tres</w:t>
      </w:r>
      <w:r w:rsidRPr="00955887">
        <w:rPr>
          <w:rFonts w:ascii="Lato" w:hAnsi="Lato" w:cs="Calibri"/>
          <w:lang w:val="es-MX"/>
        </w:rPr>
        <w:t xml:space="preserve"> componentes:</w:t>
      </w:r>
    </w:p>
    <w:p w14:paraId="553E71D0" w14:textId="6F54EA25" w:rsidR="009F5CD5" w:rsidRDefault="009F5CD5" w:rsidP="00372B0D">
      <w:pPr>
        <w:pStyle w:val="Prrafodelista"/>
        <w:numPr>
          <w:ilvl w:val="0"/>
          <w:numId w:val="141"/>
        </w:numPr>
        <w:spacing w:line="360" w:lineRule="auto"/>
        <w:rPr>
          <w:rFonts w:ascii="Lato" w:hAnsi="Lato" w:cs="Calibri"/>
          <w:lang w:val="es-MX"/>
        </w:rPr>
      </w:pPr>
      <w:r w:rsidRPr="009F5CD5">
        <w:rPr>
          <w:rFonts w:ascii="Lato" w:hAnsi="Lato" w:cs="Calibri"/>
          <w:lang w:val="es-MX"/>
        </w:rPr>
        <w:t xml:space="preserve">Incremento de la conectividad forestal </w:t>
      </w:r>
      <w:r w:rsidR="005F4815">
        <w:rPr>
          <w:rFonts w:ascii="Lato" w:hAnsi="Lato" w:cs="Calibri"/>
          <w:lang w:val="es-MX"/>
        </w:rPr>
        <w:t>e</w:t>
      </w:r>
      <w:r w:rsidRPr="009F5CD5">
        <w:rPr>
          <w:rFonts w:ascii="Lato" w:hAnsi="Lato" w:cs="Calibri"/>
          <w:lang w:val="es-MX"/>
        </w:rPr>
        <w:t xml:space="preserve"> hídrica con visión de adaptación al cambio climático a través de la restauración, conservación y mejores prácticas productivas.</w:t>
      </w:r>
    </w:p>
    <w:p w14:paraId="57A121E9" w14:textId="77777777" w:rsidR="009F5CD5" w:rsidRDefault="00E30759" w:rsidP="00372B0D">
      <w:pPr>
        <w:pStyle w:val="Prrafodelista"/>
        <w:numPr>
          <w:ilvl w:val="0"/>
          <w:numId w:val="141"/>
        </w:numPr>
        <w:spacing w:line="360" w:lineRule="auto"/>
        <w:rPr>
          <w:rFonts w:ascii="Lato" w:hAnsi="Lato" w:cs="Calibri"/>
          <w:lang w:val="es-MX"/>
        </w:rPr>
      </w:pPr>
      <w:r w:rsidRPr="00E30759">
        <w:rPr>
          <w:rFonts w:ascii="Lato" w:hAnsi="Lato" w:cs="Calibri"/>
          <w:lang w:val="es-MX"/>
        </w:rPr>
        <w:t>Alineación de inversiones públicas y privadas a través de la valoración del capital natural para escalar la restauración de ríos para la adaptación al cambio climático.</w:t>
      </w:r>
    </w:p>
    <w:p w14:paraId="5B9ED051" w14:textId="2FFBAAE4" w:rsidR="00E30759" w:rsidRPr="00955887" w:rsidRDefault="00E30759" w:rsidP="00372B0D">
      <w:pPr>
        <w:pStyle w:val="Prrafodelista"/>
        <w:numPr>
          <w:ilvl w:val="0"/>
          <w:numId w:val="141"/>
        </w:numPr>
        <w:spacing w:line="360" w:lineRule="auto"/>
        <w:rPr>
          <w:rFonts w:ascii="Lato" w:hAnsi="Lato" w:cs="Calibri"/>
          <w:lang w:val="es-MX"/>
        </w:rPr>
      </w:pPr>
      <w:r w:rsidRPr="00E30759">
        <w:rPr>
          <w:rFonts w:ascii="Lato" w:hAnsi="Lato" w:cs="Calibri"/>
          <w:lang w:val="es-MX"/>
        </w:rPr>
        <w:t>Diseñ</w:t>
      </w:r>
      <w:r w:rsidR="005F4815">
        <w:rPr>
          <w:rFonts w:ascii="Lato" w:hAnsi="Lato" w:cs="Calibri"/>
          <w:lang w:val="es-MX"/>
        </w:rPr>
        <w:t>o de</w:t>
      </w:r>
      <w:r w:rsidRPr="00E30759">
        <w:rPr>
          <w:rFonts w:ascii="Lato" w:hAnsi="Lato" w:cs="Calibri"/>
          <w:lang w:val="es-MX"/>
        </w:rPr>
        <w:t xml:space="preserve"> la Estrategia Nacional de Restauración de Ríos (ENRR) para la adaptación al cambio climático.</w:t>
      </w:r>
    </w:p>
    <w:p w14:paraId="7AB29BDC" w14:textId="77777777" w:rsidR="00B810E5" w:rsidRPr="00955887" w:rsidRDefault="00B810E5" w:rsidP="00B810E5">
      <w:pPr>
        <w:spacing w:line="360" w:lineRule="auto"/>
        <w:jc w:val="both"/>
        <w:rPr>
          <w:rFonts w:ascii="Lato" w:hAnsi="Lato" w:cs="Calibri"/>
          <w:lang w:val="es-MX"/>
        </w:rPr>
      </w:pPr>
    </w:p>
    <w:p w14:paraId="31124E52" w14:textId="57F2B38E" w:rsidR="0066520A" w:rsidRDefault="00E354C7" w:rsidP="00343409">
      <w:pPr>
        <w:spacing w:line="360" w:lineRule="auto"/>
        <w:jc w:val="both"/>
        <w:rPr>
          <w:color w:val="000000"/>
        </w:rPr>
      </w:pPr>
      <w:r w:rsidRPr="00955887">
        <w:rPr>
          <w:rFonts w:ascii="Lato" w:hAnsi="Lato" w:cs="Calibri"/>
          <w:lang w:val="es-MX"/>
        </w:rPr>
        <w:t>Bajo</w:t>
      </w:r>
      <w:r w:rsidR="003127FD">
        <w:rPr>
          <w:rFonts w:ascii="Lato" w:hAnsi="Lato" w:cs="Calibri"/>
          <w:lang w:val="es-MX"/>
        </w:rPr>
        <w:t xml:space="preserve"> el</w:t>
      </w:r>
      <w:r w:rsidRPr="00955887">
        <w:rPr>
          <w:rFonts w:ascii="Lato" w:hAnsi="Lato" w:cs="Calibri"/>
          <w:lang w:val="es-MX"/>
        </w:rPr>
        <w:t xml:space="preserve"> Componente </w:t>
      </w:r>
      <w:r w:rsidR="000B2FBB">
        <w:rPr>
          <w:rFonts w:ascii="Lato" w:hAnsi="Lato" w:cs="Calibri"/>
          <w:lang w:val="es-MX"/>
        </w:rPr>
        <w:t>1</w:t>
      </w:r>
      <w:r w:rsidRPr="00955887">
        <w:rPr>
          <w:rFonts w:ascii="Lato" w:hAnsi="Lato" w:cs="Calibri"/>
          <w:lang w:val="es-MX"/>
        </w:rPr>
        <w:t xml:space="preserve">, </w:t>
      </w:r>
      <w:r w:rsidR="000B2FBB">
        <w:rPr>
          <w:rFonts w:ascii="Lato" w:hAnsi="Lato" w:cs="Calibri"/>
          <w:lang w:val="es-MX"/>
        </w:rPr>
        <w:t>RÍOS</w:t>
      </w:r>
      <w:r w:rsidR="000B2FBB" w:rsidRPr="00955887">
        <w:rPr>
          <w:rFonts w:ascii="Lato" w:hAnsi="Lato" w:cs="Calibri"/>
          <w:lang w:val="es-MX"/>
        </w:rPr>
        <w:t xml:space="preserve"> </w:t>
      </w:r>
      <w:r w:rsidRPr="00955887">
        <w:rPr>
          <w:rFonts w:ascii="Lato" w:hAnsi="Lato" w:cs="Calibri"/>
          <w:lang w:val="es-MX"/>
        </w:rPr>
        <w:t xml:space="preserve">financiará </w:t>
      </w:r>
      <w:r w:rsidR="003B711E">
        <w:rPr>
          <w:rFonts w:ascii="Lato" w:hAnsi="Lato" w:cs="Calibri"/>
          <w:lang w:val="es-MX"/>
        </w:rPr>
        <w:t>subproyectos</w:t>
      </w:r>
      <w:r w:rsidRPr="00955887">
        <w:rPr>
          <w:rFonts w:ascii="Lato" w:hAnsi="Lato" w:cs="Calibri"/>
          <w:lang w:val="es-MX"/>
        </w:rPr>
        <w:t xml:space="preserve"> propuestos por beneficiarios</w:t>
      </w:r>
      <w:r w:rsidR="00A72B10">
        <w:rPr>
          <w:rStyle w:val="Refdenotaalpie"/>
          <w:rFonts w:ascii="Lato" w:hAnsi="Lato" w:cs="Calibri"/>
          <w:lang w:val="es-MX"/>
        </w:rPr>
        <w:footnoteReference w:id="1"/>
      </w:r>
      <w:r w:rsidRPr="00955887">
        <w:rPr>
          <w:rFonts w:ascii="Lato" w:hAnsi="Lato" w:cs="Calibri"/>
          <w:lang w:val="es-MX"/>
        </w:rPr>
        <w:t xml:space="preserve"> a través </w:t>
      </w:r>
      <w:r w:rsidRPr="00E16F06">
        <w:rPr>
          <w:rFonts w:ascii="Lato" w:hAnsi="Lato" w:cs="Calibri"/>
        </w:rPr>
        <w:t xml:space="preserve">de </w:t>
      </w:r>
      <w:r w:rsidR="00BC75D5" w:rsidRPr="00E16F06">
        <w:rPr>
          <w:rFonts w:ascii="Lato" w:hAnsi="Lato" w:cs="Calibri"/>
        </w:rPr>
        <w:t>Organizaciones</w:t>
      </w:r>
      <w:r w:rsidR="00B707FF">
        <w:rPr>
          <w:rFonts w:ascii="Lato" w:hAnsi="Lato" w:cs="Calibri"/>
        </w:rPr>
        <w:t xml:space="preserve"> Locales </w:t>
      </w:r>
      <w:bookmarkStart w:id="0" w:name="_GoBack"/>
      <w:bookmarkEnd w:id="0"/>
      <w:r w:rsidR="005F4815">
        <w:rPr>
          <w:rFonts w:ascii="Lato" w:hAnsi="Lato" w:cs="Calibri"/>
        </w:rPr>
        <w:t>Legalmente Constituidas</w:t>
      </w:r>
      <w:r w:rsidR="00BC75D5" w:rsidRPr="00E16F06">
        <w:rPr>
          <w:rFonts w:ascii="Lato" w:hAnsi="Lato" w:cs="Calibri"/>
        </w:rPr>
        <w:t xml:space="preserve"> (O</w:t>
      </w:r>
      <w:r w:rsidR="005F4815">
        <w:rPr>
          <w:rFonts w:ascii="Lato" w:hAnsi="Lato" w:cs="Calibri"/>
        </w:rPr>
        <w:t>LL</w:t>
      </w:r>
      <w:r w:rsidR="00BC75D5" w:rsidRPr="00E16F06">
        <w:rPr>
          <w:rFonts w:ascii="Lato" w:hAnsi="Lato" w:cs="Calibri"/>
        </w:rPr>
        <w:t>C)</w:t>
      </w:r>
      <w:r w:rsidR="00801758" w:rsidRPr="00D87743">
        <w:rPr>
          <w:rFonts w:ascii="Lato" w:hAnsi="Lato" w:cs="Calibri"/>
        </w:rPr>
        <w:t xml:space="preserve">. Los </w:t>
      </w:r>
      <w:r w:rsidR="003B711E">
        <w:rPr>
          <w:rFonts w:ascii="Lato" w:hAnsi="Lato" w:cs="Calibri"/>
        </w:rPr>
        <w:t>subproyectos</w:t>
      </w:r>
      <w:r w:rsidR="00801758" w:rsidRPr="00E16F06">
        <w:rPr>
          <w:rFonts w:ascii="Lato" w:hAnsi="Lato" w:cs="Calibri"/>
        </w:rPr>
        <w:t xml:space="preserve"> </w:t>
      </w:r>
      <w:r w:rsidR="005F4815">
        <w:rPr>
          <w:rFonts w:ascii="Lato" w:hAnsi="Lato" w:cs="Calibri"/>
        </w:rPr>
        <w:t>seleccionados por</w:t>
      </w:r>
      <w:r w:rsidR="00801758" w:rsidRPr="00E16F06">
        <w:rPr>
          <w:rFonts w:ascii="Lato" w:hAnsi="Lato" w:cs="Calibri"/>
        </w:rPr>
        <w:t xml:space="preserve"> </w:t>
      </w:r>
      <w:r w:rsidR="005F4815">
        <w:rPr>
          <w:rFonts w:ascii="Lato" w:hAnsi="Lato" w:cs="Calibri"/>
        </w:rPr>
        <w:t xml:space="preserve">medio de </w:t>
      </w:r>
      <w:r w:rsidR="00801758" w:rsidRPr="00E16F06">
        <w:rPr>
          <w:rFonts w:ascii="Lato" w:hAnsi="Lato" w:cs="Calibri"/>
        </w:rPr>
        <w:t xml:space="preserve">esta convocatoria </w:t>
      </w:r>
      <w:r w:rsidR="005F4815">
        <w:rPr>
          <w:rFonts w:ascii="Lato" w:hAnsi="Lato" w:cs="Calibri"/>
        </w:rPr>
        <w:t>tendrán</w:t>
      </w:r>
      <w:r w:rsidR="00801758" w:rsidRPr="00E16F06">
        <w:rPr>
          <w:rFonts w:ascii="Lato" w:hAnsi="Lato" w:cs="Calibri"/>
        </w:rPr>
        <w:t xml:space="preserve"> dos tipos de </w:t>
      </w:r>
      <w:r w:rsidR="005F4815">
        <w:rPr>
          <w:rFonts w:ascii="Lato" w:hAnsi="Lato" w:cs="Calibri"/>
        </w:rPr>
        <w:t>apoyos</w:t>
      </w:r>
      <w:r w:rsidR="006854EA" w:rsidRPr="00E16F06">
        <w:rPr>
          <w:rFonts w:ascii="Lato" w:hAnsi="Lato" w:cs="Calibri"/>
        </w:rPr>
        <w:t xml:space="preserve">: 1) </w:t>
      </w:r>
      <w:r w:rsidR="005F4815">
        <w:rPr>
          <w:rFonts w:ascii="Lato" w:hAnsi="Lato" w:cs="Calibri"/>
        </w:rPr>
        <w:t xml:space="preserve">financiamiento a las propuestas aprobadas de los </w:t>
      </w:r>
      <w:r w:rsidR="003B711E">
        <w:rPr>
          <w:rFonts w:ascii="Lato" w:hAnsi="Lato" w:cs="Calibri"/>
        </w:rPr>
        <w:t>subproyectos</w:t>
      </w:r>
      <w:r w:rsidR="00343409" w:rsidRPr="00E16F06">
        <w:rPr>
          <w:rFonts w:ascii="Lato" w:hAnsi="Lato" w:cs="Calibri"/>
        </w:rPr>
        <w:t xml:space="preserve">, y 2) </w:t>
      </w:r>
      <w:r w:rsidR="0066520A" w:rsidRPr="00E16F06">
        <w:rPr>
          <w:rFonts w:ascii="Lato" w:hAnsi="Lato" w:cs="Calibri"/>
        </w:rPr>
        <w:t xml:space="preserve">un modelo de pago por desempeño </w:t>
      </w:r>
      <w:r w:rsidR="005F4815">
        <w:rPr>
          <w:rFonts w:ascii="Lato" w:hAnsi="Lato" w:cs="Calibri"/>
        </w:rPr>
        <w:t>correspondiente a</w:t>
      </w:r>
      <w:r w:rsidR="0066520A" w:rsidRPr="00E16F06">
        <w:rPr>
          <w:rFonts w:ascii="Lato" w:hAnsi="Lato" w:cs="Calibri"/>
        </w:rPr>
        <w:t xml:space="preserve"> una bonificación del 10% en el último año de</w:t>
      </w:r>
      <w:r w:rsidR="005F4815">
        <w:rPr>
          <w:rFonts w:ascii="Lato" w:hAnsi="Lato" w:cs="Calibri"/>
        </w:rPr>
        <w:t xml:space="preserve"> la propuesta </w:t>
      </w:r>
      <w:r w:rsidR="0066520A" w:rsidRPr="00E16F06">
        <w:rPr>
          <w:rFonts w:ascii="Lato" w:hAnsi="Lato" w:cs="Calibri"/>
        </w:rPr>
        <w:t xml:space="preserve">a aquellos </w:t>
      </w:r>
      <w:r w:rsidR="003B711E">
        <w:rPr>
          <w:rFonts w:ascii="Lato" w:hAnsi="Lato" w:cs="Calibri"/>
        </w:rPr>
        <w:t>subproyectos</w:t>
      </w:r>
      <w:r w:rsidR="0066520A" w:rsidRPr="00E16F06">
        <w:rPr>
          <w:rFonts w:ascii="Lato" w:hAnsi="Lato" w:cs="Calibri"/>
        </w:rPr>
        <w:t xml:space="preserve"> que logren resultados</w:t>
      </w:r>
      <w:r w:rsidR="00495DA0" w:rsidRPr="00E16F06">
        <w:rPr>
          <w:rFonts w:ascii="Lato" w:hAnsi="Lato" w:cs="Calibri"/>
        </w:rPr>
        <w:t xml:space="preserve"> agroambientales</w:t>
      </w:r>
      <w:r w:rsidR="00911C10">
        <w:rPr>
          <w:rFonts w:ascii="Lato" w:hAnsi="Lato" w:cs="Calibri"/>
        </w:rPr>
        <w:t xml:space="preserve"> más allá de lo</w:t>
      </w:r>
      <w:r w:rsidR="0066520A" w:rsidRPr="00E16F06">
        <w:rPr>
          <w:rFonts w:ascii="Lato" w:hAnsi="Lato" w:cs="Calibri"/>
        </w:rPr>
        <w:t xml:space="preserve"> esperado y acordado.</w:t>
      </w:r>
      <w:r w:rsidR="006E375B">
        <w:rPr>
          <w:rFonts w:ascii="Lato" w:hAnsi="Lato" w:cs="Calibri"/>
        </w:rPr>
        <w:t xml:space="preserve"> Las OLLC interesadas en el pago por desempeño deberán expresarlo en su propuesta. </w:t>
      </w:r>
    </w:p>
    <w:p w14:paraId="66FB9A5F" w14:textId="77777777" w:rsidR="00213114" w:rsidRPr="00955887" w:rsidRDefault="00213114" w:rsidP="00213114">
      <w:pPr>
        <w:spacing w:line="360" w:lineRule="auto"/>
        <w:jc w:val="both"/>
        <w:rPr>
          <w:rFonts w:ascii="Lato" w:hAnsi="Lato" w:cs="Calibri"/>
          <w:lang w:val="es-MX"/>
        </w:rPr>
      </w:pPr>
    </w:p>
    <w:p w14:paraId="5D5E1C94" w14:textId="1E7D2DFC" w:rsidR="00B810E5" w:rsidRPr="00955887" w:rsidRDefault="00213114" w:rsidP="005F2E2F">
      <w:pPr>
        <w:spacing w:line="360" w:lineRule="auto"/>
        <w:jc w:val="both"/>
        <w:rPr>
          <w:rFonts w:ascii="Lato" w:hAnsi="Lato" w:cs="Calibri"/>
          <w:lang w:val="es-MX"/>
        </w:rPr>
      </w:pPr>
      <w:r w:rsidRPr="00955887">
        <w:rPr>
          <w:rFonts w:ascii="Lato" w:hAnsi="Lato" w:cs="Calibri"/>
          <w:lang w:val="es-MX"/>
        </w:rPr>
        <w:t>Esta convocatoria corresponde a</w:t>
      </w:r>
      <w:r w:rsidR="00495DA0">
        <w:rPr>
          <w:rFonts w:ascii="Lato" w:hAnsi="Lato" w:cs="Calibri"/>
          <w:lang w:val="es-MX"/>
        </w:rPr>
        <w:t xml:space="preserve"> los dos esquemas del </w:t>
      </w:r>
      <w:r w:rsidRPr="00955887">
        <w:rPr>
          <w:rFonts w:ascii="Lato" w:hAnsi="Lato" w:cs="Calibri"/>
          <w:lang w:val="es-MX"/>
        </w:rPr>
        <w:t xml:space="preserve">Componente </w:t>
      </w:r>
      <w:r w:rsidR="000B2FBB">
        <w:rPr>
          <w:rFonts w:ascii="Lato" w:hAnsi="Lato" w:cs="Calibri"/>
          <w:lang w:val="es-MX"/>
        </w:rPr>
        <w:t>1</w:t>
      </w:r>
      <w:r w:rsidRPr="00955887">
        <w:rPr>
          <w:rFonts w:ascii="Lato" w:hAnsi="Lato" w:cs="Calibri"/>
          <w:lang w:val="es-MX"/>
        </w:rPr>
        <w:t xml:space="preserve"> del Proyecto </w:t>
      </w:r>
      <w:r w:rsidR="000B2FBB">
        <w:rPr>
          <w:rFonts w:ascii="Lato" w:hAnsi="Lato" w:cs="Calibri"/>
          <w:lang w:val="es-MX"/>
        </w:rPr>
        <w:t>RÍOS</w:t>
      </w:r>
      <w:r w:rsidRPr="00955887">
        <w:rPr>
          <w:rFonts w:ascii="Lato" w:hAnsi="Lato" w:cs="Calibri"/>
          <w:lang w:val="es-MX"/>
        </w:rPr>
        <w:t>, que</w:t>
      </w:r>
      <w:r w:rsidR="00956156">
        <w:rPr>
          <w:rFonts w:ascii="Lato" w:hAnsi="Lato" w:cs="Calibri"/>
          <w:lang w:val="es-MX"/>
        </w:rPr>
        <w:t xml:space="preserve"> está dirigida a </w:t>
      </w:r>
      <w:r w:rsidR="00495DA0">
        <w:rPr>
          <w:rFonts w:ascii="Lato" w:hAnsi="Lato" w:cs="Calibri"/>
          <w:lang w:val="es-MX"/>
        </w:rPr>
        <w:t>O</w:t>
      </w:r>
      <w:r w:rsidR="00911C10">
        <w:rPr>
          <w:rFonts w:ascii="Lato" w:hAnsi="Lato" w:cs="Calibri"/>
          <w:lang w:val="es-MX"/>
        </w:rPr>
        <w:t>LL</w:t>
      </w:r>
      <w:r w:rsidR="00495DA0">
        <w:rPr>
          <w:rFonts w:ascii="Lato" w:hAnsi="Lato" w:cs="Calibri"/>
          <w:lang w:val="es-MX"/>
        </w:rPr>
        <w:t>C</w:t>
      </w:r>
      <w:r w:rsidR="00495DA0" w:rsidRPr="00955887">
        <w:rPr>
          <w:rFonts w:ascii="Lato" w:hAnsi="Lato" w:cs="Calibri"/>
          <w:lang w:val="es-MX"/>
        </w:rPr>
        <w:t xml:space="preserve"> </w:t>
      </w:r>
      <w:r w:rsidR="00956156">
        <w:rPr>
          <w:rFonts w:ascii="Lato" w:hAnsi="Lato" w:cs="Calibri"/>
          <w:lang w:val="es-MX"/>
        </w:rPr>
        <w:t>para apoyar</w:t>
      </w:r>
      <w:r w:rsidR="00956156" w:rsidRPr="00955887">
        <w:rPr>
          <w:rFonts w:ascii="Lato" w:hAnsi="Lato" w:cs="Calibri"/>
          <w:lang w:val="es-MX"/>
        </w:rPr>
        <w:t xml:space="preserve"> </w:t>
      </w:r>
      <w:r w:rsidRPr="00955887">
        <w:rPr>
          <w:rFonts w:ascii="Lato" w:hAnsi="Lato" w:cs="Calibri"/>
          <w:lang w:val="es-MX"/>
        </w:rPr>
        <w:t>la implementación de</w:t>
      </w:r>
      <w:r w:rsidR="00495DA0">
        <w:rPr>
          <w:rFonts w:ascii="Lato" w:hAnsi="Lato" w:cs="Calibri"/>
          <w:lang w:val="es-MX"/>
        </w:rPr>
        <w:t xml:space="preserve"> </w:t>
      </w:r>
      <w:r w:rsidR="00F512D6">
        <w:rPr>
          <w:rFonts w:ascii="Lato" w:hAnsi="Lato" w:cs="Calibri"/>
          <w:lang w:val="es-MX"/>
        </w:rPr>
        <w:t>r</w:t>
      </w:r>
      <w:r w:rsidR="00F512D6" w:rsidRPr="00F512D6">
        <w:rPr>
          <w:rFonts w:ascii="Lato" w:hAnsi="Lato" w:cs="Calibri"/>
          <w:lang w:val="es-MX"/>
        </w:rPr>
        <w:t>estauración ribereña</w:t>
      </w:r>
      <w:r w:rsidR="00F512D6">
        <w:rPr>
          <w:rFonts w:ascii="Lato" w:hAnsi="Lato" w:cs="Calibri"/>
          <w:lang w:val="es-MX"/>
        </w:rPr>
        <w:t>, p</w:t>
      </w:r>
      <w:r w:rsidR="00F512D6" w:rsidRPr="00F512D6">
        <w:rPr>
          <w:rFonts w:ascii="Lato" w:hAnsi="Lato" w:cs="Calibri"/>
          <w:lang w:val="es-MX"/>
        </w:rPr>
        <w:t>rácticas agroecológicas</w:t>
      </w:r>
      <w:r w:rsidR="00F512D6">
        <w:rPr>
          <w:rFonts w:ascii="Lato" w:hAnsi="Lato" w:cs="Calibri"/>
          <w:lang w:val="es-MX"/>
        </w:rPr>
        <w:t>, m</w:t>
      </w:r>
      <w:r w:rsidR="00F512D6" w:rsidRPr="00F512D6">
        <w:rPr>
          <w:rFonts w:ascii="Lato" w:hAnsi="Lato" w:cs="Calibri"/>
          <w:lang w:val="es-MX"/>
        </w:rPr>
        <w:t>anejo sustentable del ganado</w:t>
      </w:r>
      <w:r w:rsidR="00F512D6">
        <w:rPr>
          <w:rFonts w:ascii="Lato" w:hAnsi="Lato" w:cs="Calibri"/>
          <w:lang w:val="es-MX"/>
        </w:rPr>
        <w:t>, y a</w:t>
      </w:r>
      <w:r w:rsidR="00F512D6" w:rsidRPr="00F512D6">
        <w:rPr>
          <w:rFonts w:ascii="Lato" w:hAnsi="Lato" w:cs="Calibri"/>
          <w:lang w:val="es-MX"/>
        </w:rPr>
        <w:t>groforestería</w:t>
      </w:r>
      <w:r w:rsidRPr="00955887">
        <w:rPr>
          <w:rFonts w:ascii="Lato" w:hAnsi="Lato" w:cs="Calibri"/>
          <w:lang w:val="es-MX"/>
        </w:rPr>
        <w:t>.</w:t>
      </w:r>
      <w:r w:rsidR="00956156">
        <w:rPr>
          <w:rFonts w:ascii="Lato" w:hAnsi="Lato" w:cs="Calibri"/>
          <w:lang w:val="es-MX"/>
        </w:rPr>
        <w:t xml:space="preserve"> Busca incrementar la conectividad </w:t>
      </w:r>
      <w:r w:rsidR="00F512D6">
        <w:rPr>
          <w:rFonts w:ascii="Lato" w:hAnsi="Lato" w:cs="Calibri"/>
          <w:lang w:val="es-MX"/>
        </w:rPr>
        <w:t xml:space="preserve">forestal </w:t>
      </w:r>
      <w:r w:rsidR="00911C10">
        <w:rPr>
          <w:rFonts w:ascii="Lato" w:hAnsi="Lato" w:cs="Calibri"/>
          <w:lang w:val="es-MX"/>
        </w:rPr>
        <w:t>e</w:t>
      </w:r>
      <w:r w:rsidR="00F512D6">
        <w:rPr>
          <w:rFonts w:ascii="Lato" w:hAnsi="Lato" w:cs="Calibri"/>
          <w:lang w:val="es-MX"/>
        </w:rPr>
        <w:t xml:space="preserve"> hídrica </w:t>
      </w:r>
      <w:r w:rsidR="00956156">
        <w:rPr>
          <w:rFonts w:ascii="Lato" w:hAnsi="Lato" w:cs="Calibri"/>
          <w:lang w:val="es-MX"/>
        </w:rPr>
        <w:t>a lo largo de las cuencas</w:t>
      </w:r>
      <w:r w:rsidR="00C155D5">
        <w:rPr>
          <w:rFonts w:ascii="Lato" w:hAnsi="Lato" w:cs="Calibri"/>
          <w:lang w:val="es-MX"/>
        </w:rPr>
        <w:t>.</w:t>
      </w:r>
      <w:r w:rsidRPr="00955887">
        <w:rPr>
          <w:rFonts w:ascii="Lato" w:hAnsi="Lato" w:cs="Calibri"/>
          <w:lang w:val="es-MX"/>
        </w:rPr>
        <w:t xml:space="preserve"> </w:t>
      </w:r>
      <w:r w:rsidR="00956156">
        <w:rPr>
          <w:rFonts w:ascii="Lato" w:hAnsi="Lato" w:cs="Calibri"/>
          <w:lang w:val="es-MX"/>
        </w:rPr>
        <w:t xml:space="preserve">En caso de que las </w:t>
      </w:r>
      <w:r w:rsidR="005F2E2F">
        <w:rPr>
          <w:rFonts w:ascii="Lato" w:hAnsi="Lato" w:cs="Calibri"/>
          <w:lang w:val="es-MX"/>
        </w:rPr>
        <w:t>O</w:t>
      </w:r>
      <w:r w:rsidR="00911C10">
        <w:rPr>
          <w:rFonts w:ascii="Lato" w:hAnsi="Lato" w:cs="Calibri"/>
          <w:lang w:val="es-MX"/>
        </w:rPr>
        <w:t>LL</w:t>
      </w:r>
      <w:r w:rsidR="005F2E2F">
        <w:rPr>
          <w:rFonts w:ascii="Lato" w:hAnsi="Lato" w:cs="Calibri"/>
          <w:lang w:val="es-MX"/>
        </w:rPr>
        <w:t xml:space="preserve">C </w:t>
      </w:r>
      <w:r w:rsidR="00956156">
        <w:rPr>
          <w:rFonts w:ascii="Lato" w:hAnsi="Lato" w:cs="Calibri"/>
          <w:lang w:val="es-MX"/>
        </w:rPr>
        <w:t>no estén conformadas por los productores locales, l</w:t>
      </w:r>
      <w:r w:rsidR="00B810E5" w:rsidRPr="00955887">
        <w:rPr>
          <w:rFonts w:ascii="Lato" w:hAnsi="Lato" w:cs="Calibri"/>
          <w:lang w:val="es-MX"/>
        </w:rPr>
        <w:t xml:space="preserve">a colaboración entre productores y </w:t>
      </w:r>
      <w:r w:rsidR="00956156">
        <w:rPr>
          <w:rFonts w:ascii="Lato" w:hAnsi="Lato" w:cs="Calibri"/>
          <w:lang w:val="es-MX"/>
        </w:rPr>
        <w:t>O</w:t>
      </w:r>
      <w:r w:rsidR="00911C10">
        <w:rPr>
          <w:rFonts w:ascii="Lato" w:hAnsi="Lato" w:cs="Calibri"/>
          <w:lang w:val="es-MX"/>
        </w:rPr>
        <w:t>LL</w:t>
      </w:r>
      <w:r w:rsidR="005F2E2F">
        <w:rPr>
          <w:rFonts w:ascii="Lato" w:hAnsi="Lato" w:cs="Calibri"/>
          <w:lang w:val="es-MX"/>
        </w:rPr>
        <w:t>C</w:t>
      </w:r>
      <w:r w:rsidR="00911C10">
        <w:rPr>
          <w:rFonts w:ascii="Lato" w:hAnsi="Lato" w:cs="Calibri"/>
          <w:lang w:val="es-MX"/>
        </w:rPr>
        <w:t xml:space="preserve"> proponente</w:t>
      </w:r>
      <w:r w:rsidR="00B810E5" w:rsidRPr="00955887">
        <w:rPr>
          <w:rFonts w:ascii="Lato" w:hAnsi="Lato" w:cs="Calibri"/>
          <w:lang w:val="es-MX"/>
        </w:rPr>
        <w:t xml:space="preserve"> deberá lograrse de forma voluntaria, por mutuo entendimiento y beneficio. Esta colaboración no podrá ser negociada en acuerdos económicos entre las partes, sino alcanzarse por el mutuo entendimiento de los beneficios de participar en las actividades y los resultados esperados.</w:t>
      </w:r>
      <w:r w:rsidRPr="00955887">
        <w:rPr>
          <w:rFonts w:ascii="Lato" w:hAnsi="Lato" w:cs="Calibri"/>
          <w:lang w:val="es-MX"/>
        </w:rPr>
        <w:t xml:space="preserve"> </w:t>
      </w:r>
      <w:r w:rsidR="00956156">
        <w:rPr>
          <w:rFonts w:ascii="Lato" w:hAnsi="Lato" w:cs="Calibri"/>
        </w:rPr>
        <w:t>Para ser consideradas, l</w:t>
      </w:r>
      <w:r w:rsidRPr="00955887">
        <w:rPr>
          <w:rFonts w:ascii="Lato" w:hAnsi="Lato" w:cs="Calibri"/>
          <w:lang w:val="es-MX"/>
        </w:rPr>
        <w:t xml:space="preserve">as propuestas </w:t>
      </w:r>
      <w:r w:rsidR="00956156">
        <w:rPr>
          <w:rFonts w:ascii="Lato" w:hAnsi="Lato" w:cs="Calibri"/>
          <w:lang w:val="es-MX"/>
        </w:rPr>
        <w:t>deberán incorporar</w:t>
      </w:r>
      <w:r w:rsidRPr="00955887">
        <w:rPr>
          <w:rFonts w:ascii="Lato" w:hAnsi="Lato" w:cs="Calibri"/>
          <w:lang w:val="es-MX"/>
        </w:rPr>
        <w:t xml:space="preserve"> una visión de género</w:t>
      </w:r>
      <w:r w:rsidR="005F2E2F">
        <w:rPr>
          <w:rFonts w:ascii="Lato" w:hAnsi="Lato" w:cs="Calibri"/>
          <w:lang w:val="es-MX"/>
        </w:rPr>
        <w:t>.</w:t>
      </w:r>
    </w:p>
    <w:p w14:paraId="7E7B5372" w14:textId="77777777" w:rsidR="00213114" w:rsidRPr="00955887" w:rsidRDefault="00213114" w:rsidP="00213114">
      <w:pPr>
        <w:spacing w:line="360" w:lineRule="auto"/>
        <w:jc w:val="both"/>
        <w:rPr>
          <w:rFonts w:ascii="Lato" w:hAnsi="Lato" w:cs="Calibri"/>
          <w:lang w:val="es-MX"/>
        </w:rPr>
      </w:pPr>
    </w:p>
    <w:p w14:paraId="5C3D3C04" w14:textId="77777777" w:rsidR="00213114" w:rsidRPr="00955887" w:rsidRDefault="00213114" w:rsidP="008848A8">
      <w:pPr>
        <w:pStyle w:val="Ttulo1"/>
        <w:numPr>
          <w:ilvl w:val="0"/>
          <w:numId w:val="5"/>
        </w:numPr>
        <w:tabs>
          <w:tab w:val="left" w:pos="809"/>
        </w:tabs>
        <w:rPr>
          <w:rFonts w:ascii="Lato" w:hAnsi="Lato"/>
          <w:lang w:val="es-MX"/>
        </w:rPr>
      </w:pPr>
      <w:r w:rsidRPr="00955887">
        <w:rPr>
          <w:rFonts w:ascii="Lato" w:hAnsi="Lato"/>
          <w:lang w:val="es-MX"/>
        </w:rPr>
        <w:t>OBJETIVO</w:t>
      </w:r>
    </w:p>
    <w:p w14:paraId="34344C2E" w14:textId="77777777" w:rsidR="00213114" w:rsidRPr="00955887" w:rsidRDefault="00213114" w:rsidP="00B810E5">
      <w:pPr>
        <w:spacing w:line="360" w:lineRule="auto"/>
        <w:jc w:val="both"/>
        <w:rPr>
          <w:rFonts w:ascii="Lato" w:hAnsi="Lato" w:cs="Calibri"/>
          <w:lang w:val="es-MX"/>
        </w:rPr>
      </w:pPr>
    </w:p>
    <w:p w14:paraId="555B5BAC" w14:textId="77777777" w:rsidR="00D43B1B" w:rsidRDefault="00213114" w:rsidP="00B810E5">
      <w:pPr>
        <w:spacing w:line="360" w:lineRule="auto"/>
        <w:jc w:val="both"/>
        <w:rPr>
          <w:rFonts w:ascii="Lato" w:hAnsi="Lato" w:cs="Calibri"/>
          <w:lang w:val="es-MX"/>
        </w:rPr>
      </w:pPr>
      <w:r w:rsidRPr="00955887">
        <w:rPr>
          <w:rFonts w:ascii="Lato" w:hAnsi="Lato" w:cs="Calibri"/>
          <w:lang w:val="es-MX"/>
        </w:rPr>
        <w:t>Aumentar la</w:t>
      </w:r>
      <w:r w:rsidR="00994D89">
        <w:rPr>
          <w:rFonts w:ascii="Lato" w:hAnsi="Lato" w:cs="Calibri"/>
          <w:lang w:val="es-MX"/>
        </w:rPr>
        <w:t xml:space="preserve"> </w:t>
      </w:r>
      <w:r w:rsidR="00D43B1B" w:rsidRPr="00D43B1B">
        <w:rPr>
          <w:rFonts w:ascii="Lato" w:hAnsi="Lato" w:cs="Calibri"/>
          <w:lang w:val="es-MX"/>
        </w:rPr>
        <w:t>capacidad adaptativa de las personas y los ecosistemas en cuencas vulnerables al cambio climático, a través de la restauración de ríos</w:t>
      </w:r>
      <w:r w:rsidR="00D43B1B">
        <w:rPr>
          <w:rFonts w:ascii="Lato" w:hAnsi="Lato" w:cs="Calibri"/>
          <w:lang w:val="es-MX"/>
        </w:rPr>
        <w:t>.</w:t>
      </w:r>
    </w:p>
    <w:p w14:paraId="12BBF2F2" w14:textId="77777777" w:rsidR="00FF1352" w:rsidRPr="00955887" w:rsidRDefault="00FF1352">
      <w:pPr>
        <w:pStyle w:val="Textoindependiente"/>
        <w:spacing w:before="3"/>
        <w:jc w:val="left"/>
        <w:rPr>
          <w:rFonts w:ascii="Lato" w:hAnsi="Lato"/>
          <w:sz w:val="29"/>
          <w:lang w:val="es-MX"/>
        </w:rPr>
      </w:pPr>
    </w:p>
    <w:p w14:paraId="4F63DB65" w14:textId="77777777" w:rsidR="008B49D2" w:rsidRPr="00955887" w:rsidRDefault="008B49D2" w:rsidP="008848A8">
      <w:pPr>
        <w:pStyle w:val="Ttulo1"/>
        <w:numPr>
          <w:ilvl w:val="0"/>
          <w:numId w:val="5"/>
        </w:numPr>
        <w:tabs>
          <w:tab w:val="left" w:pos="809"/>
        </w:tabs>
        <w:rPr>
          <w:rFonts w:ascii="Lato" w:hAnsi="Lato"/>
          <w:lang w:val="es-MX"/>
        </w:rPr>
      </w:pPr>
      <w:r w:rsidRPr="00955887">
        <w:rPr>
          <w:rFonts w:ascii="Lato" w:hAnsi="Lato"/>
          <w:lang w:val="es-MX"/>
        </w:rPr>
        <w:t>CUENCAS ELEGIBLES</w:t>
      </w:r>
      <w:r w:rsidR="00327533" w:rsidRPr="00955887">
        <w:rPr>
          <w:rFonts w:ascii="Lato" w:hAnsi="Lato"/>
          <w:lang w:val="es-MX"/>
        </w:rPr>
        <w:t xml:space="preserve"> </w:t>
      </w:r>
    </w:p>
    <w:p w14:paraId="44E49559" w14:textId="77777777" w:rsidR="008B49D2" w:rsidRPr="00955887" w:rsidRDefault="008B49D2" w:rsidP="008B49D2">
      <w:pPr>
        <w:spacing w:line="360" w:lineRule="auto"/>
        <w:jc w:val="both"/>
        <w:rPr>
          <w:rFonts w:ascii="Lato" w:hAnsi="Lato" w:cs="Calibri"/>
          <w:lang w:val="es-MX"/>
        </w:rPr>
      </w:pPr>
    </w:p>
    <w:p w14:paraId="10424124" w14:textId="579C593E" w:rsidR="008B49D2" w:rsidRPr="00955887" w:rsidRDefault="008B49D2" w:rsidP="008B49D2">
      <w:pPr>
        <w:spacing w:line="360" w:lineRule="auto"/>
        <w:jc w:val="both"/>
        <w:rPr>
          <w:rFonts w:ascii="Lato" w:hAnsi="Lato" w:cs="Calibri"/>
          <w:lang w:val="es-MX"/>
        </w:rPr>
      </w:pPr>
      <w:r w:rsidRPr="00955887">
        <w:rPr>
          <w:rFonts w:ascii="Lato" w:hAnsi="Lato" w:cs="Calibri"/>
          <w:lang w:val="es-MX"/>
        </w:rPr>
        <w:lastRenderedPageBreak/>
        <w:t>L</w:t>
      </w:r>
      <w:r w:rsidR="00994D89">
        <w:rPr>
          <w:rFonts w:ascii="Lato" w:hAnsi="Lato" w:cs="Calibri"/>
          <w:lang w:val="es-MX"/>
        </w:rPr>
        <w:t xml:space="preserve">as propuestas de </w:t>
      </w:r>
      <w:r w:rsidR="003B711E">
        <w:rPr>
          <w:rFonts w:ascii="Lato" w:hAnsi="Lato" w:cs="Calibri"/>
          <w:lang w:val="es-MX"/>
        </w:rPr>
        <w:t>subproyectos</w:t>
      </w:r>
      <w:r w:rsidRPr="00955887">
        <w:rPr>
          <w:rFonts w:ascii="Lato" w:hAnsi="Lato" w:cs="Calibri"/>
          <w:lang w:val="es-MX"/>
        </w:rPr>
        <w:t xml:space="preserve"> deberán enfocarse </w:t>
      </w:r>
      <w:r w:rsidR="00327533" w:rsidRPr="00955887">
        <w:rPr>
          <w:rFonts w:ascii="Lato" w:hAnsi="Lato" w:cs="Calibri"/>
          <w:lang w:val="es-MX"/>
        </w:rPr>
        <w:t>en las cuencas elegibles</w:t>
      </w:r>
      <w:r w:rsidRPr="00955887">
        <w:rPr>
          <w:rFonts w:ascii="Lato" w:hAnsi="Lato" w:cs="Calibri"/>
          <w:lang w:val="es-MX"/>
        </w:rPr>
        <w:t xml:space="preserve"> de acuerdo a los mapas en el </w:t>
      </w:r>
      <w:r w:rsidRPr="00C155D5">
        <w:rPr>
          <w:rFonts w:ascii="Lato" w:hAnsi="Lato" w:cs="Calibri"/>
          <w:b/>
          <w:bCs/>
          <w:lang w:val="es-MX"/>
        </w:rPr>
        <w:t>Anexo 1</w:t>
      </w:r>
      <w:r w:rsidRPr="00955887">
        <w:rPr>
          <w:rFonts w:ascii="Lato" w:hAnsi="Lato" w:cs="Calibri"/>
          <w:lang w:val="es-MX"/>
        </w:rPr>
        <w:t xml:space="preserve"> y lista de localidades en el </w:t>
      </w:r>
      <w:r w:rsidRPr="00C155D5">
        <w:rPr>
          <w:rFonts w:ascii="Lato" w:hAnsi="Lato" w:cs="Calibri"/>
          <w:b/>
          <w:bCs/>
          <w:lang w:val="es-MX"/>
        </w:rPr>
        <w:t xml:space="preserve">Anexo </w:t>
      </w:r>
      <w:r w:rsidR="00474C2B">
        <w:rPr>
          <w:rFonts w:ascii="Lato" w:hAnsi="Lato" w:cs="Calibri"/>
          <w:b/>
          <w:bCs/>
          <w:lang w:val="es-MX"/>
        </w:rPr>
        <w:t>4</w:t>
      </w:r>
      <w:r w:rsidRPr="00955887">
        <w:rPr>
          <w:rFonts w:ascii="Lato" w:hAnsi="Lato" w:cs="Calibri"/>
          <w:lang w:val="es-MX"/>
        </w:rPr>
        <w:t xml:space="preserve">. </w:t>
      </w:r>
    </w:p>
    <w:p w14:paraId="58C9B255" w14:textId="77777777" w:rsidR="00270E56" w:rsidRPr="00955887" w:rsidRDefault="00270E56" w:rsidP="00445745">
      <w:pPr>
        <w:spacing w:line="360" w:lineRule="auto"/>
        <w:jc w:val="both"/>
        <w:rPr>
          <w:rFonts w:ascii="Lato" w:hAnsi="Lato" w:cs="Calibri"/>
          <w:lang w:val="es-MX"/>
        </w:rPr>
      </w:pPr>
    </w:p>
    <w:p w14:paraId="4CCB3FD1" w14:textId="77777777" w:rsidR="00FF1352" w:rsidRPr="00955887" w:rsidRDefault="00F80B3E" w:rsidP="008848A8">
      <w:pPr>
        <w:pStyle w:val="Ttulo1"/>
        <w:numPr>
          <w:ilvl w:val="0"/>
          <w:numId w:val="5"/>
        </w:numPr>
        <w:tabs>
          <w:tab w:val="left" w:pos="809"/>
        </w:tabs>
        <w:rPr>
          <w:rFonts w:ascii="Lato" w:hAnsi="Lato"/>
          <w:lang w:val="es-MX"/>
        </w:rPr>
      </w:pPr>
      <w:r w:rsidRPr="00955887">
        <w:rPr>
          <w:rFonts w:ascii="Lato" w:hAnsi="Lato"/>
          <w:lang w:val="es-MX"/>
        </w:rPr>
        <w:t>ACTIVIDADES ELEGIBLES</w:t>
      </w:r>
    </w:p>
    <w:p w14:paraId="2C5C2612" w14:textId="77777777" w:rsidR="00C33DAF" w:rsidRPr="00955887" w:rsidRDefault="00C33DAF" w:rsidP="00445745">
      <w:pPr>
        <w:spacing w:line="360" w:lineRule="auto"/>
        <w:jc w:val="both"/>
        <w:rPr>
          <w:rFonts w:ascii="Lato" w:hAnsi="Lato" w:cs="Calibri"/>
          <w:lang w:val="es-MX"/>
        </w:rPr>
      </w:pPr>
    </w:p>
    <w:p w14:paraId="662D3EA7" w14:textId="77777777" w:rsidR="00327533" w:rsidRPr="00955887" w:rsidRDefault="00327533" w:rsidP="0056712D">
      <w:pPr>
        <w:spacing w:line="360" w:lineRule="auto"/>
        <w:jc w:val="both"/>
        <w:rPr>
          <w:rFonts w:ascii="Lato" w:hAnsi="Lato" w:cs="Calibri"/>
          <w:lang w:val="es-MX"/>
        </w:rPr>
      </w:pPr>
      <w:r w:rsidRPr="00955887">
        <w:rPr>
          <w:rFonts w:ascii="Lato" w:hAnsi="Lato" w:cs="Calibri"/>
          <w:lang w:val="es-MX"/>
        </w:rPr>
        <w:t xml:space="preserve">Se apoyarán </w:t>
      </w:r>
      <w:r w:rsidR="009D1F2D" w:rsidRPr="00955887">
        <w:rPr>
          <w:rFonts w:ascii="Lato" w:hAnsi="Lato" w:cs="Calibri"/>
          <w:lang w:val="es-MX"/>
        </w:rPr>
        <w:t xml:space="preserve">los siguientes tipos de </w:t>
      </w:r>
      <w:r w:rsidRPr="00955887">
        <w:rPr>
          <w:rFonts w:ascii="Lato" w:hAnsi="Lato" w:cs="Calibri"/>
          <w:lang w:val="es-MX"/>
        </w:rPr>
        <w:t>actividades:</w:t>
      </w:r>
    </w:p>
    <w:p w14:paraId="70C97CC2" w14:textId="77777777" w:rsidR="0039278A" w:rsidRPr="006E79E4" w:rsidRDefault="006E79E4" w:rsidP="00327533">
      <w:pPr>
        <w:pStyle w:val="Prrafodelista"/>
        <w:numPr>
          <w:ilvl w:val="0"/>
          <w:numId w:val="143"/>
        </w:numPr>
        <w:spacing w:line="360" w:lineRule="auto"/>
        <w:rPr>
          <w:rFonts w:ascii="Lato" w:hAnsi="Lato" w:cs="Calibri"/>
          <w:lang w:val="es-MX"/>
        </w:rPr>
      </w:pPr>
      <w:r>
        <w:rPr>
          <w:rFonts w:ascii="Lato" w:hAnsi="Lato" w:cs="Calibri"/>
          <w:lang w:val="es-MX"/>
        </w:rPr>
        <w:t>Restauración de ríos mediante la r</w:t>
      </w:r>
      <w:r w:rsidR="0039278A" w:rsidRPr="00E16F06">
        <w:rPr>
          <w:rFonts w:ascii="Lato" w:hAnsi="Lato" w:cs="Calibri"/>
          <w:lang w:val="es-MX"/>
        </w:rPr>
        <w:t xml:space="preserve">ehabilitación y restauración de bosques </w:t>
      </w:r>
      <w:r w:rsidR="005A4366">
        <w:rPr>
          <w:rFonts w:ascii="Lato" w:hAnsi="Lato" w:cs="Calibri"/>
          <w:lang w:val="es-MX"/>
        </w:rPr>
        <w:t xml:space="preserve">con especies nativas </w:t>
      </w:r>
      <w:r w:rsidR="0039278A" w:rsidRPr="00E16F06">
        <w:rPr>
          <w:rFonts w:ascii="Lato" w:hAnsi="Lato" w:cs="Calibri"/>
          <w:lang w:val="es-MX"/>
        </w:rPr>
        <w:t>a lo largo de ríos y manantiales</w:t>
      </w:r>
      <w:r w:rsidRPr="00E16F06">
        <w:rPr>
          <w:rFonts w:ascii="Lato" w:hAnsi="Lato" w:cs="Calibri"/>
          <w:lang w:val="es-MX"/>
        </w:rPr>
        <w:t>;</w:t>
      </w:r>
    </w:p>
    <w:p w14:paraId="7CC4147C" w14:textId="251F830F" w:rsidR="009D1F2D" w:rsidRPr="00955887" w:rsidRDefault="00327533" w:rsidP="00327533">
      <w:pPr>
        <w:pStyle w:val="Prrafodelista"/>
        <w:numPr>
          <w:ilvl w:val="0"/>
          <w:numId w:val="143"/>
        </w:numPr>
        <w:spacing w:line="360" w:lineRule="auto"/>
        <w:rPr>
          <w:rFonts w:ascii="Lato" w:hAnsi="Lato" w:cs="Calibri"/>
          <w:lang w:val="es-MX"/>
        </w:rPr>
      </w:pPr>
      <w:r w:rsidRPr="00955887">
        <w:rPr>
          <w:rFonts w:ascii="Lato" w:hAnsi="Lato" w:cs="Calibri"/>
          <w:lang w:val="es-MX"/>
        </w:rPr>
        <w:t>Ganadería regenerativa con un enfoque integrado en la unidad de producción y adopción de tecnologías</w:t>
      </w:r>
      <w:r w:rsidR="00994D89">
        <w:rPr>
          <w:rFonts w:ascii="Lato" w:hAnsi="Lato" w:cs="Calibri"/>
          <w:lang w:val="es-MX"/>
        </w:rPr>
        <w:t xml:space="preserve"> o prácticas</w:t>
      </w:r>
      <w:r w:rsidRPr="00955887">
        <w:rPr>
          <w:rFonts w:ascii="Lato" w:hAnsi="Lato" w:cs="Calibri"/>
          <w:lang w:val="es-MX"/>
        </w:rPr>
        <w:t xml:space="preserve"> </w:t>
      </w:r>
      <w:r w:rsidR="00994D89">
        <w:rPr>
          <w:rFonts w:ascii="Lato" w:hAnsi="Lato" w:cs="Calibri"/>
          <w:lang w:val="es-MX"/>
        </w:rPr>
        <w:t>enfocad</w:t>
      </w:r>
      <w:r w:rsidR="00C155D5">
        <w:rPr>
          <w:rFonts w:ascii="Lato" w:hAnsi="Lato" w:cs="Calibri"/>
          <w:lang w:val="es-MX"/>
        </w:rPr>
        <w:t>a</w:t>
      </w:r>
      <w:r w:rsidR="00994D89">
        <w:rPr>
          <w:rFonts w:ascii="Lato" w:hAnsi="Lato" w:cs="Calibri"/>
          <w:lang w:val="es-MX"/>
        </w:rPr>
        <w:t>s en</w:t>
      </w:r>
      <w:r w:rsidR="00994D89" w:rsidRPr="00955887">
        <w:rPr>
          <w:rFonts w:ascii="Lato" w:hAnsi="Lato" w:cs="Calibri"/>
          <w:lang w:val="es-MX"/>
        </w:rPr>
        <w:t xml:space="preserve"> </w:t>
      </w:r>
      <w:r w:rsidRPr="00955887">
        <w:rPr>
          <w:rFonts w:ascii="Lato" w:hAnsi="Lato" w:cs="Calibri"/>
          <w:lang w:val="es-MX"/>
        </w:rPr>
        <w:t>la adaptación</w:t>
      </w:r>
      <w:r w:rsidR="00E638DF">
        <w:rPr>
          <w:rStyle w:val="Refdenotaalpie"/>
          <w:rFonts w:ascii="Lato" w:hAnsi="Lato" w:cs="Calibri"/>
          <w:lang w:val="es-MX"/>
        </w:rPr>
        <w:footnoteReference w:id="2"/>
      </w:r>
      <w:r w:rsidR="00E638DF">
        <w:rPr>
          <w:rFonts w:ascii="Lato" w:hAnsi="Lato" w:cs="Calibri"/>
          <w:lang w:val="es-MX"/>
        </w:rPr>
        <w:t xml:space="preserve"> </w:t>
      </w:r>
      <w:r w:rsidRPr="00955887">
        <w:rPr>
          <w:rFonts w:ascii="Lato" w:hAnsi="Lato" w:cs="Calibri"/>
          <w:lang w:val="es-MX"/>
        </w:rPr>
        <w:t xml:space="preserve"> y mitigación</w:t>
      </w:r>
      <w:r w:rsidR="00E638DF">
        <w:rPr>
          <w:rStyle w:val="Refdenotaalpie"/>
          <w:rFonts w:ascii="Lato" w:hAnsi="Lato" w:cs="Calibri"/>
          <w:lang w:val="es-MX"/>
        </w:rPr>
        <w:footnoteReference w:id="3"/>
      </w:r>
      <w:r w:rsidRPr="00955887">
        <w:rPr>
          <w:rFonts w:ascii="Lato" w:hAnsi="Lato" w:cs="Calibri"/>
          <w:lang w:val="es-MX"/>
        </w:rPr>
        <w:t xml:space="preserve"> del cambio climático</w:t>
      </w:r>
      <w:r w:rsidR="00994D89">
        <w:rPr>
          <w:rFonts w:ascii="Lato" w:hAnsi="Lato" w:cs="Calibri"/>
          <w:lang w:val="es-MX"/>
        </w:rPr>
        <w:t>. Incluye</w:t>
      </w:r>
      <w:r w:rsidRPr="00955887">
        <w:rPr>
          <w:rFonts w:ascii="Lato" w:hAnsi="Lato" w:cs="Calibri"/>
          <w:lang w:val="es-MX"/>
        </w:rPr>
        <w:t xml:space="preserve"> el establecimiento de cercos vivos, la mejora de pastos y la construcción de abrevaderos para evitar que los animales contaminen a los arroyos; asistencia técnica</w:t>
      </w:r>
      <w:r w:rsidR="00222CB3">
        <w:rPr>
          <w:rFonts w:ascii="Lato" w:hAnsi="Lato" w:cs="Calibri"/>
          <w:lang w:val="es-MX"/>
        </w:rPr>
        <w:t>;</w:t>
      </w:r>
      <w:r w:rsidRPr="00955887">
        <w:rPr>
          <w:rFonts w:ascii="Lato" w:hAnsi="Lato" w:cs="Calibri"/>
          <w:lang w:val="es-MX"/>
        </w:rPr>
        <w:t xml:space="preserve"> capacitación</w:t>
      </w:r>
      <w:r w:rsidR="00222CB3">
        <w:rPr>
          <w:rFonts w:ascii="Lato" w:hAnsi="Lato" w:cs="Calibri"/>
          <w:lang w:val="es-MX"/>
        </w:rPr>
        <w:t>;</w:t>
      </w:r>
      <w:r w:rsidRPr="00955887">
        <w:rPr>
          <w:rFonts w:ascii="Lato" w:hAnsi="Lato" w:cs="Calibri"/>
          <w:lang w:val="es-MX"/>
        </w:rPr>
        <w:t xml:space="preserve"> talleres de intercambio</w:t>
      </w:r>
      <w:r w:rsidR="00222CB3">
        <w:rPr>
          <w:rFonts w:ascii="Lato" w:hAnsi="Lato" w:cs="Calibri"/>
          <w:lang w:val="es-MX"/>
        </w:rPr>
        <w:t>;</w:t>
      </w:r>
      <w:r w:rsidRPr="00955887">
        <w:rPr>
          <w:rFonts w:ascii="Lato" w:hAnsi="Lato" w:cs="Calibri"/>
          <w:lang w:val="es-MX"/>
        </w:rPr>
        <w:t xml:space="preserve"> parcelas y granjas demostrativas para promover la transición a prácticas ganaderas sostenibles; </w:t>
      </w:r>
    </w:p>
    <w:p w14:paraId="0952DC8D" w14:textId="77777777" w:rsidR="00327533" w:rsidRPr="00955887" w:rsidRDefault="009D1F2D" w:rsidP="00327533">
      <w:pPr>
        <w:pStyle w:val="Prrafodelista"/>
        <w:numPr>
          <w:ilvl w:val="0"/>
          <w:numId w:val="143"/>
        </w:numPr>
        <w:spacing w:line="360" w:lineRule="auto"/>
        <w:rPr>
          <w:rFonts w:ascii="Lato" w:hAnsi="Lato" w:cs="Calibri"/>
          <w:lang w:val="es-MX"/>
        </w:rPr>
      </w:pPr>
      <w:r w:rsidRPr="00955887">
        <w:rPr>
          <w:rFonts w:ascii="Lato" w:hAnsi="Lato" w:cs="Calibri"/>
          <w:lang w:val="es-MX"/>
        </w:rPr>
        <w:t>S</w:t>
      </w:r>
      <w:r w:rsidR="00327533" w:rsidRPr="00955887">
        <w:rPr>
          <w:rFonts w:ascii="Lato" w:hAnsi="Lato" w:cs="Calibri"/>
          <w:lang w:val="es-MX"/>
        </w:rPr>
        <w:t xml:space="preserve">istemas agroforestales, que incluyen, entre otras cosas, asistencia técnica e insumos para el establecimiento y mejoramiento de cafetales de sombra, cacao y plantaciones de pimienta y/o producción, así como prácticas agroecológicas para conservar los suelos y restaurar pastizales degradados; </w:t>
      </w:r>
    </w:p>
    <w:p w14:paraId="4AE3B84E" w14:textId="740384B0" w:rsidR="00327533" w:rsidRPr="00955887" w:rsidRDefault="009D1F2D" w:rsidP="00327533">
      <w:pPr>
        <w:pStyle w:val="Prrafodelista"/>
        <w:numPr>
          <w:ilvl w:val="0"/>
          <w:numId w:val="143"/>
        </w:numPr>
        <w:spacing w:line="360" w:lineRule="auto"/>
        <w:rPr>
          <w:rFonts w:ascii="Lato" w:hAnsi="Lato" w:cs="Calibri"/>
          <w:lang w:val="es-MX"/>
        </w:rPr>
      </w:pPr>
      <w:r w:rsidRPr="00955887">
        <w:rPr>
          <w:rFonts w:ascii="Lato" w:hAnsi="Lato" w:cs="Calibri"/>
          <w:lang w:val="es-MX"/>
        </w:rPr>
        <w:t>P</w:t>
      </w:r>
      <w:r w:rsidR="00327533" w:rsidRPr="00955887">
        <w:rPr>
          <w:rFonts w:ascii="Lato" w:hAnsi="Lato" w:cs="Calibri"/>
          <w:lang w:val="es-MX"/>
        </w:rPr>
        <w:t xml:space="preserve">rácticas que mejoren la conectividad de los paisajes ganaderos y agroforestales, como la promoción de acuerdos con propietarios para el establecimiento de áreas voluntarias para la conservación; capacitación para la prevención, control y manejo del fuego; insumos para construir viveros para un grupo de comunidades; e insumos y asistencia técnica para la restauración del suelo y la reforestación.  Los </w:t>
      </w:r>
      <w:r w:rsidR="00222CB3">
        <w:rPr>
          <w:rFonts w:ascii="Lato" w:hAnsi="Lato" w:cs="Calibri"/>
          <w:lang w:val="es-MX"/>
        </w:rPr>
        <w:t xml:space="preserve">productores que participen </w:t>
      </w:r>
      <w:r w:rsidR="00222CB3">
        <w:rPr>
          <w:rFonts w:ascii="Lato" w:hAnsi="Lato" w:cs="Calibri"/>
          <w:lang w:val="es-MX"/>
        </w:rPr>
        <w:lastRenderedPageBreak/>
        <w:t xml:space="preserve">en los </w:t>
      </w:r>
      <w:r w:rsidR="003B711E">
        <w:rPr>
          <w:rFonts w:ascii="Lato" w:hAnsi="Lato" w:cs="Calibri"/>
          <w:lang w:val="es-MX"/>
        </w:rPr>
        <w:t>subproyectos</w:t>
      </w:r>
      <w:r w:rsidR="00222CB3">
        <w:rPr>
          <w:rFonts w:ascii="Lato" w:hAnsi="Lato" w:cs="Calibri"/>
          <w:lang w:val="es-MX"/>
        </w:rPr>
        <w:t xml:space="preserve"> seleccionados</w:t>
      </w:r>
      <w:r w:rsidR="00222CB3" w:rsidRPr="00955887">
        <w:rPr>
          <w:rFonts w:ascii="Lato" w:hAnsi="Lato" w:cs="Calibri"/>
          <w:lang w:val="es-MX"/>
        </w:rPr>
        <w:t xml:space="preserve"> </w:t>
      </w:r>
      <w:r w:rsidR="00327533" w:rsidRPr="00955887">
        <w:rPr>
          <w:rFonts w:ascii="Lato" w:hAnsi="Lato" w:cs="Calibri"/>
          <w:lang w:val="es-MX"/>
        </w:rPr>
        <w:t>recibirán capacitación en el monitoreo comunitario de la biodiversidad</w:t>
      </w:r>
      <w:r w:rsidR="007328D9">
        <w:rPr>
          <w:rFonts w:ascii="Lato" w:hAnsi="Lato" w:cs="Calibri"/>
          <w:lang w:val="es-MX"/>
        </w:rPr>
        <w:t xml:space="preserve">, </w:t>
      </w:r>
      <w:r w:rsidR="00327533" w:rsidRPr="00955887">
        <w:rPr>
          <w:rFonts w:ascii="Lato" w:hAnsi="Lato" w:cs="Calibri"/>
          <w:lang w:val="es-MX"/>
        </w:rPr>
        <w:t>la calidad del agua</w:t>
      </w:r>
      <w:r w:rsidR="007328D9">
        <w:rPr>
          <w:rFonts w:ascii="Lato" w:hAnsi="Lato" w:cs="Calibri"/>
          <w:lang w:val="es-MX"/>
        </w:rPr>
        <w:t xml:space="preserve"> u otro servicio ecosistémico</w:t>
      </w:r>
      <w:r w:rsidR="00327533" w:rsidRPr="00955887">
        <w:rPr>
          <w:rFonts w:ascii="Lato" w:hAnsi="Lato" w:cs="Calibri"/>
          <w:lang w:val="es-MX"/>
        </w:rPr>
        <w:t>.</w:t>
      </w:r>
      <w:r w:rsidR="0044138D">
        <w:rPr>
          <w:rFonts w:ascii="Lato" w:hAnsi="Lato" w:cs="Calibri"/>
          <w:lang w:val="es-MX"/>
        </w:rPr>
        <w:t xml:space="preserve"> </w:t>
      </w:r>
      <w:bookmarkStart w:id="1" w:name="_Hlk93954373"/>
      <w:r w:rsidR="0044138D">
        <w:rPr>
          <w:rFonts w:ascii="Lato" w:hAnsi="Lato" w:cs="Calibri"/>
          <w:lang w:val="es-MX"/>
        </w:rPr>
        <w:t xml:space="preserve">Los </w:t>
      </w:r>
      <w:r w:rsidR="003B711E">
        <w:rPr>
          <w:rFonts w:ascii="Lato" w:hAnsi="Lato" w:cs="Calibri"/>
          <w:lang w:val="es-MX"/>
        </w:rPr>
        <w:t>subproyectos</w:t>
      </w:r>
      <w:r w:rsidR="0044138D">
        <w:rPr>
          <w:rFonts w:ascii="Lato" w:hAnsi="Lato" w:cs="Calibri"/>
          <w:lang w:val="es-MX"/>
        </w:rPr>
        <w:t xml:space="preserve"> que incluyan monitoreo comunitario deben considerar en su presupuesto los recursos necesarios para llevar a cabo estas actividades.</w:t>
      </w:r>
      <w:bookmarkEnd w:id="1"/>
    </w:p>
    <w:p w14:paraId="1D227330" w14:textId="77777777" w:rsidR="00327533" w:rsidRPr="00955887" w:rsidRDefault="00327533" w:rsidP="0056712D">
      <w:pPr>
        <w:spacing w:line="360" w:lineRule="auto"/>
        <w:jc w:val="both"/>
        <w:rPr>
          <w:rFonts w:ascii="Lato" w:hAnsi="Lato" w:cs="Calibri"/>
          <w:lang w:val="es-MX"/>
        </w:rPr>
      </w:pPr>
    </w:p>
    <w:p w14:paraId="4DA9ACA9" w14:textId="56D22DBE" w:rsidR="005C227A" w:rsidRDefault="0056712D" w:rsidP="00C33DAF">
      <w:pPr>
        <w:spacing w:line="360" w:lineRule="auto"/>
        <w:jc w:val="both"/>
        <w:rPr>
          <w:rFonts w:ascii="Lato" w:hAnsi="Lato" w:cs="Calibri"/>
          <w:lang w:val="es-MX"/>
        </w:rPr>
      </w:pPr>
      <w:r w:rsidRPr="00955887">
        <w:rPr>
          <w:rFonts w:ascii="Lato" w:hAnsi="Lato" w:cs="Calibri"/>
          <w:lang w:val="es-MX"/>
        </w:rPr>
        <w:t xml:space="preserve">El </w:t>
      </w:r>
      <w:r w:rsidRPr="00955887">
        <w:rPr>
          <w:rFonts w:ascii="Lato" w:hAnsi="Lato" w:cs="Calibri"/>
          <w:b/>
          <w:lang w:val="es-MX"/>
        </w:rPr>
        <w:t xml:space="preserve">Anexo </w:t>
      </w:r>
      <w:r w:rsidR="00474C2B">
        <w:rPr>
          <w:rFonts w:ascii="Lato" w:hAnsi="Lato" w:cs="Calibri"/>
          <w:b/>
          <w:lang w:val="es-MX"/>
        </w:rPr>
        <w:t>2</w:t>
      </w:r>
      <w:r w:rsidRPr="00955887">
        <w:rPr>
          <w:rFonts w:ascii="Lato" w:hAnsi="Lato" w:cs="Calibri"/>
          <w:lang w:val="es-MX"/>
        </w:rPr>
        <w:t xml:space="preserve"> presenta ejemplos de actividades elegibles para los </w:t>
      </w:r>
      <w:r w:rsidR="003B711E">
        <w:rPr>
          <w:rFonts w:ascii="Lato" w:hAnsi="Lato" w:cs="Calibri"/>
          <w:lang w:val="es-MX"/>
        </w:rPr>
        <w:t>subproyectos</w:t>
      </w:r>
      <w:r w:rsidR="009D1F2D" w:rsidRPr="00955887">
        <w:rPr>
          <w:rFonts w:ascii="Lato" w:hAnsi="Lato" w:cs="Calibri"/>
          <w:lang w:val="es-MX"/>
        </w:rPr>
        <w:t>, el cual</w:t>
      </w:r>
      <w:r w:rsidRPr="00955887">
        <w:rPr>
          <w:rFonts w:ascii="Lato" w:hAnsi="Lato" w:cs="Calibri"/>
          <w:lang w:val="es-MX"/>
        </w:rPr>
        <w:t xml:space="preserve"> es indicativo y no limitativo.</w:t>
      </w:r>
      <w:r w:rsidR="003D793E" w:rsidRPr="00955887">
        <w:rPr>
          <w:rFonts w:ascii="Lato" w:hAnsi="Lato" w:cs="Calibri"/>
          <w:lang w:val="es-MX"/>
        </w:rPr>
        <w:t xml:space="preserve"> </w:t>
      </w:r>
      <w:r w:rsidR="003D793E" w:rsidRPr="004A6ADB">
        <w:rPr>
          <w:rFonts w:ascii="Lato" w:hAnsi="Lato" w:cs="Calibri"/>
          <w:lang w:val="es-MX"/>
        </w:rPr>
        <w:t xml:space="preserve">En ese mismo sentido, el </w:t>
      </w:r>
      <w:r w:rsidRPr="004A6ADB">
        <w:rPr>
          <w:rFonts w:ascii="Lato" w:hAnsi="Lato" w:cs="Calibri"/>
          <w:b/>
          <w:lang w:val="es-MX"/>
        </w:rPr>
        <w:t xml:space="preserve">Anexo </w:t>
      </w:r>
      <w:r w:rsidR="00474C2B">
        <w:rPr>
          <w:rFonts w:ascii="Lato" w:hAnsi="Lato" w:cs="Calibri"/>
          <w:b/>
          <w:lang w:val="es-MX"/>
        </w:rPr>
        <w:t>3</w:t>
      </w:r>
      <w:r w:rsidRPr="004A6ADB">
        <w:rPr>
          <w:rFonts w:ascii="Lato" w:hAnsi="Lato" w:cs="Calibri"/>
          <w:lang w:val="es-MX"/>
        </w:rPr>
        <w:t xml:space="preserve"> detalla </w:t>
      </w:r>
      <w:r w:rsidR="009D1F2D" w:rsidRPr="004A6ADB">
        <w:rPr>
          <w:rFonts w:ascii="Lato" w:hAnsi="Lato" w:cs="Calibri"/>
          <w:lang w:val="es-MX"/>
        </w:rPr>
        <w:t xml:space="preserve">en una lista de exclusión </w:t>
      </w:r>
      <w:r w:rsidRPr="004A6ADB">
        <w:rPr>
          <w:rFonts w:ascii="Lato" w:hAnsi="Lato" w:cs="Calibri"/>
          <w:lang w:val="es-MX"/>
        </w:rPr>
        <w:t xml:space="preserve">las actividades y criterios que no podrán ser apoyados en los </w:t>
      </w:r>
      <w:r w:rsidR="003B711E">
        <w:rPr>
          <w:rFonts w:ascii="Lato" w:hAnsi="Lato" w:cs="Calibri"/>
          <w:lang w:val="es-MX"/>
        </w:rPr>
        <w:t>subproyectos</w:t>
      </w:r>
      <w:r w:rsidRPr="004A6ADB">
        <w:rPr>
          <w:rFonts w:ascii="Lato" w:hAnsi="Lato" w:cs="Calibri"/>
          <w:lang w:val="es-MX"/>
        </w:rPr>
        <w:t>.</w:t>
      </w:r>
      <w:r w:rsidRPr="00955887">
        <w:rPr>
          <w:rFonts w:ascii="Lato" w:hAnsi="Lato" w:cs="Calibri"/>
          <w:lang w:val="es-MX"/>
        </w:rPr>
        <w:t xml:space="preserve"> </w:t>
      </w:r>
    </w:p>
    <w:p w14:paraId="0151C064" w14:textId="77777777" w:rsidR="00C33DAF" w:rsidRPr="00955887" w:rsidRDefault="005C227A" w:rsidP="00C33DAF">
      <w:pPr>
        <w:spacing w:line="360" w:lineRule="auto"/>
        <w:jc w:val="both"/>
        <w:rPr>
          <w:rFonts w:ascii="Lato" w:hAnsi="Lato" w:cs="Calibri"/>
          <w:lang w:val="es-MX"/>
        </w:rPr>
      </w:pPr>
      <w:r>
        <w:rPr>
          <w:rFonts w:ascii="Lato" w:hAnsi="Lato" w:cs="Calibri"/>
          <w:lang w:val="es-MX"/>
        </w:rPr>
        <w:t xml:space="preserve">  </w:t>
      </w:r>
      <w:r w:rsidR="00166756" w:rsidRPr="00955887">
        <w:rPr>
          <w:rFonts w:ascii="Lato" w:hAnsi="Lato" w:cs="Calibri"/>
          <w:lang w:val="es-MX"/>
        </w:rPr>
        <w:t xml:space="preserve"> </w:t>
      </w:r>
    </w:p>
    <w:p w14:paraId="384E6C82" w14:textId="77777777" w:rsidR="00FF1352" w:rsidRPr="00955887" w:rsidRDefault="00F80B3E" w:rsidP="008848A8">
      <w:pPr>
        <w:pStyle w:val="Ttulo1"/>
        <w:numPr>
          <w:ilvl w:val="0"/>
          <w:numId w:val="5"/>
        </w:numPr>
        <w:tabs>
          <w:tab w:val="left" w:pos="809"/>
        </w:tabs>
        <w:rPr>
          <w:rFonts w:ascii="Lato" w:hAnsi="Lato"/>
          <w:lang w:val="es-MX"/>
        </w:rPr>
      </w:pPr>
      <w:r w:rsidRPr="00955887">
        <w:rPr>
          <w:rFonts w:ascii="Lato" w:hAnsi="Lato"/>
          <w:lang w:val="es-MX"/>
        </w:rPr>
        <w:t>DURACIÓN</w:t>
      </w:r>
    </w:p>
    <w:p w14:paraId="33A58933" w14:textId="77777777" w:rsidR="003401DA" w:rsidRPr="00955887" w:rsidRDefault="003401DA" w:rsidP="00445745">
      <w:pPr>
        <w:spacing w:line="360" w:lineRule="auto"/>
        <w:jc w:val="both"/>
        <w:rPr>
          <w:rFonts w:ascii="Lato" w:hAnsi="Lato" w:cs="Calibri"/>
          <w:lang w:val="es-MX"/>
        </w:rPr>
      </w:pPr>
    </w:p>
    <w:p w14:paraId="708D43E3" w14:textId="1F9CE846" w:rsidR="00FF1352" w:rsidRPr="00955887" w:rsidRDefault="00F80B3E" w:rsidP="00445745">
      <w:pPr>
        <w:spacing w:line="360" w:lineRule="auto"/>
        <w:jc w:val="both"/>
        <w:rPr>
          <w:rFonts w:ascii="Lato" w:hAnsi="Lato" w:cs="Calibri"/>
          <w:lang w:val="es-MX"/>
        </w:rPr>
      </w:pPr>
      <w:r w:rsidRPr="00955887">
        <w:rPr>
          <w:rFonts w:ascii="Lato" w:hAnsi="Lato" w:cs="Calibri"/>
          <w:lang w:val="es-MX"/>
        </w:rPr>
        <w:t xml:space="preserve">Los </w:t>
      </w:r>
      <w:r w:rsidR="003B711E">
        <w:rPr>
          <w:rFonts w:ascii="Lato" w:hAnsi="Lato" w:cs="Calibri"/>
          <w:lang w:val="es-MX"/>
        </w:rPr>
        <w:t>subproyectos</w:t>
      </w:r>
      <w:r w:rsidRPr="00955887">
        <w:rPr>
          <w:rFonts w:ascii="Lato" w:hAnsi="Lato" w:cs="Calibri"/>
          <w:lang w:val="es-MX"/>
        </w:rPr>
        <w:t xml:space="preserve"> tendrán una duración máxima de </w:t>
      </w:r>
      <w:r w:rsidR="00445745" w:rsidRPr="00955887">
        <w:rPr>
          <w:rFonts w:ascii="Lato" w:hAnsi="Lato" w:cs="Calibri"/>
          <w:lang w:val="es-MX"/>
        </w:rPr>
        <w:t>4 años</w:t>
      </w:r>
      <w:r w:rsidR="00F61E1A" w:rsidRPr="00955887">
        <w:rPr>
          <w:rFonts w:ascii="Lato" w:hAnsi="Lato" w:cs="Calibri"/>
          <w:lang w:val="es-MX"/>
        </w:rPr>
        <w:t xml:space="preserve"> entre </w:t>
      </w:r>
      <w:r w:rsidR="00615946">
        <w:rPr>
          <w:rFonts w:ascii="Lato" w:hAnsi="Lato" w:cs="Calibri"/>
          <w:lang w:val="es-MX"/>
        </w:rPr>
        <w:t xml:space="preserve">julio </w:t>
      </w:r>
      <w:r w:rsidR="00F61E1A" w:rsidRPr="00955887">
        <w:rPr>
          <w:rFonts w:ascii="Lato" w:hAnsi="Lato" w:cs="Calibri"/>
          <w:lang w:val="es-MX"/>
        </w:rPr>
        <w:t xml:space="preserve">de 2022 y </w:t>
      </w:r>
      <w:r w:rsidR="00615946">
        <w:rPr>
          <w:rFonts w:ascii="Lato" w:hAnsi="Lato" w:cs="Calibri"/>
          <w:lang w:val="es-MX"/>
        </w:rPr>
        <w:t xml:space="preserve">junio </w:t>
      </w:r>
      <w:r w:rsidR="00F61E1A" w:rsidRPr="00955887">
        <w:rPr>
          <w:rFonts w:ascii="Lato" w:hAnsi="Lato" w:cs="Calibri"/>
          <w:lang w:val="es-MX"/>
        </w:rPr>
        <w:t>de 2026</w:t>
      </w:r>
      <w:r w:rsidRPr="00955887">
        <w:rPr>
          <w:rFonts w:ascii="Lato" w:hAnsi="Lato" w:cs="Calibri"/>
          <w:lang w:val="es-MX"/>
        </w:rPr>
        <w:t xml:space="preserve">. </w:t>
      </w:r>
      <w:r w:rsidR="00222CB3">
        <w:rPr>
          <w:rFonts w:ascii="Lato" w:hAnsi="Lato" w:cs="Calibri"/>
          <w:lang w:val="es-MX"/>
        </w:rPr>
        <w:t>Los fondos regionales en Jalisco y Veracruz,</w:t>
      </w:r>
      <w:r w:rsidR="00574808" w:rsidRPr="00955887">
        <w:rPr>
          <w:rFonts w:ascii="Lato" w:hAnsi="Lato" w:cs="Calibri"/>
          <w:lang w:val="es-MX"/>
        </w:rPr>
        <w:t xml:space="preserve"> </w:t>
      </w:r>
      <w:r w:rsidRPr="00955887">
        <w:rPr>
          <w:rFonts w:ascii="Lato" w:hAnsi="Lato" w:cs="Calibri"/>
          <w:lang w:val="es-MX"/>
        </w:rPr>
        <w:t>firmará</w:t>
      </w:r>
      <w:r w:rsidR="00222CB3">
        <w:rPr>
          <w:rFonts w:ascii="Lato" w:hAnsi="Lato" w:cs="Calibri"/>
          <w:lang w:val="es-MX"/>
        </w:rPr>
        <w:t>n</w:t>
      </w:r>
      <w:r w:rsidRPr="00955887">
        <w:rPr>
          <w:rFonts w:ascii="Lato" w:hAnsi="Lato" w:cs="Calibri"/>
          <w:lang w:val="es-MX"/>
        </w:rPr>
        <w:t xml:space="preserve"> contratos anuales con las </w:t>
      </w:r>
      <w:r w:rsidR="006E375B">
        <w:rPr>
          <w:rFonts w:ascii="Lato" w:hAnsi="Lato" w:cs="Calibri"/>
          <w:lang w:val="es-MX"/>
        </w:rPr>
        <w:t>OLLC</w:t>
      </w:r>
      <w:r w:rsidR="006E375B" w:rsidRPr="00955887">
        <w:rPr>
          <w:rFonts w:ascii="Lato" w:hAnsi="Lato" w:cs="Calibri"/>
          <w:lang w:val="es-MX"/>
        </w:rPr>
        <w:t xml:space="preserve"> </w:t>
      </w:r>
      <w:r w:rsidRPr="00955887">
        <w:rPr>
          <w:rFonts w:ascii="Lato" w:hAnsi="Lato" w:cs="Calibri"/>
          <w:lang w:val="es-MX"/>
        </w:rPr>
        <w:t xml:space="preserve">a cargo de los </w:t>
      </w:r>
      <w:r w:rsidR="003B711E">
        <w:rPr>
          <w:rFonts w:ascii="Lato" w:hAnsi="Lato" w:cs="Calibri"/>
          <w:lang w:val="es-MX"/>
        </w:rPr>
        <w:t>subproyectos</w:t>
      </w:r>
      <w:r w:rsidRPr="00955887">
        <w:rPr>
          <w:rFonts w:ascii="Lato" w:hAnsi="Lato" w:cs="Calibri"/>
          <w:lang w:val="es-MX"/>
        </w:rPr>
        <w:t xml:space="preserve"> elegidos. Estos contratos podrán ser renovados hasta </w:t>
      </w:r>
      <w:r w:rsidR="00222CB3">
        <w:rPr>
          <w:rFonts w:ascii="Lato" w:hAnsi="Lato" w:cs="Calibri"/>
          <w:lang w:val="es-MX"/>
        </w:rPr>
        <w:t>tres</w:t>
      </w:r>
      <w:r w:rsidR="00280D69" w:rsidRPr="00955887">
        <w:rPr>
          <w:rFonts w:ascii="Lato" w:hAnsi="Lato" w:cs="Calibri"/>
          <w:lang w:val="es-MX"/>
        </w:rPr>
        <w:t xml:space="preserve"> </w:t>
      </w:r>
      <w:r w:rsidRPr="00955887">
        <w:rPr>
          <w:rFonts w:ascii="Lato" w:hAnsi="Lato" w:cs="Calibri"/>
          <w:lang w:val="es-MX"/>
        </w:rPr>
        <w:t>veces con base en los resultados de las evaluaciones técnicas y administrativas</w:t>
      </w:r>
      <w:r w:rsidR="00222CB3">
        <w:rPr>
          <w:rFonts w:ascii="Lato" w:hAnsi="Lato" w:cs="Calibri"/>
          <w:lang w:val="es-MX"/>
        </w:rPr>
        <w:t>, así como de las propuestas anuales</w:t>
      </w:r>
      <w:r w:rsidRPr="00955887">
        <w:rPr>
          <w:rFonts w:ascii="Lato" w:hAnsi="Lato" w:cs="Calibri"/>
          <w:lang w:val="es-MX"/>
        </w:rPr>
        <w:t xml:space="preserve"> aproba</w:t>
      </w:r>
      <w:r w:rsidR="00222CB3">
        <w:rPr>
          <w:rFonts w:ascii="Lato" w:hAnsi="Lato" w:cs="Calibri"/>
          <w:lang w:val="es-MX"/>
        </w:rPr>
        <w:t>das por</w:t>
      </w:r>
      <w:r w:rsidRPr="00955887">
        <w:rPr>
          <w:rFonts w:ascii="Lato" w:hAnsi="Lato" w:cs="Calibri"/>
          <w:lang w:val="es-MX"/>
        </w:rPr>
        <w:t xml:space="preserve"> el Comité Técnico.</w:t>
      </w:r>
    </w:p>
    <w:p w14:paraId="76725DE9" w14:textId="77777777" w:rsidR="00FF1352" w:rsidRPr="00955887" w:rsidRDefault="00FF1352" w:rsidP="00445745">
      <w:pPr>
        <w:spacing w:line="360" w:lineRule="auto"/>
        <w:jc w:val="both"/>
        <w:rPr>
          <w:rFonts w:ascii="Lato" w:hAnsi="Lato" w:cs="Calibri"/>
          <w:lang w:val="es-MX"/>
        </w:rPr>
      </w:pPr>
    </w:p>
    <w:p w14:paraId="1C89BCFE" w14:textId="49726ACA" w:rsidR="00FF1352" w:rsidRPr="00955887" w:rsidRDefault="00F80B3E" w:rsidP="008848A8">
      <w:pPr>
        <w:pStyle w:val="Ttulo1"/>
        <w:numPr>
          <w:ilvl w:val="0"/>
          <w:numId w:val="5"/>
        </w:numPr>
        <w:tabs>
          <w:tab w:val="left" w:pos="809"/>
        </w:tabs>
        <w:rPr>
          <w:rFonts w:ascii="Lato" w:hAnsi="Lato"/>
          <w:lang w:val="es-MX"/>
        </w:rPr>
      </w:pPr>
      <w:r w:rsidRPr="00955887">
        <w:rPr>
          <w:rFonts w:ascii="Lato" w:hAnsi="Lato"/>
          <w:lang w:val="es-MX"/>
        </w:rPr>
        <w:t xml:space="preserve">MONTO MÁXIMO DE LOS </w:t>
      </w:r>
      <w:r w:rsidR="003B711E">
        <w:rPr>
          <w:rFonts w:ascii="Lato" w:hAnsi="Lato"/>
          <w:lang w:val="es-MX"/>
        </w:rPr>
        <w:t>SUBPROYECTOS</w:t>
      </w:r>
    </w:p>
    <w:p w14:paraId="6B240DCC" w14:textId="77777777" w:rsidR="000A6818" w:rsidRPr="00955887" w:rsidRDefault="000A6818" w:rsidP="00445745">
      <w:pPr>
        <w:spacing w:line="360" w:lineRule="auto"/>
        <w:jc w:val="both"/>
        <w:rPr>
          <w:rFonts w:ascii="Lato" w:hAnsi="Lato" w:cs="Calibri"/>
          <w:lang w:val="es-MX"/>
        </w:rPr>
      </w:pPr>
    </w:p>
    <w:p w14:paraId="61324DC8" w14:textId="77777777" w:rsidR="00FF1352" w:rsidRDefault="00F80B3E" w:rsidP="00445745">
      <w:pPr>
        <w:spacing w:line="360" w:lineRule="auto"/>
        <w:jc w:val="both"/>
        <w:rPr>
          <w:rFonts w:ascii="Lato" w:hAnsi="Lato" w:cs="Calibri"/>
          <w:lang w:val="es-MX"/>
        </w:rPr>
      </w:pPr>
      <w:r w:rsidRPr="00955887">
        <w:rPr>
          <w:rFonts w:ascii="Lato" w:hAnsi="Lato" w:cs="Calibri"/>
          <w:lang w:val="es-MX"/>
        </w:rPr>
        <w:t xml:space="preserve">Las propuestas </w:t>
      </w:r>
      <w:r w:rsidR="00190E35" w:rsidRPr="00955887">
        <w:rPr>
          <w:rFonts w:ascii="Lato" w:hAnsi="Lato" w:cs="Calibri"/>
          <w:lang w:val="es-MX"/>
        </w:rPr>
        <w:t xml:space="preserve">presentadas </w:t>
      </w:r>
      <w:r w:rsidRPr="00955887">
        <w:rPr>
          <w:rFonts w:ascii="Lato" w:hAnsi="Lato" w:cs="Calibri"/>
          <w:lang w:val="es-MX"/>
        </w:rPr>
        <w:t>podrán solicitar un monto máximo de $</w:t>
      </w:r>
      <w:r w:rsidR="00280D69" w:rsidRPr="00955887">
        <w:rPr>
          <w:rFonts w:ascii="Lato" w:hAnsi="Lato" w:cs="Calibri"/>
          <w:lang w:val="es-MX"/>
        </w:rPr>
        <w:t>1,000,000</w:t>
      </w:r>
      <w:r w:rsidRPr="00955887">
        <w:rPr>
          <w:rFonts w:ascii="Lato" w:hAnsi="Lato" w:cs="Calibri"/>
          <w:lang w:val="es-MX"/>
        </w:rPr>
        <w:t xml:space="preserve"> (</w:t>
      </w:r>
      <w:r w:rsidR="00D25D05">
        <w:rPr>
          <w:rFonts w:ascii="Lato" w:hAnsi="Lato" w:cs="Calibri"/>
          <w:lang w:val="es-MX"/>
        </w:rPr>
        <w:t>u</w:t>
      </w:r>
      <w:r w:rsidR="00280D69" w:rsidRPr="00955887">
        <w:rPr>
          <w:rFonts w:ascii="Lato" w:hAnsi="Lato" w:cs="Calibri"/>
          <w:lang w:val="es-MX"/>
        </w:rPr>
        <w:t>n millón de pesos</w:t>
      </w:r>
      <w:r w:rsidR="00F61E1A" w:rsidRPr="00955887">
        <w:rPr>
          <w:rFonts w:ascii="Lato" w:hAnsi="Lato" w:cs="Calibri"/>
          <w:lang w:val="es-MX"/>
        </w:rPr>
        <w:t xml:space="preserve"> </w:t>
      </w:r>
      <w:r w:rsidRPr="00955887">
        <w:rPr>
          <w:rFonts w:ascii="Lato" w:hAnsi="Lato" w:cs="Calibri"/>
          <w:lang w:val="es-MX"/>
        </w:rPr>
        <w:t xml:space="preserve">MN) por año, incluyendo los impuestos respectivos. </w:t>
      </w:r>
      <w:r w:rsidR="00AB32B1" w:rsidRPr="00955887">
        <w:rPr>
          <w:rFonts w:ascii="Lato" w:hAnsi="Lato" w:cs="Calibri"/>
          <w:lang w:val="es-MX"/>
        </w:rPr>
        <w:t>Propuestas que rebasen</w:t>
      </w:r>
      <w:r w:rsidRPr="00955887">
        <w:rPr>
          <w:rFonts w:ascii="Lato" w:hAnsi="Lato" w:cs="Calibri"/>
          <w:lang w:val="es-MX"/>
        </w:rPr>
        <w:t xml:space="preserve"> est</w:t>
      </w:r>
      <w:r w:rsidR="00445745" w:rsidRPr="00955887">
        <w:rPr>
          <w:rFonts w:ascii="Lato" w:hAnsi="Lato" w:cs="Calibri"/>
          <w:lang w:val="es-MX"/>
        </w:rPr>
        <w:t>e</w:t>
      </w:r>
      <w:r w:rsidRPr="00955887">
        <w:rPr>
          <w:rFonts w:ascii="Lato" w:hAnsi="Lato" w:cs="Calibri"/>
          <w:lang w:val="es-MX"/>
        </w:rPr>
        <w:t xml:space="preserve"> monto no serán consideradas.</w:t>
      </w:r>
    </w:p>
    <w:p w14:paraId="61DEE977" w14:textId="77777777" w:rsidR="00861342" w:rsidRDefault="00861342" w:rsidP="00445745">
      <w:pPr>
        <w:spacing w:line="360" w:lineRule="auto"/>
        <w:jc w:val="both"/>
        <w:rPr>
          <w:rFonts w:ascii="Lato" w:hAnsi="Lato" w:cs="Calibri"/>
          <w:lang w:val="es-MX"/>
        </w:rPr>
      </w:pPr>
    </w:p>
    <w:p w14:paraId="3FAF6514" w14:textId="0C094FA9" w:rsidR="00D43938" w:rsidRPr="00C84D56" w:rsidRDefault="00861342" w:rsidP="00C84D56">
      <w:pPr>
        <w:spacing w:line="360" w:lineRule="auto"/>
        <w:jc w:val="both"/>
        <w:rPr>
          <w:rFonts w:ascii="Lato" w:hAnsi="Lato" w:cs="Calibri"/>
          <w:lang w:val="es-MX"/>
        </w:rPr>
      </w:pPr>
      <w:r w:rsidRPr="00C84D56">
        <w:rPr>
          <w:rFonts w:ascii="Lato" w:hAnsi="Lato" w:cs="Calibri"/>
          <w:lang w:val="es-MX"/>
        </w:rPr>
        <w:t xml:space="preserve">Las propuestas </w:t>
      </w:r>
      <w:r w:rsidR="006E375B">
        <w:rPr>
          <w:rFonts w:ascii="Lato" w:hAnsi="Lato" w:cs="Calibri"/>
          <w:lang w:val="es-MX"/>
        </w:rPr>
        <w:t>seleccionadas por el Comité Técnico para</w:t>
      </w:r>
      <w:r>
        <w:rPr>
          <w:rFonts w:ascii="Lato" w:hAnsi="Lato" w:cs="Calibri"/>
          <w:lang w:val="es-MX"/>
        </w:rPr>
        <w:t xml:space="preserve"> el </w:t>
      </w:r>
      <w:r w:rsidRPr="00C84D56">
        <w:rPr>
          <w:rFonts w:ascii="Lato" w:hAnsi="Lato" w:cs="Calibri"/>
          <w:lang w:val="es-MX"/>
        </w:rPr>
        <w:t>esquema</w:t>
      </w:r>
      <w:r>
        <w:rPr>
          <w:rFonts w:ascii="Lato" w:hAnsi="Lato" w:cs="Calibri"/>
          <w:lang w:val="es-MX"/>
        </w:rPr>
        <w:t xml:space="preserve"> de </w:t>
      </w:r>
      <w:r w:rsidR="003B711E">
        <w:rPr>
          <w:rFonts w:ascii="Lato" w:hAnsi="Lato" w:cs="Calibri"/>
          <w:lang w:val="es-MX"/>
        </w:rPr>
        <w:t>subproyectos</w:t>
      </w:r>
      <w:r>
        <w:rPr>
          <w:rFonts w:ascii="Lato" w:hAnsi="Lato" w:cs="Calibri"/>
          <w:lang w:val="es-MX"/>
        </w:rPr>
        <w:t xml:space="preserve"> </w:t>
      </w:r>
      <w:r w:rsidRPr="00E6506B">
        <w:rPr>
          <w:rFonts w:ascii="Lato" w:hAnsi="Lato" w:cs="Calibri"/>
        </w:rPr>
        <w:t>con pago por desempeño</w:t>
      </w:r>
      <w:r w:rsidR="006E375B">
        <w:rPr>
          <w:rFonts w:ascii="Lato" w:hAnsi="Lato" w:cs="Calibri"/>
          <w:lang w:val="es-MX"/>
        </w:rPr>
        <w:t>, que</w:t>
      </w:r>
      <w:r w:rsidR="00D43938">
        <w:rPr>
          <w:rFonts w:ascii="Lato" w:hAnsi="Lato" w:cs="Calibri"/>
          <w:lang w:val="es-MX"/>
        </w:rPr>
        <w:t xml:space="preserve"> </w:t>
      </w:r>
      <w:r w:rsidR="00137A13">
        <w:rPr>
          <w:rFonts w:ascii="Lato" w:hAnsi="Lato" w:cs="Calibri"/>
          <w:lang w:val="es-MX"/>
        </w:rPr>
        <w:t xml:space="preserve">demuestren </w:t>
      </w:r>
      <w:r w:rsidR="006E375B">
        <w:rPr>
          <w:rFonts w:ascii="Lato" w:hAnsi="Lato" w:cs="Calibri"/>
          <w:lang w:val="es-MX"/>
        </w:rPr>
        <w:t>sobrepasar las</w:t>
      </w:r>
      <w:r w:rsidR="00137A13">
        <w:rPr>
          <w:rFonts w:ascii="Lato" w:hAnsi="Lato" w:cs="Calibri"/>
          <w:lang w:val="es-MX"/>
        </w:rPr>
        <w:t xml:space="preserve"> metas en la </w:t>
      </w:r>
      <w:r w:rsidR="00D43938" w:rsidRPr="00D43938">
        <w:rPr>
          <w:rFonts w:ascii="Lato" w:hAnsi="Lato" w:cs="Calibri"/>
          <w:lang w:val="es-MX"/>
        </w:rPr>
        <w:t>mejora</w:t>
      </w:r>
      <w:r w:rsidR="00A36A4C">
        <w:rPr>
          <w:rFonts w:ascii="Lato" w:hAnsi="Lato" w:cs="Calibri"/>
          <w:lang w:val="es-MX"/>
        </w:rPr>
        <w:t xml:space="preserve"> </w:t>
      </w:r>
      <w:r w:rsidR="00137A13">
        <w:rPr>
          <w:rFonts w:ascii="Lato" w:hAnsi="Lato" w:cs="Calibri"/>
          <w:lang w:val="es-MX"/>
        </w:rPr>
        <w:t xml:space="preserve">de </w:t>
      </w:r>
      <w:r w:rsidR="00D43938" w:rsidRPr="00D43938">
        <w:rPr>
          <w:rFonts w:ascii="Lato" w:hAnsi="Lato" w:cs="Calibri"/>
          <w:lang w:val="es-MX"/>
        </w:rPr>
        <w:t>servicios ecosistémicos</w:t>
      </w:r>
      <w:r w:rsidR="006E375B">
        <w:rPr>
          <w:rFonts w:ascii="Lato" w:hAnsi="Lato" w:cs="Calibri"/>
          <w:lang w:val="es-MX"/>
        </w:rPr>
        <w:t xml:space="preserve"> después de cuatro años</w:t>
      </w:r>
      <w:r w:rsidR="00480900">
        <w:rPr>
          <w:rFonts w:ascii="Lato" w:hAnsi="Lato" w:cs="Calibri"/>
          <w:lang w:val="es-MX"/>
        </w:rPr>
        <w:t xml:space="preserve"> </w:t>
      </w:r>
      <w:r w:rsidR="006E375B">
        <w:rPr>
          <w:rFonts w:ascii="Lato" w:hAnsi="Lato" w:cs="Calibri"/>
          <w:lang w:val="es-MX"/>
        </w:rPr>
        <w:t>recibirán</w:t>
      </w:r>
      <w:r w:rsidR="00A36A4C">
        <w:rPr>
          <w:rFonts w:ascii="Lato" w:hAnsi="Lato" w:cs="Calibri"/>
          <w:lang w:val="es-MX"/>
        </w:rPr>
        <w:t xml:space="preserve"> un bono de</w:t>
      </w:r>
      <w:r w:rsidR="00137A13">
        <w:rPr>
          <w:rFonts w:ascii="Lato" w:hAnsi="Lato" w:cs="Calibri"/>
          <w:lang w:val="es-MX"/>
        </w:rPr>
        <w:t xml:space="preserve"> </w:t>
      </w:r>
      <w:r w:rsidR="00D43938" w:rsidRPr="00E6506B">
        <w:rPr>
          <w:rFonts w:ascii="Lato" w:hAnsi="Lato" w:cs="Calibri"/>
          <w:lang w:val="es-MX"/>
        </w:rPr>
        <w:t xml:space="preserve">10% </w:t>
      </w:r>
      <w:r w:rsidR="00137A13">
        <w:rPr>
          <w:rFonts w:ascii="Lato" w:hAnsi="Lato" w:cs="Calibri"/>
          <w:lang w:val="es-MX"/>
        </w:rPr>
        <w:t>del monto</w:t>
      </w:r>
      <w:r w:rsidR="002D3038">
        <w:rPr>
          <w:rFonts w:ascii="Lato" w:hAnsi="Lato" w:cs="Calibri"/>
          <w:lang w:val="es-MX"/>
        </w:rPr>
        <w:t xml:space="preserve"> </w:t>
      </w:r>
      <w:r w:rsidR="00137A13">
        <w:rPr>
          <w:rFonts w:ascii="Lato" w:hAnsi="Lato" w:cs="Calibri"/>
          <w:lang w:val="es-MX"/>
        </w:rPr>
        <w:t>del</w:t>
      </w:r>
      <w:r w:rsidR="006E375B">
        <w:rPr>
          <w:rFonts w:ascii="Lato" w:hAnsi="Lato" w:cs="Calibri"/>
          <w:lang w:val="es-MX"/>
        </w:rPr>
        <w:t xml:space="preserve"> </w:t>
      </w:r>
      <w:r w:rsidR="00B707FF">
        <w:rPr>
          <w:rFonts w:ascii="Lato" w:hAnsi="Lato" w:cs="Calibri"/>
          <w:lang w:val="es-MX"/>
        </w:rPr>
        <w:t>total correspondiente a los cuatro años</w:t>
      </w:r>
      <w:r w:rsidR="006E375B">
        <w:rPr>
          <w:rFonts w:ascii="Lato" w:hAnsi="Lato" w:cs="Calibri"/>
          <w:lang w:val="es-MX"/>
        </w:rPr>
        <w:t xml:space="preserve"> del</w:t>
      </w:r>
      <w:r w:rsidR="00137A13">
        <w:rPr>
          <w:rFonts w:ascii="Lato" w:hAnsi="Lato" w:cs="Calibri"/>
          <w:lang w:val="es-MX"/>
        </w:rPr>
        <w:t xml:space="preserve"> subproyecto</w:t>
      </w:r>
      <w:r w:rsidR="00A36A4C">
        <w:rPr>
          <w:rFonts w:ascii="Lato" w:hAnsi="Lato" w:cs="Calibri"/>
          <w:lang w:val="es-MX"/>
        </w:rPr>
        <w:t xml:space="preserve">. </w:t>
      </w:r>
      <w:r w:rsidR="00D43938" w:rsidRPr="00955887">
        <w:rPr>
          <w:rFonts w:ascii="Lato" w:hAnsi="Lato" w:cs="Calibri"/>
          <w:lang w:val="es-MX"/>
        </w:rPr>
        <w:t xml:space="preserve">Un grupo de </w:t>
      </w:r>
      <w:r w:rsidR="00137A13">
        <w:rPr>
          <w:rFonts w:ascii="Lato" w:hAnsi="Lato" w:cs="Calibri"/>
          <w:lang w:val="es-MX"/>
        </w:rPr>
        <w:t xml:space="preserve">especialistas en </w:t>
      </w:r>
      <w:r w:rsidR="00D43938" w:rsidRPr="00955887">
        <w:rPr>
          <w:rFonts w:ascii="Lato" w:hAnsi="Lato" w:cs="Calibri"/>
          <w:lang w:val="es-MX"/>
        </w:rPr>
        <w:t xml:space="preserve">temas </w:t>
      </w:r>
      <w:r w:rsidR="00137A13">
        <w:rPr>
          <w:rFonts w:ascii="Lato" w:hAnsi="Lato" w:cs="Calibri"/>
          <w:lang w:val="es-MX"/>
        </w:rPr>
        <w:t xml:space="preserve">monitoreo agroambiental </w:t>
      </w:r>
      <w:r w:rsidR="003008FB">
        <w:rPr>
          <w:rFonts w:ascii="Lato" w:hAnsi="Lato" w:cs="Calibri"/>
          <w:lang w:val="es-MX"/>
        </w:rPr>
        <w:t xml:space="preserve">acompañará a </w:t>
      </w:r>
      <w:r w:rsidR="00D43938" w:rsidRPr="00955887">
        <w:rPr>
          <w:rFonts w:ascii="Lato" w:hAnsi="Lato" w:cs="Calibri"/>
          <w:lang w:val="es-MX"/>
        </w:rPr>
        <w:t>las propuestas</w:t>
      </w:r>
      <w:r w:rsidR="003008FB">
        <w:rPr>
          <w:rFonts w:ascii="Lato" w:hAnsi="Lato" w:cs="Calibri"/>
          <w:lang w:val="es-MX"/>
        </w:rPr>
        <w:t xml:space="preserve"> interesadas en este esquema y que resulten</w:t>
      </w:r>
      <w:r w:rsidR="00D43938" w:rsidRPr="00414B8C">
        <w:rPr>
          <w:rFonts w:ascii="Lato" w:hAnsi="Lato" w:cs="Calibri"/>
          <w:lang w:val="es-MX"/>
        </w:rPr>
        <w:t xml:space="preserve"> </w:t>
      </w:r>
      <w:r w:rsidR="00D43938">
        <w:rPr>
          <w:rFonts w:ascii="Lato" w:hAnsi="Lato" w:cs="Calibri"/>
          <w:lang w:val="es-MX"/>
        </w:rPr>
        <w:t>mejor evaluadas</w:t>
      </w:r>
      <w:r w:rsidR="00D43938" w:rsidRPr="00955887">
        <w:rPr>
          <w:rFonts w:ascii="Lato" w:hAnsi="Lato" w:cs="Calibri"/>
          <w:lang w:val="es-MX"/>
        </w:rPr>
        <w:t xml:space="preserve"> (con base en el </w:t>
      </w:r>
      <w:r w:rsidR="00D43938">
        <w:rPr>
          <w:rFonts w:ascii="Lato" w:hAnsi="Lato" w:cs="Calibri"/>
          <w:lang w:val="es-MX"/>
        </w:rPr>
        <w:t>apartado XI</w:t>
      </w:r>
      <w:r w:rsidR="00D43938" w:rsidRPr="00955887">
        <w:rPr>
          <w:rFonts w:ascii="Lato" w:hAnsi="Lato" w:cs="Calibri"/>
          <w:lang w:val="es-MX"/>
        </w:rPr>
        <w:t>)</w:t>
      </w:r>
      <w:r w:rsidR="00D43938">
        <w:rPr>
          <w:rFonts w:ascii="Lato" w:hAnsi="Lato" w:cs="Calibri"/>
          <w:lang w:val="es-MX"/>
        </w:rPr>
        <w:t xml:space="preserve"> </w:t>
      </w:r>
      <w:r w:rsidR="003008FB">
        <w:rPr>
          <w:rFonts w:ascii="Lato" w:hAnsi="Lato" w:cs="Calibri"/>
          <w:lang w:val="es-MX"/>
        </w:rPr>
        <w:t xml:space="preserve">para desarrollar estos mecanismos en </w:t>
      </w:r>
      <w:r w:rsidR="00D43938" w:rsidRPr="00955887">
        <w:rPr>
          <w:rFonts w:ascii="Lato" w:hAnsi="Lato" w:cs="Calibri"/>
          <w:lang w:val="es-MX"/>
        </w:rPr>
        <w:t>cada propuesta.</w:t>
      </w:r>
    </w:p>
    <w:p w14:paraId="236CBE30" w14:textId="77777777" w:rsidR="003401DA" w:rsidRPr="00955887" w:rsidRDefault="003401DA" w:rsidP="00445745">
      <w:pPr>
        <w:spacing w:line="360" w:lineRule="auto"/>
        <w:jc w:val="both"/>
        <w:rPr>
          <w:rFonts w:ascii="Lato" w:hAnsi="Lato" w:cs="Calibri"/>
          <w:lang w:val="es-MX"/>
        </w:rPr>
      </w:pPr>
    </w:p>
    <w:p w14:paraId="1DC90DFB" w14:textId="77777777" w:rsidR="00FF1352" w:rsidRPr="00955887" w:rsidRDefault="00F80B3E" w:rsidP="008848A8">
      <w:pPr>
        <w:pStyle w:val="Ttulo1"/>
        <w:numPr>
          <w:ilvl w:val="0"/>
          <w:numId w:val="5"/>
        </w:numPr>
        <w:tabs>
          <w:tab w:val="left" w:pos="809"/>
        </w:tabs>
        <w:rPr>
          <w:rFonts w:ascii="Lato" w:hAnsi="Lato"/>
          <w:lang w:val="es-MX"/>
        </w:rPr>
      </w:pPr>
      <w:r w:rsidRPr="00955887">
        <w:rPr>
          <w:rFonts w:ascii="Lato" w:hAnsi="Lato"/>
          <w:lang w:val="es-MX"/>
        </w:rPr>
        <w:t>GASTOS ELEGIBLES</w:t>
      </w:r>
    </w:p>
    <w:p w14:paraId="452A2828" w14:textId="77777777" w:rsidR="00FF1352" w:rsidRPr="00955887" w:rsidRDefault="00FF1352">
      <w:pPr>
        <w:pStyle w:val="Textoindependiente"/>
        <w:spacing w:before="5"/>
        <w:jc w:val="left"/>
        <w:rPr>
          <w:rFonts w:ascii="Lato" w:hAnsi="Lato"/>
          <w:b/>
          <w:sz w:val="34"/>
          <w:lang w:val="es-MX"/>
        </w:rPr>
      </w:pPr>
    </w:p>
    <w:p w14:paraId="7D53556D" w14:textId="77777777" w:rsidR="00FF1352" w:rsidRPr="00955887" w:rsidRDefault="00F80B3E" w:rsidP="00445745">
      <w:pPr>
        <w:spacing w:line="360" w:lineRule="auto"/>
        <w:jc w:val="both"/>
        <w:rPr>
          <w:rFonts w:ascii="Lato" w:hAnsi="Lato" w:cs="Calibri"/>
          <w:lang w:val="es-MX"/>
        </w:rPr>
      </w:pPr>
      <w:r w:rsidRPr="00955887">
        <w:rPr>
          <w:rFonts w:ascii="Lato" w:hAnsi="Lato" w:cs="Calibri"/>
          <w:lang w:val="es-MX"/>
        </w:rPr>
        <w:t>Los gastos elegibles son:</w:t>
      </w:r>
    </w:p>
    <w:p w14:paraId="01014112" w14:textId="77777777" w:rsidR="00892DE0" w:rsidRPr="00955887" w:rsidRDefault="00892DE0" w:rsidP="00445745">
      <w:pPr>
        <w:pStyle w:val="Prrafodelista"/>
        <w:numPr>
          <w:ilvl w:val="0"/>
          <w:numId w:val="12"/>
        </w:numPr>
        <w:spacing w:line="360" w:lineRule="auto"/>
        <w:rPr>
          <w:rFonts w:ascii="Lato" w:hAnsi="Lato" w:cs="Calibri"/>
          <w:lang w:val="es-MX"/>
        </w:rPr>
      </w:pPr>
      <w:r w:rsidRPr="00955887">
        <w:rPr>
          <w:rFonts w:ascii="Lato" w:hAnsi="Lato" w:cs="Calibri"/>
          <w:lang w:val="es-MX"/>
        </w:rPr>
        <w:t>Servicios profesionales: contratación de especialistas, personas físicas o morales, para productos concretos a través de un contrato de servicios profesionales.</w:t>
      </w:r>
    </w:p>
    <w:p w14:paraId="2829F66E" w14:textId="77777777" w:rsidR="00892DE0" w:rsidRPr="00955887" w:rsidRDefault="00892DE0" w:rsidP="00445745">
      <w:pPr>
        <w:pStyle w:val="Prrafodelista"/>
        <w:numPr>
          <w:ilvl w:val="0"/>
          <w:numId w:val="12"/>
        </w:numPr>
        <w:spacing w:line="360" w:lineRule="auto"/>
        <w:rPr>
          <w:rFonts w:ascii="Lato" w:hAnsi="Lato" w:cs="Calibri"/>
          <w:lang w:val="es-MX"/>
        </w:rPr>
      </w:pPr>
      <w:r w:rsidRPr="00955887">
        <w:rPr>
          <w:rFonts w:ascii="Lato" w:hAnsi="Lato" w:cs="Calibri"/>
          <w:lang w:val="es-MX"/>
        </w:rPr>
        <w:t>Servicios de no consultoría: son servicios distintos a las consultorías basados en un trabajo físico que se puede medir y para los cuales existen estándares, como trazado de mapas, fotografía aérea o imágenes satélite.</w:t>
      </w:r>
    </w:p>
    <w:p w14:paraId="6CDF97DA" w14:textId="77777777" w:rsidR="00892DE0" w:rsidRPr="00955887" w:rsidRDefault="00892DE0" w:rsidP="00445745">
      <w:pPr>
        <w:pStyle w:val="Prrafodelista"/>
        <w:numPr>
          <w:ilvl w:val="0"/>
          <w:numId w:val="12"/>
        </w:numPr>
        <w:spacing w:line="360" w:lineRule="auto"/>
        <w:rPr>
          <w:rFonts w:ascii="Lato" w:hAnsi="Lato" w:cs="Calibri"/>
          <w:lang w:val="es-MX"/>
        </w:rPr>
      </w:pPr>
      <w:r w:rsidRPr="00955887">
        <w:rPr>
          <w:rFonts w:ascii="Lato" w:hAnsi="Lato" w:cs="Calibri"/>
          <w:lang w:val="es-MX"/>
        </w:rPr>
        <w:t>Bienes: equipo de campo y, en lo razonable, de oficina y cómputo.</w:t>
      </w:r>
    </w:p>
    <w:p w14:paraId="58D16CE2" w14:textId="77777777" w:rsidR="00892DE0" w:rsidRPr="00955887" w:rsidRDefault="00892DE0" w:rsidP="00445745">
      <w:pPr>
        <w:pStyle w:val="Prrafodelista"/>
        <w:numPr>
          <w:ilvl w:val="0"/>
          <w:numId w:val="12"/>
        </w:numPr>
        <w:spacing w:line="360" w:lineRule="auto"/>
        <w:rPr>
          <w:rFonts w:ascii="Lato" w:hAnsi="Lato" w:cs="Calibri"/>
          <w:lang w:val="es-MX"/>
        </w:rPr>
      </w:pPr>
      <w:r w:rsidRPr="00955887">
        <w:rPr>
          <w:rFonts w:ascii="Lato" w:hAnsi="Lato" w:cs="Calibri"/>
          <w:lang w:val="es-MX"/>
        </w:rPr>
        <w:t>Entrenamiento: honorarios de instructores y/o facilitadores; viáticos relacionados con la capacitación; costos de inscripción a cursos; renta de instalaciones para el entrenamiento; material para entrenamiento, su preparación, reproducción y distribución.</w:t>
      </w:r>
    </w:p>
    <w:p w14:paraId="754B04DF" w14:textId="77777777" w:rsidR="00892DE0" w:rsidRPr="00955887" w:rsidRDefault="00892DE0" w:rsidP="00445745">
      <w:pPr>
        <w:pStyle w:val="Prrafodelista"/>
        <w:numPr>
          <w:ilvl w:val="0"/>
          <w:numId w:val="12"/>
        </w:numPr>
        <w:spacing w:line="360" w:lineRule="auto"/>
        <w:rPr>
          <w:rFonts w:ascii="Lato" w:hAnsi="Lato" w:cs="Calibri"/>
          <w:lang w:val="es-MX"/>
        </w:rPr>
      </w:pPr>
      <w:r w:rsidRPr="00955887">
        <w:rPr>
          <w:rFonts w:ascii="Lato" w:hAnsi="Lato" w:cs="Calibri"/>
          <w:lang w:val="es-MX"/>
        </w:rPr>
        <w:t>Gastos operativos: salarios, jornales, renta, viáticos, mantenimiento de instalaciones, materiales consumibles y de oficina.</w:t>
      </w:r>
    </w:p>
    <w:p w14:paraId="5A06D8FE" w14:textId="2F45B5BE" w:rsidR="00892DE0" w:rsidRPr="00955887" w:rsidRDefault="00892DE0" w:rsidP="00445745">
      <w:pPr>
        <w:pStyle w:val="Prrafodelista"/>
        <w:numPr>
          <w:ilvl w:val="0"/>
          <w:numId w:val="12"/>
        </w:numPr>
        <w:spacing w:line="360" w:lineRule="auto"/>
        <w:rPr>
          <w:rFonts w:ascii="Lato" w:hAnsi="Lato" w:cs="Calibri"/>
          <w:lang w:val="es-MX"/>
        </w:rPr>
      </w:pPr>
      <w:r w:rsidRPr="00955887">
        <w:rPr>
          <w:rFonts w:ascii="Lato" w:hAnsi="Lato" w:cs="Calibri"/>
          <w:lang w:val="es-MX"/>
        </w:rPr>
        <w:t>Costos indirectos:  el porcentaje será aut</w:t>
      </w:r>
      <w:r w:rsidR="004D5A20" w:rsidRPr="00955887">
        <w:rPr>
          <w:rFonts w:ascii="Lato" w:hAnsi="Lato" w:cs="Calibri"/>
          <w:lang w:val="es-MX"/>
        </w:rPr>
        <w:t xml:space="preserve">orizado de acuerdo al tipo de </w:t>
      </w:r>
      <w:r w:rsidR="008832A8">
        <w:rPr>
          <w:rFonts w:ascii="Lato" w:hAnsi="Lato" w:cs="Calibri"/>
          <w:lang w:val="es-MX"/>
        </w:rPr>
        <w:t>OLLC</w:t>
      </w:r>
      <w:r w:rsidR="008832A8" w:rsidRPr="00955887">
        <w:rPr>
          <w:rFonts w:ascii="Lato" w:hAnsi="Lato" w:cs="Calibri"/>
          <w:lang w:val="es-MX"/>
        </w:rPr>
        <w:t xml:space="preserve"> </w:t>
      </w:r>
      <w:r w:rsidRPr="00955887">
        <w:rPr>
          <w:rFonts w:ascii="Lato" w:hAnsi="Lato" w:cs="Calibri"/>
          <w:lang w:val="es-MX"/>
        </w:rPr>
        <w:t xml:space="preserve">que ejecutará el </w:t>
      </w:r>
      <w:r w:rsidR="009D3069">
        <w:rPr>
          <w:rFonts w:ascii="Lato" w:hAnsi="Lato" w:cs="Calibri"/>
          <w:lang w:val="es-MX"/>
        </w:rPr>
        <w:t>sub</w:t>
      </w:r>
      <w:r w:rsidRPr="00955887">
        <w:rPr>
          <w:rFonts w:ascii="Lato" w:hAnsi="Lato" w:cs="Calibri"/>
          <w:lang w:val="es-MX"/>
        </w:rPr>
        <w:t>proyecto:</w:t>
      </w:r>
    </w:p>
    <w:p w14:paraId="53BF7D63" w14:textId="67BAF64E" w:rsidR="00892DE0" w:rsidRPr="00955887" w:rsidRDefault="00892DE0" w:rsidP="00445745">
      <w:pPr>
        <w:pStyle w:val="Prrafodelista"/>
        <w:numPr>
          <w:ilvl w:val="0"/>
          <w:numId w:val="13"/>
        </w:numPr>
        <w:spacing w:line="360" w:lineRule="auto"/>
        <w:rPr>
          <w:rFonts w:ascii="Lato" w:hAnsi="Lato" w:cs="Calibri"/>
          <w:lang w:val="es-MX"/>
        </w:rPr>
      </w:pPr>
      <w:r w:rsidRPr="00955887">
        <w:rPr>
          <w:rFonts w:ascii="Lato" w:hAnsi="Lato" w:cs="Calibri"/>
          <w:lang w:val="es-MX"/>
        </w:rPr>
        <w:t xml:space="preserve">Cuando la </w:t>
      </w:r>
      <w:r w:rsidR="004D5A20" w:rsidRPr="00955887">
        <w:rPr>
          <w:rFonts w:ascii="Lato" w:hAnsi="Lato" w:cs="Calibri"/>
          <w:lang w:val="es-MX"/>
        </w:rPr>
        <w:t>organización proponente</w:t>
      </w:r>
      <w:r w:rsidRPr="00955887">
        <w:rPr>
          <w:rFonts w:ascii="Lato" w:hAnsi="Lato" w:cs="Calibri"/>
          <w:lang w:val="es-MX"/>
        </w:rPr>
        <w:t xml:space="preserve"> integra a productores que son los beneficiarios directos del </w:t>
      </w:r>
      <w:r w:rsidR="009D3069">
        <w:rPr>
          <w:rFonts w:ascii="Lato" w:hAnsi="Lato" w:cs="Calibri"/>
          <w:lang w:val="es-MX"/>
        </w:rPr>
        <w:t>sub</w:t>
      </w:r>
      <w:r w:rsidRPr="00955887">
        <w:rPr>
          <w:rFonts w:ascii="Lato" w:hAnsi="Lato" w:cs="Calibri"/>
          <w:lang w:val="es-MX"/>
        </w:rPr>
        <w:t xml:space="preserve">proyecto, idealmente los costos indirectos serán cubiertos con recursos propios de la </w:t>
      </w:r>
      <w:r w:rsidR="008832A8">
        <w:rPr>
          <w:rFonts w:ascii="Lato" w:hAnsi="Lato" w:cs="Calibri"/>
          <w:lang w:val="es-MX"/>
        </w:rPr>
        <w:t>OLLC</w:t>
      </w:r>
      <w:r w:rsidRPr="00955887">
        <w:rPr>
          <w:rFonts w:ascii="Lato" w:hAnsi="Lato" w:cs="Calibri"/>
          <w:lang w:val="es-MX"/>
        </w:rPr>
        <w:t xml:space="preserve">, mientras el porcentaje del costo indirecto no podrá exceder el 7.5% del presupuesto directo del </w:t>
      </w:r>
      <w:r w:rsidR="009D3069">
        <w:rPr>
          <w:rFonts w:ascii="Lato" w:hAnsi="Lato" w:cs="Calibri"/>
          <w:lang w:val="es-MX"/>
        </w:rPr>
        <w:t>sub</w:t>
      </w:r>
      <w:r w:rsidRPr="00955887">
        <w:rPr>
          <w:rFonts w:ascii="Lato" w:hAnsi="Lato" w:cs="Calibri"/>
          <w:lang w:val="es-MX"/>
        </w:rPr>
        <w:t>proyecto</w:t>
      </w:r>
      <w:r w:rsidR="004D5A20" w:rsidRPr="00955887">
        <w:rPr>
          <w:rFonts w:ascii="Lato" w:hAnsi="Lato" w:cs="Calibri"/>
          <w:lang w:val="es-MX"/>
        </w:rPr>
        <w:t>.</w:t>
      </w:r>
      <w:r w:rsidRPr="00955887">
        <w:rPr>
          <w:rFonts w:ascii="Lato" w:hAnsi="Lato" w:cs="Calibri"/>
          <w:lang w:val="es-MX"/>
        </w:rPr>
        <w:t xml:space="preserve"> </w:t>
      </w:r>
    </w:p>
    <w:p w14:paraId="743A1521" w14:textId="6A59F97C" w:rsidR="00892DE0" w:rsidRPr="00955887" w:rsidRDefault="004D5A20" w:rsidP="00445745">
      <w:pPr>
        <w:pStyle w:val="Prrafodelista"/>
        <w:numPr>
          <w:ilvl w:val="0"/>
          <w:numId w:val="13"/>
        </w:numPr>
        <w:spacing w:line="360" w:lineRule="auto"/>
        <w:rPr>
          <w:rFonts w:ascii="Lato" w:hAnsi="Lato" w:cs="Calibri"/>
          <w:lang w:val="es-MX"/>
        </w:rPr>
      </w:pPr>
      <w:r w:rsidRPr="00955887">
        <w:rPr>
          <w:rFonts w:ascii="Lato" w:hAnsi="Lato" w:cs="Calibri"/>
          <w:lang w:val="es-MX"/>
        </w:rPr>
        <w:t xml:space="preserve">Cuando la </w:t>
      </w:r>
      <w:r w:rsidR="008832A8">
        <w:rPr>
          <w:rFonts w:ascii="Lato" w:hAnsi="Lato" w:cs="Calibri"/>
          <w:lang w:val="es-MX"/>
        </w:rPr>
        <w:t>OLLC</w:t>
      </w:r>
      <w:r w:rsidR="008832A8" w:rsidRPr="00955887">
        <w:rPr>
          <w:rFonts w:ascii="Lato" w:hAnsi="Lato" w:cs="Calibri"/>
          <w:lang w:val="es-MX"/>
        </w:rPr>
        <w:t xml:space="preserve"> </w:t>
      </w:r>
      <w:r w:rsidRPr="00955887">
        <w:rPr>
          <w:rFonts w:ascii="Lato" w:hAnsi="Lato" w:cs="Calibri"/>
          <w:lang w:val="es-MX"/>
        </w:rPr>
        <w:t xml:space="preserve">proponente </w:t>
      </w:r>
      <w:r w:rsidR="00892DE0" w:rsidRPr="00955887">
        <w:rPr>
          <w:rFonts w:ascii="Lato" w:hAnsi="Lato" w:cs="Calibri"/>
          <w:lang w:val="es-MX"/>
        </w:rPr>
        <w:t xml:space="preserve">integra a productores o grupos productores no organizados, a los cuales los apoyan en la administración y seguimiento del </w:t>
      </w:r>
      <w:r w:rsidR="009D3069">
        <w:rPr>
          <w:rFonts w:ascii="Lato" w:hAnsi="Lato" w:cs="Calibri"/>
          <w:lang w:val="es-MX"/>
        </w:rPr>
        <w:t>sub</w:t>
      </w:r>
      <w:r w:rsidR="00892DE0" w:rsidRPr="00955887">
        <w:rPr>
          <w:rFonts w:ascii="Lato" w:hAnsi="Lato" w:cs="Calibri"/>
          <w:lang w:val="es-MX"/>
        </w:rPr>
        <w:t xml:space="preserve">proyecto, el costo indirecto no podrá exceder el 15% del presupuesto directo del </w:t>
      </w:r>
      <w:r w:rsidR="00516672">
        <w:rPr>
          <w:rFonts w:ascii="Lato" w:hAnsi="Lato" w:cs="Calibri"/>
          <w:lang w:val="es-MX"/>
        </w:rPr>
        <w:t>subp</w:t>
      </w:r>
      <w:r w:rsidR="00516672" w:rsidRPr="00955887">
        <w:rPr>
          <w:rFonts w:ascii="Lato" w:hAnsi="Lato" w:cs="Calibri"/>
          <w:lang w:val="es-MX"/>
        </w:rPr>
        <w:t>royecto</w:t>
      </w:r>
      <w:r w:rsidRPr="00955887">
        <w:rPr>
          <w:rFonts w:ascii="Lato" w:hAnsi="Lato" w:cs="Calibri"/>
          <w:lang w:val="es-MX"/>
        </w:rPr>
        <w:t>.</w:t>
      </w:r>
    </w:p>
    <w:p w14:paraId="73498ED8" w14:textId="77777777" w:rsidR="005D3240" w:rsidRPr="00955887" w:rsidRDefault="005D3240" w:rsidP="00445745">
      <w:pPr>
        <w:spacing w:line="360" w:lineRule="auto"/>
        <w:rPr>
          <w:rFonts w:ascii="Lato" w:hAnsi="Lato" w:cs="Calibri"/>
          <w:lang w:val="es-MX"/>
        </w:rPr>
      </w:pPr>
    </w:p>
    <w:p w14:paraId="67F9D80C" w14:textId="77777777" w:rsidR="005D3240" w:rsidRPr="00955887" w:rsidRDefault="00E92F98" w:rsidP="008848A8">
      <w:pPr>
        <w:pStyle w:val="Ttulo1"/>
        <w:numPr>
          <w:ilvl w:val="0"/>
          <w:numId w:val="5"/>
        </w:numPr>
        <w:tabs>
          <w:tab w:val="left" w:pos="809"/>
        </w:tabs>
        <w:rPr>
          <w:rFonts w:ascii="Lato" w:hAnsi="Lato"/>
          <w:lang w:val="es-MX"/>
        </w:rPr>
      </w:pPr>
      <w:r>
        <w:rPr>
          <w:rFonts w:ascii="Lato" w:hAnsi="Lato"/>
          <w:lang w:val="es-MX"/>
        </w:rPr>
        <w:t>ETAPAS DE LA CONVOCATORIA</w:t>
      </w:r>
    </w:p>
    <w:p w14:paraId="76E22DA1" w14:textId="77777777" w:rsidR="005D3240" w:rsidRDefault="005D3240" w:rsidP="00445745">
      <w:pPr>
        <w:spacing w:line="360" w:lineRule="auto"/>
        <w:rPr>
          <w:rFonts w:ascii="Lato" w:hAnsi="Lato" w:cs="Calibri"/>
          <w:lang w:val="es-MX"/>
        </w:rPr>
      </w:pPr>
    </w:p>
    <w:p w14:paraId="5DFD818E" w14:textId="7E139E09" w:rsidR="00E92F98" w:rsidRDefault="00E92F98" w:rsidP="00445745">
      <w:pPr>
        <w:spacing w:line="360" w:lineRule="auto"/>
        <w:rPr>
          <w:rFonts w:ascii="Lato" w:hAnsi="Lato" w:cs="Calibri"/>
          <w:lang w:val="es-MX"/>
        </w:rPr>
      </w:pPr>
      <w:r>
        <w:rPr>
          <w:rFonts w:ascii="Lato" w:hAnsi="Lato" w:cs="Calibri"/>
          <w:lang w:val="es-MX"/>
        </w:rPr>
        <w:t>El siguiente</w:t>
      </w:r>
      <w:r w:rsidR="008E7E23">
        <w:rPr>
          <w:rFonts w:ascii="Lato" w:hAnsi="Lato" w:cs="Calibri"/>
          <w:lang w:val="es-MX"/>
        </w:rPr>
        <w:t xml:space="preserve"> cuadro</w:t>
      </w:r>
      <w:r>
        <w:rPr>
          <w:rFonts w:ascii="Lato" w:hAnsi="Lato" w:cs="Calibri"/>
          <w:lang w:val="es-MX"/>
        </w:rPr>
        <w:t xml:space="preserve"> muestra las diferentes etapas de la convocatoria:</w:t>
      </w:r>
    </w:p>
    <w:p w14:paraId="61601F64" w14:textId="77777777" w:rsidR="00E92F98" w:rsidRPr="00955887" w:rsidRDefault="00E92F98" w:rsidP="00E92F98">
      <w:pPr>
        <w:spacing w:line="360" w:lineRule="auto"/>
        <w:rPr>
          <w:rFonts w:ascii="Lato" w:hAnsi="Lato" w:cs="Calibri"/>
          <w:lang w:val="es-MX"/>
        </w:rPr>
      </w:pPr>
    </w:p>
    <w:p w14:paraId="3FA1345E" w14:textId="77777777" w:rsidR="00E92F98" w:rsidRPr="00955887" w:rsidRDefault="00E92F98" w:rsidP="00E92F98">
      <w:pPr>
        <w:spacing w:line="360" w:lineRule="auto"/>
        <w:rPr>
          <w:rFonts w:ascii="Lato" w:hAnsi="Lato" w:cs="Calibri"/>
          <w:b/>
          <w:lang w:val="es-MX"/>
        </w:rPr>
      </w:pPr>
      <w:r w:rsidRPr="00955887">
        <w:rPr>
          <w:rFonts w:ascii="Lato" w:hAnsi="Lato" w:cs="Calibri"/>
          <w:b/>
          <w:lang w:val="es-MX"/>
        </w:rPr>
        <w:t>Cuadro</w:t>
      </w:r>
      <w:r>
        <w:rPr>
          <w:rFonts w:ascii="Lato" w:hAnsi="Lato" w:cs="Calibri"/>
          <w:b/>
          <w:lang w:val="es-MX"/>
        </w:rPr>
        <w:t xml:space="preserve"> 1.</w:t>
      </w:r>
      <w:r w:rsidRPr="00955887">
        <w:rPr>
          <w:rFonts w:ascii="Lato" w:hAnsi="Lato" w:cs="Calibri"/>
          <w:b/>
          <w:lang w:val="es-MX"/>
        </w:rPr>
        <w:t xml:space="preserve"> Calendario de la </w:t>
      </w:r>
      <w:r>
        <w:rPr>
          <w:rFonts w:ascii="Lato" w:hAnsi="Lato" w:cs="Calibri"/>
          <w:b/>
          <w:lang w:val="es-MX"/>
        </w:rPr>
        <w:t>c</w:t>
      </w:r>
      <w:r w:rsidRPr="00955887">
        <w:rPr>
          <w:rFonts w:ascii="Lato" w:hAnsi="Lato" w:cs="Calibri"/>
          <w:b/>
          <w:lang w:val="es-MX"/>
        </w:rPr>
        <w:t xml:space="preserve">onvocatoria del Componente </w:t>
      </w:r>
      <w:r w:rsidR="001A5461">
        <w:rPr>
          <w:rFonts w:ascii="Lato" w:hAnsi="Lato" w:cs="Calibri"/>
          <w:b/>
          <w:lang w:val="es-MX"/>
        </w:rPr>
        <w:t>1</w:t>
      </w:r>
    </w:p>
    <w:tbl>
      <w:tblPr>
        <w:tblStyle w:val="Tablaconcuadrcula"/>
        <w:tblW w:w="0" w:type="auto"/>
        <w:tblLook w:val="04A0" w:firstRow="1" w:lastRow="0" w:firstColumn="1" w:lastColumn="0" w:noHBand="0" w:noVBand="1"/>
      </w:tblPr>
      <w:tblGrid>
        <w:gridCol w:w="5240"/>
        <w:gridCol w:w="3588"/>
      </w:tblGrid>
      <w:tr w:rsidR="00E92F98" w:rsidRPr="00955887" w14:paraId="5FA30B0B" w14:textId="77777777" w:rsidTr="00F61E1E">
        <w:tc>
          <w:tcPr>
            <w:tcW w:w="5240" w:type="dxa"/>
            <w:shd w:val="clear" w:color="auto" w:fill="D9D9D9" w:themeFill="background1" w:themeFillShade="D9"/>
          </w:tcPr>
          <w:p w14:paraId="2662C959" w14:textId="77777777" w:rsidR="00E92F98" w:rsidRPr="00955887" w:rsidRDefault="00E92F98" w:rsidP="00F61E1E">
            <w:pPr>
              <w:spacing w:line="360" w:lineRule="auto"/>
              <w:jc w:val="center"/>
              <w:rPr>
                <w:rFonts w:ascii="Lato" w:hAnsi="Lato" w:cs="Calibri"/>
                <w:b/>
                <w:lang w:val="es-MX"/>
              </w:rPr>
            </w:pPr>
            <w:r w:rsidRPr="00955887">
              <w:rPr>
                <w:rFonts w:ascii="Lato" w:hAnsi="Lato" w:cs="Calibri"/>
                <w:b/>
                <w:lang w:val="es-MX"/>
              </w:rPr>
              <w:t>Etapa</w:t>
            </w:r>
          </w:p>
        </w:tc>
        <w:tc>
          <w:tcPr>
            <w:tcW w:w="3588" w:type="dxa"/>
            <w:shd w:val="clear" w:color="auto" w:fill="D9D9D9" w:themeFill="background1" w:themeFillShade="D9"/>
          </w:tcPr>
          <w:p w14:paraId="36D334F2" w14:textId="77777777" w:rsidR="00E92F98" w:rsidRPr="00955887" w:rsidRDefault="00E92F98" w:rsidP="00F61E1E">
            <w:pPr>
              <w:spacing w:line="360" w:lineRule="auto"/>
              <w:jc w:val="center"/>
              <w:rPr>
                <w:rFonts w:ascii="Lato" w:hAnsi="Lato" w:cs="Calibri"/>
                <w:b/>
                <w:lang w:val="es-MX"/>
              </w:rPr>
            </w:pPr>
            <w:r w:rsidRPr="00955887">
              <w:rPr>
                <w:rFonts w:ascii="Lato" w:hAnsi="Lato" w:cs="Calibri"/>
                <w:b/>
                <w:lang w:val="es-MX"/>
              </w:rPr>
              <w:t>Fechas</w:t>
            </w:r>
          </w:p>
        </w:tc>
      </w:tr>
      <w:tr w:rsidR="00E92F98" w:rsidRPr="00955887" w14:paraId="24C4E584" w14:textId="77777777" w:rsidTr="00F61E1E">
        <w:tc>
          <w:tcPr>
            <w:tcW w:w="5240" w:type="dxa"/>
          </w:tcPr>
          <w:p w14:paraId="0CEB8AC1" w14:textId="77777777" w:rsidR="00E92F98" w:rsidRPr="00955887" w:rsidRDefault="00E92F98" w:rsidP="00F61E1E">
            <w:pPr>
              <w:spacing w:line="360" w:lineRule="auto"/>
              <w:jc w:val="both"/>
              <w:rPr>
                <w:rFonts w:ascii="Lato" w:hAnsi="Lato" w:cs="Calibri"/>
                <w:lang w:val="es-MX"/>
              </w:rPr>
            </w:pPr>
            <w:r w:rsidRPr="00955887">
              <w:rPr>
                <w:rFonts w:ascii="Lato" w:hAnsi="Lato" w:cs="Calibri"/>
                <w:lang w:val="es-MX"/>
              </w:rPr>
              <w:t>Publicación de la convocatoria</w:t>
            </w:r>
          </w:p>
        </w:tc>
        <w:tc>
          <w:tcPr>
            <w:tcW w:w="3588" w:type="dxa"/>
          </w:tcPr>
          <w:p w14:paraId="4336B4DA" w14:textId="63A8D63C" w:rsidR="00E92F98" w:rsidRPr="00955887" w:rsidRDefault="00257BD8" w:rsidP="00F61E1E">
            <w:pPr>
              <w:spacing w:line="360" w:lineRule="auto"/>
              <w:jc w:val="center"/>
              <w:rPr>
                <w:rFonts w:ascii="Lato" w:hAnsi="Lato" w:cs="Calibri"/>
                <w:lang w:val="es-MX"/>
              </w:rPr>
            </w:pPr>
            <w:r w:rsidRPr="00516672">
              <w:rPr>
                <w:rFonts w:ascii="Lato" w:hAnsi="Lato" w:cs="Calibri"/>
                <w:lang w:val="es-MX"/>
              </w:rPr>
              <w:t>31</w:t>
            </w:r>
            <w:r w:rsidR="00E92F98" w:rsidRPr="00516672">
              <w:rPr>
                <w:rFonts w:ascii="Lato" w:hAnsi="Lato" w:cs="Calibri"/>
                <w:lang w:val="es-MX"/>
              </w:rPr>
              <w:t xml:space="preserve"> de </w:t>
            </w:r>
            <w:r w:rsidR="00E92F98" w:rsidRPr="00955887">
              <w:rPr>
                <w:rFonts w:ascii="Lato" w:hAnsi="Lato" w:cs="Calibri"/>
                <w:lang w:val="es-MX"/>
              </w:rPr>
              <w:t>enero de 2022</w:t>
            </w:r>
          </w:p>
        </w:tc>
      </w:tr>
      <w:tr w:rsidR="00E92F98" w:rsidRPr="00955887" w14:paraId="477D173F" w14:textId="77777777" w:rsidTr="0073185E">
        <w:tc>
          <w:tcPr>
            <w:tcW w:w="5240" w:type="dxa"/>
          </w:tcPr>
          <w:p w14:paraId="30A5B605" w14:textId="61403184" w:rsidR="00E92F98" w:rsidRPr="00393102" w:rsidRDefault="00216D09" w:rsidP="00F61E1E">
            <w:pPr>
              <w:spacing w:line="360" w:lineRule="auto"/>
              <w:jc w:val="both"/>
              <w:rPr>
                <w:rFonts w:ascii="Lato" w:hAnsi="Lato" w:cs="Calibri"/>
                <w:highlight w:val="green"/>
                <w:lang w:val="es-MX"/>
              </w:rPr>
            </w:pPr>
            <w:r w:rsidRPr="00216D09">
              <w:rPr>
                <w:rFonts w:ascii="Lato" w:hAnsi="Lato" w:cs="Calibri"/>
                <w:lang w:val="es-MX"/>
              </w:rPr>
              <w:t>Talleres regionales para la elaboración de propuestas e identificación de riesgos, impactos y oportunidades ambientales y sociales.</w:t>
            </w:r>
          </w:p>
        </w:tc>
        <w:tc>
          <w:tcPr>
            <w:tcW w:w="3588" w:type="dxa"/>
            <w:vAlign w:val="center"/>
          </w:tcPr>
          <w:p w14:paraId="6044B914" w14:textId="7BF51E8B" w:rsidR="00E92F98" w:rsidRPr="00955887" w:rsidRDefault="00257BD8" w:rsidP="0073185E">
            <w:pPr>
              <w:spacing w:line="360" w:lineRule="auto"/>
              <w:jc w:val="center"/>
              <w:rPr>
                <w:rFonts w:ascii="Lato" w:hAnsi="Lato" w:cs="Calibri"/>
                <w:lang w:val="es-MX"/>
              </w:rPr>
            </w:pPr>
            <w:r w:rsidRPr="00516672">
              <w:rPr>
                <w:rFonts w:ascii="Lato" w:hAnsi="Lato" w:cs="Calibri"/>
                <w:lang w:val="es-MX"/>
              </w:rPr>
              <w:t>7 de febrero al 8 de abril</w:t>
            </w:r>
          </w:p>
        </w:tc>
      </w:tr>
      <w:tr w:rsidR="00E92F98" w:rsidRPr="00955887" w14:paraId="6542D2DD" w14:textId="77777777" w:rsidTr="00F61E1E">
        <w:tc>
          <w:tcPr>
            <w:tcW w:w="5240" w:type="dxa"/>
          </w:tcPr>
          <w:p w14:paraId="24F1A3B4" w14:textId="77777777" w:rsidR="00E92F98" w:rsidRPr="00955887" w:rsidRDefault="00E92F98" w:rsidP="00F61E1E">
            <w:pPr>
              <w:spacing w:line="360" w:lineRule="auto"/>
              <w:jc w:val="both"/>
              <w:rPr>
                <w:rFonts w:ascii="Lato" w:hAnsi="Lato" w:cs="Calibri"/>
                <w:lang w:val="es-MX"/>
              </w:rPr>
            </w:pPr>
            <w:r w:rsidRPr="00955887">
              <w:rPr>
                <w:rFonts w:ascii="Lato" w:hAnsi="Lato" w:cs="Calibri"/>
                <w:lang w:val="es-MX"/>
              </w:rPr>
              <w:t>Fecha límite para la recepción de propuestas</w:t>
            </w:r>
          </w:p>
        </w:tc>
        <w:tc>
          <w:tcPr>
            <w:tcW w:w="3588" w:type="dxa"/>
          </w:tcPr>
          <w:p w14:paraId="652205BB" w14:textId="4A2A9906" w:rsidR="00E92F98" w:rsidRPr="00955887" w:rsidRDefault="00E92F98" w:rsidP="00F61E1E">
            <w:pPr>
              <w:spacing w:line="360" w:lineRule="auto"/>
              <w:jc w:val="center"/>
              <w:rPr>
                <w:rFonts w:ascii="Lato" w:hAnsi="Lato" w:cs="Calibri"/>
                <w:lang w:val="es-MX"/>
              </w:rPr>
            </w:pPr>
            <w:r w:rsidRPr="00955887">
              <w:rPr>
                <w:rFonts w:ascii="Lato" w:hAnsi="Lato" w:cs="Calibri"/>
                <w:lang w:val="es-MX"/>
              </w:rPr>
              <w:t>1</w:t>
            </w:r>
            <w:r w:rsidR="00E16F06">
              <w:rPr>
                <w:rFonts w:ascii="Lato" w:hAnsi="Lato" w:cs="Calibri"/>
                <w:lang w:val="es-MX"/>
              </w:rPr>
              <w:t>8</w:t>
            </w:r>
            <w:r w:rsidRPr="00955887">
              <w:rPr>
                <w:rFonts w:ascii="Lato" w:hAnsi="Lato" w:cs="Calibri"/>
                <w:lang w:val="es-MX"/>
              </w:rPr>
              <w:t xml:space="preserve"> de abril de 2022</w:t>
            </w:r>
          </w:p>
        </w:tc>
      </w:tr>
      <w:tr w:rsidR="00E92F98" w:rsidRPr="00955887" w14:paraId="4269EBBA" w14:textId="77777777" w:rsidTr="00F61E1E">
        <w:tc>
          <w:tcPr>
            <w:tcW w:w="5240" w:type="dxa"/>
          </w:tcPr>
          <w:p w14:paraId="4FA052C2" w14:textId="77777777" w:rsidR="00E92F98" w:rsidRPr="00955887" w:rsidRDefault="00E92F98" w:rsidP="00F61E1E">
            <w:pPr>
              <w:spacing w:line="360" w:lineRule="auto"/>
              <w:jc w:val="both"/>
              <w:rPr>
                <w:rFonts w:ascii="Lato" w:hAnsi="Lato" w:cs="Calibri"/>
                <w:lang w:val="es-MX"/>
              </w:rPr>
            </w:pPr>
            <w:r>
              <w:rPr>
                <w:rFonts w:ascii="Lato" w:hAnsi="Lato" w:cs="Calibri"/>
                <w:lang w:val="es-MX"/>
              </w:rPr>
              <w:t>Calificación, e</w:t>
            </w:r>
            <w:r w:rsidRPr="00955887">
              <w:rPr>
                <w:rFonts w:ascii="Lato" w:hAnsi="Lato" w:cs="Calibri"/>
                <w:lang w:val="es-MX"/>
              </w:rPr>
              <w:t>valuación y selección de propuestas</w:t>
            </w:r>
          </w:p>
        </w:tc>
        <w:tc>
          <w:tcPr>
            <w:tcW w:w="3588" w:type="dxa"/>
          </w:tcPr>
          <w:p w14:paraId="5493BA96" w14:textId="4879BFD7" w:rsidR="00E92F98" w:rsidRPr="00955887" w:rsidRDefault="00E92F98" w:rsidP="00F61E1E">
            <w:pPr>
              <w:spacing w:line="360" w:lineRule="auto"/>
              <w:jc w:val="center"/>
              <w:rPr>
                <w:rFonts w:ascii="Lato" w:hAnsi="Lato" w:cs="Calibri"/>
                <w:lang w:val="es-MX"/>
              </w:rPr>
            </w:pPr>
            <w:r w:rsidRPr="00955887">
              <w:rPr>
                <w:rFonts w:ascii="Lato" w:hAnsi="Lato" w:cs="Calibri"/>
                <w:lang w:val="es-MX"/>
              </w:rPr>
              <w:t>1</w:t>
            </w:r>
            <w:r w:rsidR="00516672">
              <w:rPr>
                <w:rFonts w:ascii="Lato" w:hAnsi="Lato" w:cs="Calibri"/>
                <w:lang w:val="es-MX"/>
              </w:rPr>
              <w:t>9</w:t>
            </w:r>
            <w:r w:rsidRPr="00955887">
              <w:rPr>
                <w:rFonts w:ascii="Lato" w:hAnsi="Lato" w:cs="Calibri"/>
                <w:lang w:val="es-MX"/>
              </w:rPr>
              <w:t xml:space="preserve"> de abril al 15 de mayo de 2022</w:t>
            </w:r>
          </w:p>
        </w:tc>
      </w:tr>
      <w:tr w:rsidR="00E92F98" w:rsidRPr="00955887" w14:paraId="1FB6B1F0" w14:textId="77777777" w:rsidTr="00F61E1E">
        <w:tc>
          <w:tcPr>
            <w:tcW w:w="5240" w:type="dxa"/>
          </w:tcPr>
          <w:p w14:paraId="7485133D" w14:textId="77777777" w:rsidR="00E92F98" w:rsidRPr="00955887" w:rsidRDefault="00E92F98" w:rsidP="00F61E1E">
            <w:pPr>
              <w:spacing w:line="360" w:lineRule="auto"/>
              <w:jc w:val="both"/>
              <w:rPr>
                <w:rFonts w:ascii="Lato" w:hAnsi="Lato" w:cs="Calibri"/>
                <w:lang w:val="es-MX"/>
              </w:rPr>
            </w:pPr>
            <w:r w:rsidRPr="00955887">
              <w:rPr>
                <w:rFonts w:ascii="Lato" w:hAnsi="Lato" w:cs="Calibri"/>
                <w:lang w:val="es-MX"/>
              </w:rPr>
              <w:t>Notificación de resultados</w:t>
            </w:r>
          </w:p>
        </w:tc>
        <w:tc>
          <w:tcPr>
            <w:tcW w:w="3588" w:type="dxa"/>
          </w:tcPr>
          <w:p w14:paraId="303FEEBE" w14:textId="343630DB" w:rsidR="00E92F98" w:rsidRPr="00955887" w:rsidRDefault="00E92F98" w:rsidP="00F61E1E">
            <w:pPr>
              <w:spacing w:line="360" w:lineRule="auto"/>
              <w:jc w:val="center"/>
              <w:rPr>
                <w:rFonts w:ascii="Lato" w:hAnsi="Lato" w:cs="Calibri"/>
                <w:lang w:val="es-MX"/>
              </w:rPr>
            </w:pPr>
            <w:r w:rsidRPr="00955887">
              <w:rPr>
                <w:rFonts w:ascii="Lato" w:hAnsi="Lato" w:cs="Calibri"/>
                <w:lang w:val="es-MX"/>
              </w:rPr>
              <w:t>31 de mayo de 2022</w:t>
            </w:r>
          </w:p>
        </w:tc>
      </w:tr>
      <w:tr w:rsidR="00E92F98" w:rsidRPr="00955887" w14:paraId="3A9AF1DF" w14:textId="77777777" w:rsidTr="00F61E1E">
        <w:tc>
          <w:tcPr>
            <w:tcW w:w="5240" w:type="dxa"/>
          </w:tcPr>
          <w:p w14:paraId="3ED4FF88" w14:textId="77777777" w:rsidR="00E92F98" w:rsidRPr="00955887" w:rsidRDefault="00E92F98" w:rsidP="00F61E1E">
            <w:pPr>
              <w:spacing w:line="360" w:lineRule="auto"/>
              <w:jc w:val="both"/>
              <w:rPr>
                <w:rFonts w:ascii="Lato" w:hAnsi="Lato" w:cs="Calibri"/>
                <w:lang w:val="es-MX"/>
              </w:rPr>
            </w:pPr>
            <w:r w:rsidRPr="00955887">
              <w:rPr>
                <w:rFonts w:ascii="Lato" w:hAnsi="Lato" w:cs="Calibri"/>
                <w:lang w:val="es-MX"/>
              </w:rPr>
              <w:t xml:space="preserve">Formalización de </w:t>
            </w:r>
            <w:r>
              <w:rPr>
                <w:rFonts w:ascii="Lato" w:hAnsi="Lato" w:cs="Calibri"/>
                <w:lang w:val="es-MX"/>
              </w:rPr>
              <w:t>contratos</w:t>
            </w:r>
          </w:p>
        </w:tc>
        <w:tc>
          <w:tcPr>
            <w:tcW w:w="3588" w:type="dxa"/>
          </w:tcPr>
          <w:p w14:paraId="0C5BD8DB" w14:textId="4E31498A" w:rsidR="00E92F98" w:rsidRPr="00955887" w:rsidRDefault="00E92F98" w:rsidP="00F61E1E">
            <w:pPr>
              <w:spacing w:line="360" w:lineRule="auto"/>
              <w:jc w:val="center"/>
              <w:rPr>
                <w:rFonts w:ascii="Lato" w:hAnsi="Lato" w:cs="Calibri"/>
                <w:lang w:val="es-MX"/>
              </w:rPr>
            </w:pPr>
            <w:r w:rsidRPr="00955887">
              <w:rPr>
                <w:rFonts w:ascii="Lato" w:hAnsi="Lato" w:cs="Calibri"/>
                <w:lang w:val="es-MX"/>
              </w:rPr>
              <w:t xml:space="preserve">31 de mayo a </w:t>
            </w:r>
            <w:r>
              <w:rPr>
                <w:rFonts w:ascii="Lato" w:hAnsi="Lato" w:cs="Calibri"/>
                <w:lang w:val="es-MX"/>
              </w:rPr>
              <w:t>30 de</w:t>
            </w:r>
            <w:r w:rsidRPr="00955887">
              <w:rPr>
                <w:rFonts w:ascii="Lato" w:hAnsi="Lato" w:cs="Calibri"/>
                <w:lang w:val="es-MX"/>
              </w:rPr>
              <w:t xml:space="preserve"> ju</w:t>
            </w:r>
            <w:r>
              <w:rPr>
                <w:rFonts w:ascii="Lato" w:hAnsi="Lato" w:cs="Calibri"/>
                <w:lang w:val="es-MX"/>
              </w:rPr>
              <w:t>n</w:t>
            </w:r>
            <w:r w:rsidRPr="00955887">
              <w:rPr>
                <w:rFonts w:ascii="Lato" w:hAnsi="Lato" w:cs="Calibri"/>
                <w:lang w:val="es-MX"/>
              </w:rPr>
              <w:t>io de 2022</w:t>
            </w:r>
          </w:p>
        </w:tc>
      </w:tr>
      <w:tr w:rsidR="00E92F98" w:rsidRPr="00955887" w14:paraId="1FE38691" w14:textId="77777777" w:rsidTr="00F61E1E">
        <w:tc>
          <w:tcPr>
            <w:tcW w:w="5240" w:type="dxa"/>
          </w:tcPr>
          <w:p w14:paraId="653DC735" w14:textId="74F3FE4A" w:rsidR="00E92F98" w:rsidRPr="00955887" w:rsidRDefault="00E92F98" w:rsidP="00F61E1E">
            <w:pPr>
              <w:spacing w:line="360" w:lineRule="auto"/>
              <w:jc w:val="both"/>
              <w:rPr>
                <w:rFonts w:ascii="Lato" w:hAnsi="Lato" w:cs="Calibri"/>
                <w:lang w:val="es-MX"/>
              </w:rPr>
            </w:pPr>
            <w:r w:rsidRPr="00955887">
              <w:rPr>
                <w:rFonts w:ascii="Lato" w:hAnsi="Lato" w:cs="Calibri"/>
                <w:lang w:val="es-MX"/>
              </w:rPr>
              <w:t xml:space="preserve">Inicio de </w:t>
            </w:r>
            <w:r w:rsidR="003B711E">
              <w:rPr>
                <w:rFonts w:ascii="Lato" w:hAnsi="Lato" w:cs="Calibri"/>
                <w:lang w:val="es-MX"/>
              </w:rPr>
              <w:t>subproyectos</w:t>
            </w:r>
            <w:r w:rsidRPr="00955887">
              <w:rPr>
                <w:rFonts w:ascii="Lato" w:hAnsi="Lato" w:cs="Calibri"/>
                <w:lang w:val="es-MX"/>
              </w:rPr>
              <w:t xml:space="preserve"> aprobados</w:t>
            </w:r>
          </w:p>
        </w:tc>
        <w:tc>
          <w:tcPr>
            <w:tcW w:w="3588" w:type="dxa"/>
          </w:tcPr>
          <w:p w14:paraId="0E103C3C" w14:textId="77777777" w:rsidR="00E92F98" w:rsidRPr="00955887" w:rsidRDefault="00E92F98" w:rsidP="00F61E1E">
            <w:pPr>
              <w:spacing w:line="360" w:lineRule="auto"/>
              <w:jc w:val="center"/>
              <w:rPr>
                <w:rFonts w:ascii="Lato" w:hAnsi="Lato" w:cs="Calibri"/>
                <w:lang w:val="es-MX"/>
              </w:rPr>
            </w:pPr>
            <w:r w:rsidRPr="00955887">
              <w:rPr>
                <w:rFonts w:ascii="Lato" w:hAnsi="Lato" w:cs="Calibri"/>
                <w:lang w:val="es-MX"/>
              </w:rPr>
              <w:t>1 de julio de 2022</w:t>
            </w:r>
          </w:p>
        </w:tc>
      </w:tr>
    </w:tbl>
    <w:p w14:paraId="76AE2810" w14:textId="77777777" w:rsidR="00E92F98" w:rsidRDefault="00E92F98" w:rsidP="00445745">
      <w:pPr>
        <w:spacing w:line="360" w:lineRule="auto"/>
        <w:rPr>
          <w:rFonts w:ascii="Lato" w:hAnsi="Lato" w:cs="Calibri"/>
          <w:lang w:val="es-MX"/>
        </w:rPr>
      </w:pPr>
    </w:p>
    <w:p w14:paraId="70C5591C" w14:textId="57915266" w:rsidR="00257BD8" w:rsidRDefault="00E92F98" w:rsidP="0073185E">
      <w:pPr>
        <w:spacing w:line="360" w:lineRule="auto"/>
        <w:jc w:val="both"/>
        <w:rPr>
          <w:rFonts w:ascii="Lato" w:hAnsi="Lato" w:cs="Calibri"/>
          <w:lang w:val="es-MX"/>
        </w:rPr>
      </w:pPr>
      <w:r>
        <w:rPr>
          <w:rFonts w:ascii="Lato" w:hAnsi="Lato" w:cs="Calibri"/>
          <w:lang w:val="es-MX"/>
        </w:rPr>
        <w:t xml:space="preserve">Los fondos regionales </w:t>
      </w:r>
      <w:r w:rsidRPr="00955887">
        <w:rPr>
          <w:rFonts w:ascii="Lato" w:hAnsi="Lato" w:cs="Calibri"/>
          <w:lang w:val="es-MX"/>
        </w:rPr>
        <w:t xml:space="preserve">realizarán talleres de capacitación para </w:t>
      </w:r>
      <w:r>
        <w:rPr>
          <w:rFonts w:ascii="Lato" w:hAnsi="Lato" w:cs="Calibri"/>
          <w:lang w:val="es-MX"/>
        </w:rPr>
        <w:t xml:space="preserve">apoyar a las </w:t>
      </w:r>
      <w:r w:rsidR="001A5461">
        <w:rPr>
          <w:rFonts w:ascii="Lato" w:hAnsi="Lato" w:cs="Calibri"/>
          <w:lang w:val="es-MX"/>
        </w:rPr>
        <w:t>O</w:t>
      </w:r>
      <w:r w:rsidR="00B707FF">
        <w:rPr>
          <w:rFonts w:ascii="Lato" w:hAnsi="Lato" w:cs="Calibri"/>
          <w:lang w:val="es-MX"/>
        </w:rPr>
        <w:t>LL</w:t>
      </w:r>
      <w:r w:rsidR="001A5461">
        <w:rPr>
          <w:rFonts w:ascii="Lato" w:hAnsi="Lato" w:cs="Calibri"/>
          <w:lang w:val="es-MX"/>
        </w:rPr>
        <w:t>C</w:t>
      </w:r>
      <w:r>
        <w:rPr>
          <w:rFonts w:ascii="Lato" w:hAnsi="Lato" w:cs="Calibri"/>
          <w:lang w:val="es-MX"/>
        </w:rPr>
        <w:t xml:space="preserve"> en </w:t>
      </w:r>
      <w:r w:rsidRPr="00955887">
        <w:rPr>
          <w:rFonts w:ascii="Lato" w:hAnsi="Lato" w:cs="Calibri"/>
          <w:lang w:val="es-MX"/>
        </w:rPr>
        <w:t xml:space="preserve">la elaboración de propuestas </w:t>
      </w:r>
      <w:r w:rsidR="0073185E">
        <w:rPr>
          <w:rFonts w:ascii="Lato" w:hAnsi="Lato" w:cs="Calibri"/>
          <w:lang w:val="es-MX"/>
        </w:rPr>
        <w:t xml:space="preserve">y detección de riesgos </w:t>
      </w:r>
      <w:r w:rsidRPr="00955887">
        <w:rPr>
          <w:rFonts w:ascii="Lato" w:hAnsi="Lato" w:cs="Calibri"/>
          <w:lang w:val="es-MX"/>
        </w:rPr>
        <w:t>en las regiones participantes.</w:t>
      </w:r>
      <w:r w:rsidR="00257BD8">
        <w:rPr>
          <w:rFonts w:ascii="Lato" w:hAnsi="Lato" w:cs="Calibri"/>
          <w:lang w:val="es-MX"/>
        </w:rPr>
        <w:t xml:space="preserve"> </w:t>
      </w:r>
      <w:r w:rsidR="00257BD8" w:rsidRPr="00955887">
        <w:rPr>
          <w:rFonts w:ascii="Lato" w:hAnsi="Lato" w:cs="Calibri"/>
          <w:lang w:val="es-MX"/>
        </w:rPr>
        <w:t>La participación en estos talleres es voluntaria y gratuita.</w:t>
      </w:r>
      <w:r w:rsidR="00257BD8">
        <w:rPr>
          <w:rFonts w:ascii="Lato" w:hAnsi="Lato" w:cs="Calibri"/>
          <w:lang w:val="es-MX"/>
        </w:rPr>
        <w:t xml:space="preserve"> </w:t>
      </w:r>
      <w:r w:rsidR="00257BD8" w:rsidRPr="00B5095F">
        <w:rPr>
          <w:rFonts w:ascii="Lato" w:hAnsi="Lato" w:cs="Calibri"/>
          <w:lang w:val="es-MX"/>
        </w:rPr>
        <w:t xml:space="preserve">Aquellas organizaciones interesadas </w:t>
      </w:r>
      <w:r w:rsidR="008832A8">
        <w:rPr>
          <w:rFonts w:ascii="Lato" w:hAnsi="Lato" w:cs="Calibri"/>
          <w:lang w:val="es-MX"/>
        </w:rPr>
        <w:t xml:space="preserve">en participar en los talleres </w:t>
      </w:r>
      <w:r w:rsidR="00257BD8" w:rsidRPr="00B5095F">
        <w:rPr>
          <w:rFonts w:ascii="Lato" w:hAnsi="Lato" w:cs="Calibri"/>
          <w:lang w:val="es-MX"/>
        </w:rPr>
        <w:t>deberán inscribirse con</w:t>
      </w:r>
      <w:r w:rsidR="00257BD8">
        <w:rPr>
          <w:rFonts w:ascii="Lato" w:hAnsi="Lato" w:cs="Calibri"/>
          <w:lang w:val="es-MX"/>
        </w:rPr>
        <w:t xml:space="preserve"> los contactos correspondientes por estado:</w:t>
      </w:r>
    </w:p>
    <w:p w14:paraId="1243E148" w14:textId="305A29CB" w:rsidR="00E92F98" w:rsidRDefault="00E92F98" w:rsidP="00257BD8">
      <w:pPr>
        <w:spacing w:line="360" w:lineRule="auto"/>
        <w:jc w:val="both"/>
        <w:rPr>
          <w:rFonts w:ascii="Lato" w:hAnsi="Lato" w:cs="Calibri"/>
          <w:lang w:val="es-MX"/>
        </w:rPr>
      </w:pPr>
      <w:r w:rsidRPr="00955887">
        <w:rPr>
          <w:rFonts w:ascii="Lato" w:hAnsi="Lato" w:cs="Calibri"/>
          <w:lang w:val="es-MX"/>
        </w:rPr>
        <w:t xml:space="preserve"> </w:t>
      </w:r>
    </w:p>
    <w:p w14:paraId="3B4C6EA6" w14:textId="4E5E3C22" w:rsidR="00257BD8" w:rsidRPr="001814C2" w:rsidRDefault="00257BD8" w:rsidP="00C90F9E">
      <w:pPr>
        <w:pStyle w:val="Prrafodelista"/>
        <w:numPr>
          <w:ilvl w:val="0"/>
          <w:numId w:val="154"/>
        </w:numPr>
        <w:spacing w:line="360" w:lineRule="auto"/>
        <w:rPr>
          <w:rStyle w:val="Hipervnculo"/>
          <w:rFonts w:ascii="Lato" w:hAnsi="Lato" w:cs="Calibri"/>
          <w:color w:val="auto"/>
          <w:u w:val="none"/>
          <w:lang w:val="es-MX"/>
        </w:rPr>
      </w:pPr>
      <w:r w:rsidRPr="00257BD8">
        <w:rPr>
          <w:rFonts w:ascii="Lato" w:hAnsi="Lato" w:cs="Calibri"/>
          <w:b/>
          <w:bCs/>
          <w:lang w:val="es-MX"/>
        </w:rPr>
        <w:t>Jalisco:</w:t>
      </w:r>
      <w:r w:rsidRPr="00257BD8">
        <w:rPr>
          <w:rFonts w:ascii="Lato" w:hAnsi="Lato" w:cs="Calibri"/>
          <w:lang w:val="es-MX"/>
        </w:rPr>
        <w:t xml:space="preserve"> Mauricio Ortega, Asistente Técnico de Campo</w:t>
      </w:r>
      <w:r w:rsidR="008832A8">
        <w:rPr>
          <w:rFonts w:ascii="Lato" w:hAnsi="Lato" w:cs="Calibri"/>
          <w:lang w:val="es-MX"/>
        </w:rPr>
        <w:t xml:space="preserve"> de FONNOR</w:t>
      </w:r>
      <w:r w:rsidRPr="00257BD8">
        <w:rPr>
          <w:rFonts w:ascii="Lato" w:hAnsi="Lato" w:cs="Calibri"/>
          <w:lang w:val="es-MX"/>
        </w:rPr>
        <w:t xml:space="preserve"> al correo </w:t>
      </w:r>
      <w:hyperlink r:id="rId8" w:history="1">
        <w:r w:rsidRPr="00257BD8">
          <w:rPr>
            <w:rStyle w:val="Hipervnculo"/>
            <w:rFonts w:ascii="Lato" w:hAnsi="Lato" w:cs="Calibri"/>
            <w:lang w:val="es-MX"/>
          </w:rPr>
          <w:t>riosjalisco@fonnor.org</w:t>
        </w:r>
      </w:hyperlink>
    </w:p>
    <w:p w14:paraId="1169ACE3" w14:textId="4D25278A" w:rsidR="00257BD8" w:rsidRPr="00257BD8" w:rsidRDefault="00257BD8" w:rsidP="001814C2">
      <w:pPr>
        <w:pStyle w:val="Prrafodelista"/>
        <w:numPr>
          <w:ilvl w:val="0"/>
          <w:numId w:val="154"/>
        </w:numPr>
        <w:spacing w:line="360" w:lineRule="auto"/>
        <w:rPr>
          <w:rFonts w:ascii="Lato" w:hAnsi="Lato" w:cs="Calibri"/>
          <w:lang w:val="es-MX"/>
        </w:rPr>
      </w:pPr>
      <w:r w:rsidRPr="001814C2">
        <w:rPr>
          <w:rFonts w:ascii="Lato" w:hAnsi="Lato" w:cs="Calibri"/>
          <w:b/>
          <w:bCs/>
          <w:lang w:val="es-MX"/>
        </w:rPr>
        <w:t>Veracruz:</w:t>
      </w:r>
      <w:r>
        <w:rPr>
          <w:rFonts w:ascii="Lato" w:hAnsi="Lato" w:cs="Calibri"/>
          <w:lang w:val="es-MX"/>
        </w:rPr>
        <w:t xml:space="preserve"> </w:t>
      </w:r>
      <w:r w:rsidRPr="00195FAF">
        <w:rPr>
          <w:rFonts w:ascii="Lato" w:hAnsi="Lato" w:cs="Calibri"/>
          <w:lang w:val="es-MX"/>
        </w:rPr>
        <w:t>Eva Cano, Asistente Técnico</w:t>
      </w:r>
      <w:r w:rsidR="008832A8">
        <w:rPr>
          <w:rFonts w:ascii="Lato" w:hAnsi="Lato" w:cs="Calibri"/>
          <w:lang w:val="es-MX"/>
        </w:rPr>
        <w:t xml:space="preserve"> del Fondo Golfo de México</w:t>
      </w:r>
      <w:r w:rsidRPr="00195FAF">
        <w:rPr>
          <w:rFonts w:ascii="Lato" w:hAnsi="Lato" w:cs="Calibri"/>
          <w:lang w:val="es-MX"/>
        </w:rPr>
        <w:t xml:space="preserve">, al correo </w:t>
      </w:r>
      <w:hyperlink r:id="rId9" w:history="1">
        <w:r w:rsidR="001B5948" w:rsidRPr="0037379C">
          <w:rPr>
            <w:rStyle w:val="Hipervnculo"/>
          </w:rPr>
          <w:t>riosveracruz@fogomex.org</w:t>
        </w:r>
      </w:hyperlink>
      <w:r w:rsidR="001B5948">
        <w:t xml:space="preserve"> </w:t>
      </w:r>
      <w:r w:rsidR="001814C2">
        <w:rPr>
          <w:rFonts w:ascii="Lato" w:hAnsi="Lato" w:cs="Calibri"/>
          <w:lang w:val="es-MX"/>
        </w:rPr>
        <w:t xml:space="preserve"> </w:t>
      </w:r>
    </w:p>
    <w:p w14:paraId="6B011E80" w14:textId="77777777" w:rsidR="00257BD8" w:rsidRDefault="00257BD8" w:rsidP="00257BD8">
      <w:pPr>
        <w:spacing w:line="360" w:lineRule="auto"/>
        <w:jc w:val="both"/>
        <w:rPr>
          <w:rFonts w:ascii="Lato" w:hAnsi="Lato" w:cs="Calibri"/>
          <w:lang w:val="es-MX"/>
        </w:rPr>
      </w:pPr>
    </w:p>
    <w:p w14:paraId="7D24A7A7" w14:textId="77777777" w:rsidR="00257BD8" w:rsidRDefault="00257BD8" w:rsidP="00257BD8">
      <w:pPr>
        <w:spacing w:line="360" w:lineRule="auto"/>
        <w:rPr>
          <w:rFonts w:ascii="Lato" w:hAnsi="Lato" w:cs="Calibri"/>
          <w:b/>
          <w:lang w:val="es-MX"/>
        </w:rPr>
      </w:pPr>
      <w:r w:rsidRPr="00B5095F">
        <w:rPr>
          <w:rFonts w:ascii="Lato" w:hAnsi="Lato" w:cs="Calibri"/>
          <w:b/>
          <w:lang w:val="es-MX"/>
        </w:rPr>
        <w:t>Cuadro 2. Fechas de talleres regionales para apoyar la elaboración de propuestas.</w:t>
      </w:r>
    </w:p>
    <w:p w14:paraId="0240AA4E" w14:textId="77777777" w:rsidR="00257BD8" w:rsidRPr="00B5095F" w:rsidRDefault="00257BD8" w:rsidP="00257BD8">
      <w:pPr>
        <w:pStyle w:val="Textoindependiente"/>
        <w:spacing w:before="4"/>
        <w:jc w:val="left"/>
        <w:rPr>
          <w:rFonts w:ascii="Lato" w:hAnsi="Lato"/>
          <w:sz w:val="15"/>
          <w:lang w:val="es-MX"/>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5"/>
        <w:gridCol w:w="1351"/>
        <w:gridCol w:w="3058"/>
        <w:gridCol w:w="2354"/>
      </w:tblGrid>
      <w:tr w:rsidR="00257BD8" w:rsidRPr="00B5095F" w14:paraId="280888A1" w14:textId="77777777" w:rsidTr="00D87743">
        <w:trPr>
          <w:trHeight w:val="297"/>
          <w:tblHeader/>
        </w:trPr>
        <w:tc>
          <w:tcPr>
            <w:tcW w:w="1170" w:type="pct"/>
            <w:shd w:val="clear" w:color="auto" w:fill="BFBFBF" w:themeFill="background1" w:themeFillShade="BF"/>
            <w:vAlign w:val="center"/>
          </w:tcPr>
          <w:p w14:paraId="05D236E6" w14:textId="77777777" w:rsidR="00257BD8" w:rsidRPr="00B5095F" w:rsidRDefault="00257BD8" w:rsidP="009107DB">
            <w:pPr>
              <w:pStyle w:val="TableParagraph"/>
              <w:spacing w:line="258" w:lineRule="exact"/>
              <w:ind w:left="164" w:right="150"/>
              <w:rPr>
                <w:rFonts w:ascii="Lato" w:hAnsi="Lato"/>
                <w:sz w:val="24"/>
                <w:lang w:val="es-MX"/>
              </w:rPr>
            </w:pPr>
            <w:r w:rsidRPr="00B5095F">
              <w:rPr>
                <w:rFonts w:ascii="Lato" w:hAnsi="Lato"/>
                <w:b/>
                <w:sz w:val="24"/>
                <w:lang w:val="es-MX"/>
              </w:rPr>
              <w:t>Fecha</w:t>
            </w:r>
            <w:r w:rsidRPr="00B5095F">
              <w:rPr>
                <w:rFonts w:ascii="Lato" w:hAnsi="Lato"/>
                <w:b/>
                <w:spacing w:val="1"/>
                <w:sz w:val="24"/>
                <w:lang w:val="es-MX"/>
              </w:rPr>
              <w:t xml:space="preserve"> </w:t>
            </w:r>
            <w:r w:rsidRPr="00B5095F">
              <w:rPr>
                <w:rFonts w:ascii="Lato" w:hAnsi="Lato"/>
                <w:b/>
                <w:sz w:val="24"/>
                <w:lang w:val="es-MX"/>
              </w:rPr>
              <w:t>Talleres</w:t>
            </w:r>
          </w:p>
        </w:tc>
        <w:tc>
          <w:tcPr>
            <w:tcW w:w="765" w:type="pct"/>
            <w:shd w:val="clear" w:color="auto" w:fill="BFBFBF" w:themeFill="background1" w:themeFillShade="BF"/>
            <w:vAlign w:val="center"/>
          </w:tcPr>
          <w:p w14:paraId="6C90D0BF" w14:textId="77777777" w:rsidR="00257BD8" w:rsidRDefault="00257BD8" w:rsidP="009107DB">
            <w:pPr>
              <w:pStyle w:val="TableParagraph"/>
              <w:spacing w:line="258" w:lineRule="exact"/>
              <w:rPr>
                <w:rFonts w:ascii="Lato" w:hAnsi="Lato"/>
                <w:lang w:val="es-MX"/>
              </w:rPr>
            </w:pPr>
            <w:r>
              <w:rPr>
                <w:rFonts w:ascii="Lato" w:hAnsi="Lato"/>
                <w:b/>
                <w:sz w:val="24"/>
                <w:lang w:val="es-MX"/>
              </w:rPr>
              <w:t>Estado</w:t>
            </w:r>
          </w:p>
        </w:tc>
        <w:tc>
          <w:tcPr>
            <w:tcW w:w="1732" w:type="pct"/>
            <w:shd w:val="clear" w:color="auto" w:fill="BFBFBF" w:themeFill="background1" w:themeFillShade="BF"/>
            <w:vAlign w:val="center"/>
          </w:tcPr>
          <w:p w14:paraId="0AA53341" w14:textId="77777777" w:rsidR="00257BD8" w:rsidRPr="00B5095F" w:rsidRDefault="00257BD8" w:rsidP="009107DB">
            <w:pPr>
              <w:pStyle w:val="TableParagraph"/>
              <w:spacing w:line="258" w:lineRule="exact"/>
              <w:rPr>
                <w:rFonts w:ascii="Lato" w:hAnsi="Lato"/>
                <w:sz w:val="24"/>
                <w:lang w:val="es-MX"/>
              </w:rPr>
            </w:pPr>
            <w:r w:rsidRPr="00B5095F">
              <w:rPr>
                <w:rFonts w:ascii="Lato" w:hAnsi="Lato"/>
                <w:b/>
                <w:sz w:val="24"/>
                <w:lang w:val="es-MX"/>
              </w:rPr>
              <w:t>Lugar</w:t>
            </w:r>
          </w:p>
        </w:tc>
        <w:tc>
          <w:tcPr>
            <w:tcW w:w="1333" w:type="pct"/>
            <w:shd w:val="clear" w:color="auto" w:fill="BFBFBF" w:themeFill="background1" w:themeFillShade="BF"/>
            <w:vAlign w:val="center"/>
          </w:tcPr>
          <w:p w14:paraId="7EAC0353" w14:textId="77777777" w:rsidR="00257BD8" w:rsidRPr="00B5095F" w:rsidRDefault="00257BD8" w:rsidP="009107DB">
            <w:pPr>
              <w:pStyle w:val="TableParagraph"/>
              <w:spacing w:line="258" w:lineRule="exact"/>
              <w:ind w:left="464" w:right="452"/>
              <w:rPr>
                <w:rFonts w:ascii="Lato" w:hAnsi="Lato"/>
                <w:sz w:val="24"/>
                <w:lang w:val="es-MX"/>
              </w:rPr>
            </w:pPr>
            <w:r w:rsidRPr="00B5095F">
              <w:rPr>
                <w:rFonts w:ascii="Lato" w:hAnsi="Lato"/>
                <w:b/>
                <w:sz w:val="24"/>
                <w:lang w:val="es-MX"/>
              </w:rPr>
              <w:t>Fecha límite</w:t>
            </w:r>
            <w:r w:rsidRPr="00B5095F">
              <w:rPr>
                <w:rFonts w:ascii="Lato" w:hAnsi="Lato"/>
                <w:b/>
                <w:spacing w:val="-64"/>
                <w:sz w:val="24"/>
                <w:lang w:val="es-MX"/>
              </w:rPr>
              <w:t xml:space="preserve"> </w:t>
            </w:r>
            <w:r w:rsidRPr="00B5095F">
              <w:rPr>
                <w:rFonts w:ascii="Lato" w:hAnsi="Lato"/>
                <w:b/>
                <w:sz w:val="24"/>
                <w:lang w:val="es-MX"/>
              </w:rPr>
              <w:t>inscripción</w:t>
            </w:r>
          </w:p>
        </w:tc>
      </w:tr>
      <w:tr w:rsidR="00B00125" w:rsidRPr="00B5095F" w14:paraId="37A3DD3F" w14:textId="77777777" w:rsidTr="00D87743">
        <w:trPr>
          <w:trHeight w:val="297"/>
        </w:trPr>
        <w:tc>
          <w:tcPr>
            <w:tcW w:w="1170" w:type="pct"/>
            <w:vAlign w:val="center"/>
          </w:tcPr>
          <w:p w14:paraId="34AC99FE" w14:textId="2BAE1CC5" w:rsidR="00B00125" w:rsidRPr="004C31FE" w:rsidRDefault="00B00125" w:rsidP="00B00125">
            <w:pPr>
              <w:pStyle w:val="TableParagraph"/>
              <w:spacing w:line="258" w:lineRule="exact"/>
              <w:ind w:left="164" w:right="150"/>
              <w:rPr>
                <w:rFonts w:ascii="Lato" w:hAnsi="Lato"/>
                <w:lang w:val="es-MX"/>
              </w:rPr>
            </w:pPr>
            <w:r w:rsidRPr="004C31FE">
              <w:rPr>
                <w:rFonts w:ascii="Lato" w:hAnsi="Lato" w:cs="Calibri"/>
              </w:rPr>
              <w:t>1</w:t>
            </w:r>
            <w:r>
              <w:rPr>
                <w:rFonts w:ascii="Lato" w:hAnsi="Lato" w:cs="Calibri"/>
              </w:rPr>
              <w:t>7</w:t>
            </w:r>
            <w:r w:rsidRPr="004C31FE">
              <w:rPr>
                <w:rFonts w:ascii="Lato" w:hAnsi="Lato" w:cs="Calibri"/>
              </w:rPr>
              <w:t xml:space="preserve"> de febrero </w:t>
            </w:r>
            <w:r w:rsidR="00722C0C">
              <w:rPr>
                <w:rFonts w:ascii="Lato" w:hAnsi="Lato" w:cs="Calibri"/>
              </w:rPr>
              <w:t>al</w:t>
            </w:r>
            <w:r w:rsidRPr="004C31FE">
              <w:rPr>
                <w:rFonts w:ascii="Lato" w:hAnsi="Lato" w:cs="Calibri"/>
              </w:rPr>
              <w:t xml:space="preserve"> 4 de marzo</w:t>
            </w:r>
          </w:p>
          <w:p w14:paraId="5FEE739F" w14:textId="77777777" w:rsidR="00B00125" w:rsidRDefault="00B00125" w:rsidP="00B00125">
            <w:pPr>
              <w:pStyle w:val="TableParagraph"/>
              <w:spacing w:line="258" w:lineRule="exact"/>
              <w:ind w:left="164" w:right="150"/>
              <w:rPr>
                <w:rFonts w:ascii="Lato" w:hAnsi="Lato"/>
                <w:lang w:val="es-MX"/>
              </w:rPr>
            </w:pPr>
          </w:p>
        </w:tc>
        <w:tc>
          <w:tcPr>
            <w:tcW w:w="765" w:type="pct"/>
            <w:vAlign w:val="center"/>
          </w:tcPr>
          <w:p w14:paraId="59D69618" w14:textId="7738F612" w:rsidR="00B00125" w:rsidRDefault="00B00125" w:rsidP="00B00125">
            <w:pPr>
              <w:pStyle w:val="TableParagraph"/>
              <w:spacing w:line="258" w:lineRule="exact"/>
              <w:jc w:val="left"/>
              <w:rPr>
                <w:rFonts w:ascii="Lato" w:hAnsi="Lato"/>
                <w:lang w:val="es-MX"/>
              </w:rPr>
            </w:pPr>
            <w:r w:rsidRPr="004C31FE">
              <w:rPr>
                <w:rFonts w:ascii="Lato" w:hAnsi="Lato"/>
                <w:lang w:val="es-MX"/>
              </w:rPr>
              <w:t>Jalisco</w:t>
            </w:r>
          </w:p>
        </w:tc>
        <w:tc>
          <w:tcPr>
            <w:tcW w:w="1732" w:type="pct"/>
            <w:vAlign w:val="center"/>
          </w:tcPr>
          <w:p w14:paraId="1848EFD0" w14:textId="773E5F2A" w:rsidR="00B00125" w:rsidRPr="00040DD8" w:rsidRDefault="00B00125" w:rsidP="00B00125">
            <w:pPr>
              <w:pStyle w:val="TableParagraph"/>
              <w:spacing w:line="258" w:lineRule="exact"/>
              <w:jc w:val="left"/>
              <w:rPr>
                <w:rFonts w:ascii="Lato" w:hAnsi="Lato"/>
                <w:lang w:val="es-MX"/>
              </w:rPr>
            </w:pPr>
            <w:r w:rsidRPr="004C31FE">
              <w:rPr>
                <w:rFonts w:ascii="Lato" w:hAnsi="Lato"/>
                <w:lang w:val="es-MX"/>
              </w:rPr>
              <w:t>Puerto Vallarta</w:t>
            </w:r>
          </w:p>
        </w:tc>
        <w:tc>
          <w:tcPr>
            <w:tcW w:w="1333" w:type="pct"/>
            <w:vAlign w:val="center"/>
          </w:tcPr>
          <w:p w14:paraId="4124B0EA" w14:textId="5A58C24E" w:rsidR="00B00125" w:rsidRDefault="00B00125" w:rsidP="00B00125">
            <w:pPr>
              <w:pStyle w:val="TableParagraph"/>
              <w:spacing w:line="258" w:lineRule="exact"/>
              <w:ind w:left="464" w:right="452"/>
              <w:rPr>
                <w:rFonts w:ascii="Lato" w:hAnsi="Lato"/>
                <w:lang w:val="es-MX"/>
              </w:rPr>
            </w:pPr>
            <w:r>
              <w:rPr>
                <w:rFonts w:ascii="Lato" w:hAnsi="Lato"/>
                <w:lang w:val="es-MX"/>
              </w:rPr>
              <w:t>15 de febrero</w:t>
            </w:r>
          </w:p>
        </w:tc>
      </w:tr>
      <w:tr w:rsidR="00B00125" w:rsidRPr="00B5095F" w14:paraId="1A0B48E8" w14:textId="77777777" w:rsidTr="00D87743">
        <w:trPr>
          <w:trHeight w:val="297"/>
        </w:trPr>
        <w:tc>
          <w:tcPr>
            <w:tcW w:w="1170" w:type="pct"/>
            <w:vAlign w:val="center"/>
          </w:tcPr>
          <w:p w14:paraId="246B845E" w14:textId="5797FB66" w:rsidR="00B00125" w:rsidRDefault="00B00125" w:rsidP="00B00125">
            <w:pPr>
              <w:pStyle w:val="TableParagraph"/>
              <w:spacing w:line="258" w:lineRule="exact"/>
              <w:ind w:left="164" w:right="150"/>
              <w:rPr>
                <w:rFonts w:ascii="Lato" w:hAnsi="Lato"/>
                <w:lang w:val="es-MX"/>
              </w:rPr>
            </w:pPr>
            <w:r w:rsidRPr="004C31FE">
              <w:rPr>
                <w:rFonts w:ascii="Lato" w:hAnsi="Lato" w:cs="Calibri"/>
              </w:rPr>
              <w:t>1</w:t>
            </w:r>
            <w:r>
              <w:rPr>
                <w:rFonts w:ascii="Lato" w:hAnsi="Lato" w:cs="Calibri"/>
              </w:rPr>
              <w:t>7</w:t>
            </w:r>
            <w:r w:rsidRPr="004C31FE">
              <w:rPr>
                <w:rFonts w:ascii="Lato" w:hAnsi="Lato" w:cs="Calibri"/>
              </w:rPr>
              <w:t xml:space="preserve"> de febrero </w:t>
            </w:r>
            <w:r w:rsidR="00722C0C">
              <w:rPr>
                <w:rFonts w:ascii="Lato" w:hAnsi="Lato" w:cs="Calibri"/>
              </w:rPr>
              <w:t>al</w:t>
            </w:r>
            <w:r w:rsidRPr="004C31FE">
              <w:rPr>
                <w:rFonts w:ascii="Lato" w:hAnsi="Lato" w:cs="Calibri"/>
              </w:rPr>
              <w:t xml:space="preserve"> 4 </w:t>
            </w:r>
            <w:r w:rsidRPr="004C31FE">
              <w:rPr>
                <w:rFonts w:ascii="Lato" w:hAnsi="Lato" w:cs="Calibri"/>
              </w:rPr>
              <w:lastRenderedPageBreak/>
              <w:t>de marzo</w:t>
            </w:r>
          </w:p>
        </w:tc>
        <w:tc>
          <w:tcPr>
            <w:tcW w:w="765" w:type="pct"/>
            <w:vAlign w:val="center"/>
          </w:tcPr>
          <w:p w14:paraId="4BC1D2C1" w14:textId="4AC4F7C3" w:rsidR="00B00125" w:rsidRPr="00125E62" w:rsidRDefault="00B00125" w:rsidP="00B00125">
            <w:pPr>
              <w:pStyle w:val="TableParagraph"/>
              <w:spacing w:line="258" w:lineRule="exact"/>
              <w:jc w:val="left"/>
              <w:rPr>
                <w:rFonts w:ascii="Lato" w:hAnsi="Lato"/>
                <w:lang w:val="es-MX"/>
              </w:rPr>
            </w:pPr>
            <w:r w:rsidRPr="004C31FE">
              <w:rPr>
                <w:rFonts w:ascii="Lato" w:hAnsi="Lato"/>
                <w:lang w:val="es-MX"/>
              </w:rPr>
              <w:lastRenderedPageBreak/>
              <w:t>Jalisco</w:t>
            </w:r>
          </w:p>
        </w:tc>
        <w:tc>
          <w:tcPr>
            <w:tcW w:w="1732" w:type="pct"/>
            <w:vAlign w:val="center"/>
          </w:tcPr>
          <w:p w14:paraId="65BF1053" w14:textId="1E9E0F16" w:rsidR="00B00125" w:rsidRPr="00040DD8" w:rsidRDefault="00B00125" w:rsidP="00B00125">
            <w:pPr>
              <w:pStyle w:val="TableParagraph"/>
              <w:spacing w:line="258" w:lineRule="exact"/>
              <w:jc w:val="left"/>
              <w:rPr>
                <w:rFonts w:ascii="Lato" w:hAnsi="Lato"/>
                <w:lang w:val="es-MX"/>
              </w:rPr>
            </w:pPr>
            <w:r w:rsidRPr="004C31FE">
              <w:rPr>
                <w:rFonts w:ascii="Lato" w:hAnsi="Lato"/>
                <w:lang w:val="es-MX"/>
              </w:rPr>
              <w:t>Mascota</w:t>
            </w:r>
          </w:p>
        </w:tc>
        <w:tc>
          <w:tcPr>
            <w:tcW w:w="1333" w:type="pct"/>
            <w:vAlign w:val="center"/>
          </w:tcPr>
          <w:p w14:paraId="6DE234AA" w14:textId="3D8A9088" w:rsidR="00B00125" w:rsidRDefault="00B00125" w:rsidP="00B00125">
            <w:pPr>
              <w:pStyle w:val="TableParagraph"/>
              <w:spacing w:line="258" w:lineRule="exact"/>
              <w:ind w:left="464" w:right="452"/>
              <w:rPr>
                <w:rFonts w:ascii="Lato" w:hAnsi="Lato"/>
                <w:lang w:val="es-MX"/>
              </w:rPr>
            </w:pPr>
            <w:r>
              <w:rPr>
                <w:rFonts w:ascii="Lato" w:hAnsi="Lato"/>
                <w:lang w:val="es-MX"/>
              </w:rPr>
              <w:t>15 de febrero</w:t>
            </w:r>
          </w:p>
        </w:tc>
      </w:tr>
      <w:tr w:rsidR="00B00125" w:rsidRPr="00B5095F" w14:paraId="3B18D7C7" w14:textId="77777777" w:rsidTr="00D87743">
        <w:trPr>
          <w:trHeight w:val="301"/>
        </w:trPr>
        <w:tc>
          <w:tcPr>
            <w:tcW w:w="1170" w:type="pct"/>
            <w:vAlign w:val="center"/>
          </w:tcPr>
          <w:p w14:paraId="3DF8BC88" w14:textId="5A566F2D" w:rsidR="00B00125" w:rsidRPr="00B5095F" w:rsidRDefault="00B00125" w:rsidP="00B00125">
            <w:pPr>
              <w:pStyle w:val="TableParagraph"/>
              <w:ind w:left="164" w:right="150"/>
              <w:rPr>
                <w:rFonts w:ascii="Lato" w:hAnsi="Lato"/>
                <w:sz w:val="24"/>
                <w:lang w:val="es-MX"/>
              </w:rPr>
            </w:pPr>
            <w:r w:rsidRPr="004C31FE">
              <w:rPr>
                <w:rFonts w:ascii="Lato" w:hAnsi="Lato" w:cs="Calibri"/>
              </w:rPr>
              <w:t>1</w:t>
            </w:r>
            <w:r>
              <w:rPr>
                <w:rFonts w:ascii="Lato" w:hAnsi="Lato" w:cs="Calibri"/>
              </w:rPr>
              <w:t>7</w:t>
            </w:r>
            <w:r w:rsidRPr="004C31FE">
              <w:rPr>
                <w:rFonts w:ascii="Lato" w:hAnsi="Lato" w:cs="Calibri"/>
              </w:rPr>
              <w:t xml:space="preserve"> de febrero </w:t>
            </w:r>
            <w:r w:rsidR="00722C0C">
              <w:rPr>
                <w:rFonts w:ascii="Lato" w:hAnsi="Lato" w:cs="Calibri"/>
              </w:rPr>
              <w:t xml:space="preserve">al </w:t>
            </w:r>
            <w:r w:rsidRPr="004C31FE">
              <w:rPr>
                <w:rFonts w:ascii="Lato" w:hAnsi="Lato" w:cs="Calibri"/>
              </w:rPr>
              <w:t>4 de marzo</w:t>
            </w:r>
          </w:p>
        </w:tc>
        <w:tc>
          <w:tcPr>
            <w:tcW w:w="765" w:type="pct"/>
            <w:vAlign w:val="center"/>
          </w:tcPr>
          <w:p w14:paraId="0A65757E" w14:textId="650061A6" w:rsidR="00B00125" w:rsidRPr="00125E62" w:rsidRDefault="00B00125" w:rsidP="00B00125">
            <w:pPr>
              <w:pStyle w:val="TableParagraph"/>
              <w:jc w:val="left"/>
              <w:rPr>
                <w:rFonts w:ascii="Lato" w:hAnsi="Lato"/>
                <w:lang w:val="es-MX"/>
              </w:rPr>
            </w:pPr>
            <w:r w:rsidRPr="004C31FE">
              <w:rPr>
                <w:rFonts w:ascii="Lato" w:hAnsi="Lato"/>
                <w:lang w:val="es-MX"/>
              </w:rPr>
              <w:t>Jalisco</w:t>
            </w:r>
          </w:p>
        </w:tc>
        <w:tc>
          <w:tcPr>
            <w:tcW w:w="1732" w:type="pct"/>
            <w:vAlign w:val="center"/>
          </w:tcPr>
          <w:p w14:paraId="71590C35" w14:textId="089EF1D6" w:rsidR="00B00125" w:rsidRPr="00B5095F" w:rsidRDefault="00B00125" w:rsidP="00B00125">
            <w:pPr>
              <w:pStyle w:val="TableParagraph"/>
              <w:jc w:val="left"/>
              <w:rPr>
                <w:rFonts w:ascii="Lato" w:hAnsi="Lato"/>
                <w:sz w:val="24"/>
                <w:lang w:val="es-MX"/>
              </w:rPr>
            </w:pPr>
            <w:r w:rsidRPr="004C31FE">
              <w:rPr>
                <w:rFonts w:ascii="Lato" w:hAnsi="Lato"/>
                <w:lang w:val="es-MX"/>
              </w:rPr>
              <w:t>Guadalajara</w:t>
            </w:r>
          </w:p>
        </w:tc>
        <w:tc>
          <w:tcPr>
            <w:tcW w:w="1333" w:type="pct"/>
            <w:vAlign w:val="center"/>
          </w:tcPr>
          <w:p w14:paraId="00363841" w14:textId="0C68B358" w:rsidR="00B00125" w:rsidRPr="00B5095F" w:rsidRDefault="00B00125" w:rsidP="00B00125">
            <w:pPr>
              <w:pStyle w:val="TableParagraph"/>
              <w:ind w:left="464" w:right="452"/>
              <w:rPr>
                <w:rFonts w:ascii="Lato" w:hAnsi="Lato"/>
                <w:sz w:val="24"/>
                <w:lang w:val="es-MX"/>
              </w:rPr>
            </w:pPr>
            <w:r>
              <w:rPr>
                <w:rFonts w:ascii="Lato" w:hAnsi="Lato"/>
                <w:lang w:val="es-MX"/>
              </w:rPr>
              <w:t>15 de febrero</w:t>
            </w:r>
          </w:p>
        </w:tc>
      </w:tr>
      <w:tr w:rsidR="00257BD8" w:rsidRPr="00B5095F" w14:paraId="332463E4" w14:textId="77777777" w:rsidTr="00D87743">
        <w:trPr>
          <w:trHeight w:val="301"/>
        </w:trPr>
        <w:tc>
          <w:tcPr>
            <w:tcW w:w="1170" w:type="pct"/>
            <w:vAlign w:val="center"/>
          </w:tcPr>
          <w:p w14:paraId="431AAFAE" w14:textId="34E073A1" w:rsidR="00257BD8" w:rsidRDefault="007F3B0C" w:rsidP="009107DB">
            <w:pPr>
              <w:pStyle w:val="TableParagraph"/>
              <w:ind w:left="164" w:right="150"/>
              <w:rPr>
                <w:rFonts w:ascii="Lato" w:hAnsi="Lato"/>
                <w:lang w:val="es-MX"/>
              </w:rPr>
            </w:pPr>
            <w:r w:rsidRPr="007F3B0C">
              <w:rPr>
                <w:rFonts w:ascii="Lato" w:hAnsi="Lato"/>
                <w:lang w:val="es-MX"/>
              </w:rPr>
              <w:t>14 al 25 febrero</w:t>
            </w:r>
          </w:p>
        </w:tc>
        <w:tc>
          <w:tcPr>
            <w:tcW w:w="765" w:type="pct"/>
            <w:vAlign w:val="center"/>
          </w:tcPr>
          <w:p w14:paraId="71D28BE3" w14:textId="77777777" w:rsidR="00257BD8" w:rsidRDefault="00257BD8" w:rsidP="009107DB">
            <w:pPr>
              <w:pStyle w:val="TableParagraph"/>
              <w:jc w:val="left"/>
              <w:rPr>
                <w:rFonts w:ascii="Lato" w:hAnsi="Lato"/>
                <w:lang w:val="es-MX"/>
              </w:rPr>
            </w:pPr>
            <w:r>
              <w:rPr>
                <w:rFonts w:ascii="Lato" w:hAnsi="Lato"/>
                <w:lang w:val="es-MX"/>
              </w:rPr>
              <w:t>Veracruz</w:t>
            </w:r>
          </w:p>
        </w:tc>
        <w:tc>
          <w:tcPr>
            <w:tcW w:w="1732" w:type="pct"/>
            <w:vAlign w:val="center"/>
          </w:tcPr>
          <w:p w14:paraId="354D6FF6" w14:textId="77777777" w:rsidR="00257BD8" w:rsidRPr="00125E62" w:rsidRDefault="00257BD8" w:rsidP="009107DB">
            <w:pPr>
              <w:pStyle w:val="TableParagraph"/>
              <w:jc w:val="left"/>
              <w:rPr>
                <w:rFonts w:ascii="Lato" w:hAnsi="Lato"/>
                <w:lang w:val="es-MX"/>
              </w:rPr>
            </w:pPr>
            <w:r>
              <w:rPr>
                <w:rFonts w:ascii="Lato" w:hAnsi="Lato"/>
                <w:lang w:val="es-MX"/>
              </w:rPr>
              <w:t>Huatusco y Boca del Río</w:t>
            </w:r>
          </w:p>
        </w:tc>
        <w:tc>
          <w:tcPr>
            <w:tcW w:w="1333" w:type="pct"/>
            <w:vAlign w:val="center"/>
          </w:tcPr>
          <w:p w14:paraId="76CD0ACD" w14:textId="7C28AF21" w:rsidR="00257BD8" w:rsidRDefault="0031460C" w:rsidP="009107DB">
            <w:pPr>
              <w:pStyle w:val="TableParagraph"/>
              <w:ind w:left="464" w:right="452"/>
              <w:rPr>
                <w:rFonts w:ascii="Lato" w:hAnsi="Lato"/>
                <w:lang w:val="es-MX"/>
              </w:rPr>
            </w:pPr>
            <w:r w:rsidRPr="0031460C">
              <w:rPr>
                <w:rFonts w:ascii="Lato" w:hAnsi="Lato"/>
                <w:lang w:val="es-MX"/>
              </w:rPr>
              <w:t>17 de febrero</w:t>
            </w:r>
          </w:p>
        </w:tc>
      </w:tr>
    </w:tbl>
    <w:p w14:paraId="37F17964" w14:textId="77777777" w:rsidR="00257BD8" w:rsidRPr="00B5095F" w:rsidRDefault="00257BD8" w:rsidP="00257BD8">
      <w:pPr>
        <w:spacing w:line="360" w:lineRule="auto"/>
        <w:rPr>
          <w:rFonts w:ascii="Lato" w:hAnsi="Lato" w:cs="Calibri"/>
          <w:lang w:val="es-MX"/>
        </w:rPr>
      </w:pPr>
    </w:p>
    <w:p w14:paraId="58017B36" w14:textId="2B5115B8" w:rsidR="00155871" w:rsidRDefault="00257BD8" w:rsidP="00155871">
      <w:pPr>
        <w:spacing w:line="360" w:lineRule="auto"/>
        <w:rPr>
          <w:rFonts w:ascii="Lato" w:hAnsi="Lato" w:cs="Calibri"/>
        </w:rPr>
      </w:pPr>
      <w:r>
        <w:rPr>
          <w:rFonts w:ascii="Lato" w:hAnsi="Lato" w:cs="Calibri"/>
        </w:rPr>
        <w:t xml:space="preserve"> Las fechas y lugares de los talleres regionales podrán modificarse de acuerdo a las condiciones de la pandemia.</w:t>
      </w:r>
      <w:r w:rsidR="00155871" w:rsidRPr="00155871">
        <w:rPr>
          <w:rFonts w:ascii="Lato" w:hAnsi="Lato" w:cs="Calibri"/>
        </w:rPr>
        <w:t xml:space="preserve"> </w:t>
      </w:r>
      <w:r w:rsidR="00155871">
        <w:rPr>
          <w:rFonts w:ascii="Lato" w:hAnsi="Lato" w:cs="Calibri"/>
        </w:rPr>
        <w:t>Los cambios serán comunicados a las personas inscritas por correo electrónico.</w:t>
      </w:r>
      <w:r w:rsidR="00155871" w:rsidRPr="00774ED5">
        <w:rPr>
          <w:rFonts w:ascii="Lato" w:hAnsi="Lato" w:cs="Calibri"/>
        </w:rPr>
        <w:t xml:space="preserve"> </w:t>
      </w:r>
    </w:p>
    <w:p w14:paraId="60BB0657" w14:textId="77777777" w:rsidR="002139BD" w:rsidRPr="00774ED5" w:rsidRDefault="002139BD" w:rsidP="00155871">
      <w:pPr>
        <w:spacing w:line="360" w:lineRule="auto"/>
        <w:rPr>
          <w:rFonts w:ascii="Lato" w:hAnsi="Lato" w:cs="Calibri"/>
        </w:rPr>
      </w:pPr>
    </w:p>
    <w:p w14:paraId="39559959" w14:textId="5F8BC5AA" w:rsidR="00D25D05" w:rsidRPr="00955887" w:rsidRDefault="00E92F98" w:rsidP="00445745">
      <w:pPr>
        <w:spacing w:line="360" w:lineRule="auto"/>
        <w:rPr>
          <w:rFonts w:ascii="Lato" w:hAnsi="Lato" w:cs="Calibri"/>
          <w:lang w:val="es-MX"/>
        </w:rPr>
      </w:pPr>
      <w:r>
        <w:rPr>
          <w:rFonts w:ascii="Lato" w:hAnsi="Lato" w:cs="Calibri"/>
          <w:lang w:val="es-MX"/>
        </w:rPr>
        <w:t>Una vez recibidas las p</w:t>
      </w:r>
      <w:r w:rsidR="008B4B02">
        <w:rPr>
          <w:rFonts w:ascii="Lato" w:hAnsi="Lato" w:cs="Calibri"/>
          <w:lang w:val="es-MX"/>
        </w:rPr>
        <w:t>ro</w:t>
      </w:r>
      <w:r>
        <w:rPr>
          <w:rFonts w:ascii="Lato" w:hAnsi="Lato" w:cs="Calibri"/>
          <w:lang w:val="es-MX"/>
        </w:rPr>
        <w:t>puestas,</w:t>
      </w:r>
      <w:r w:rsidR="00414B8C">
        <w:rPr>
          <w:rFonts w:ascii="Lato" w:hAnsi="Lato" w:cs="Calibri"/>
          <w:lang w:val="es-MX"/>
        </w:rPr>
        <w:t xml:space="preserve"> </w:t>
      </w:r>
      <w:r w:rsidR="008E7E23">
        <w:rPr>
          <w:rFonts w:ascii="Lato" w:hAnsi="Lato" w:cs="Calibri"/>
          <w:lang w:val="es-MX"/>
        </w:rPr>
        <w:t xml:space="preserve">los </w:t>
      </w:r>
      <w:r w:rsidR="00414B8C">
        <w:rPr>
          <w:rFonts w:ascii="Lato" w:hAnsi="Lato" w:cs="Calibri"/>
          <w:lang w:val="es-MX"/>
        </w:rPr>
        <w:t>pasos para la adjudicación de las propuestas serán los siguien</w:t>
      </w:r>
      <w:r>
        <w:rPr>
          <w:rFonts w:ascii="Lato" w:hAnsi="Lato" w:cs="Calibri"/>
          <w:lang w:val="es-MX"/>
        </w:rPr>
        <w:t>te</w:t>
      </w:r>
      <w:r w:rsidR="00414B8C">
        <w:rPr>
          <w:rFonts w:ascii="Lato" w:hAnsi="Lato" w:cs="Calibri"/>
          <w:lang w:val="es-MX"/>
        </w:rPr>
        <w:t xml:space="preserve">s cinco: </w:t>
      </w:r>
    </w:p>
    <w:p w14:paraId="23E8B79C" w14:textId="3155F3FD" w:rsidR="005D3240" w:rsidRPr="00955887" w:rsidRDefault="005D3240" w:rsidP="005D3240">
      <w:pPr>
        <w:pStyle w:val="Prrafodelista"/>
        <w:numPr>
          <w:ilvl w:val="0"/>
          <w:numId w:val="145"/>
        </w:numPr>
        <w:spacing w:line="360" w:lineRule="auto"/>
        <w:rPr>
          <w:rFonts w:ascii="Lato" w:hAnsi="Lato" w:cs="Calibri"/>
          <w:lang w:val="es-MX"/>
        </w:rPr>
      </w:pPr>
      <w:r w:rsidRPr="00955887">
        <w:rPr>
          <w:rFonts w:ascii="Lato" w:hAnsi="Lato" w:cs="Calibri"/>
          <w:b/>
          <w:lang w:val="es-MX"/>
        </w:rPr>
        <w:t>Calificaciones necesarias</w:t>
      </w:r>
      <w:r w:rsidRPr="00955887">
        <w:rPr>
          <w:rFonts w:ascii="Lato" w:hAnsi="Lato" w:cs="Calibri"/>
          <w:lang w:val="es-MX"/>
        </w:rPr>
        <w:t xml:space="preserve">: Las propuestas recibidas serán revisadas por </w:t>
      </w:r>
      <w:r w:rsidR="00414B8C">
        <w:rPr>
          <w:rFonts w:ascii="Lato" w:hAnsi="Lato" w:cs="Calibri"/>
          <w:lang w:val="es-MX"/>
        </w:rPr>
        <w:t xml:space="preserve">el </w:t>
      </w:r>
      <w:r w:rsidRPr="00955887">
        <w:rPr>
          <w:rFonts w:ascii="Lato" w:hAnsi="Lato" w:cs="Calibri"/>
          <w:lang w:val="es-MX"/>
        </w:rPr>
        <w:t xml:space="preserve">personal de </w:t>
      </w:r>
      <w:r w:rsidR="00414B8C">
        <w:rPr>
          <w:rFonts w:ascii="Lato" w:hAnsi="Lato" w:cs="Calibri"/>
          <w:lang w:val="es-MX"/>
        </w:rPr>
        <w:t>los fondos regionales,</w:t>
      </w:r>
      <w:r w:rsidRPr="00955887">
        <w:rPr>
          <w:rFonts w:ascii="Lato" w:hAnsi="Lato" w:cs="Calibri"/>
          <w:lang w:val="es-MX"/>
        </w:rPr>
        <w:t xml:space="preserve"> para verificar el cumplimiento con respecto a la</w:t>
      </w:r>
      <w:r w:rsidR="00B707FF">
        <w:rPr>
          <w:rFonts w:ascii="Lato" w:hAnsi="Lato" w:cs="Calibri"/>
          <w:lang w:val="es-MX"/>
        </w:rPr>
        <w:t xml:space="preserve"> documentación recibida y la</w:t>
      </w:r>
      <w:r w:rsidRPr="00955887">
        <w:rPr>
          <w:rFonts w:ascii="Lato" w:hAnsi="Lato" w:cs="Calibri"/>
          <w:lang w:val="es-MX"/>
        </w:rPr>
        <w:t xml:space="preserve">s calificaciones de las </w:t>
      </w:r>
      <w:r w:rsidR="000B342C">
        <w:rPr>
          <w:rFonts w:ascii="Lato" w:hAnsi="Lato" w:cs="Calibri"/>
          <w:lang w:val="es-MX"/>
        </w:rPr>
        <w:t>O</w:t>
      </w:r>
      <w:r w:rsidR="006F3166">
        <w:rPr>
          <w:rFonts w:ascii="Lato" w:hAnsi="Lato" w:cs="Calibri"/>
          <w:lang w:val="es-MX"/>
        </w:rPr>
        <w:t>LL</w:t>
      </w:r>
      <w:r w:rsidR="000B342C">
        <w:rPr>
          <w:rFonts w:ascii="Lato" w:hAnsi="Lato" w:cs="Calibri"/>
          <w:lang w:val="es-MX"/>
        </w:rPr>
        <w:t>C</w:t>
      </w:r>
      <w:r w:rsidR="00414B8C">
        <w:rPr>
          <w:rFonts w:ascii="Lato" w:hAnsi="Lato" w:cs="Calibri"/>
          <w:lang w:val="es-MX"/>
        </w:rPr>
        <w:t>, como se describe en el apartado IX</w:t>
      </w:r>
      <w:r w:rsidR="00452F9C" w:rsidRPr="00955887">
        <w:rPr>
          <w:rFonts w:ascii="Lato" w:hAnsi="Lato" w:cs="Calibri"/>
          <w:lang w:val="es-MX"/>
        </w:rPr>
        <w:t>.</w:t>
      </w:r>
    </w:p>
    <w:p w14:paraId="31D8B211" w14:textId="71ECC072" w:rsidR="005D3240" w:rsidRPr="00955887" w:rsidRDefault="005D3240" w:rsidP="005D3240">
      <w:pPr>
        <w:pStyle w:val="Prrafodelista"/>
        <w:numPr>
          <w:ilvl w:val="0"/>
          <w:numId w:val="145"/>
        </w:numPr>
        <w:spacing w:line="360" w:lineRule="auto"/>
        <w:rPr>
          <w:rFonts w:ascii="Lato" w:hAnsi="Lato" w:cs="Calibri"/>
          <w:lang w:val="es-MX"/>
        </w:rPr>
      </w:pPr>
      <w:r w:rsidRPr="00955887">
        <w:rPr>
          <w:rFonts w:ascii="Lato" w:hAnsi="Lato" w:cs="Calibri"/>
          <w:b/>
          <w:lang w:val="es-MX"/>
        </w:rPr>
        <w:t>Evaluación de propuestas</w:t>
      </w:r>
      <w:r w:rsidRPr="00955887">
        <w:rPr>
          <w:rFonts w:ascii="Lato" w:hAnsi="Lato" w:cs="Calibri"/>
          <w:lang w:val="es-MX"/>
        </w:rPr>
        <w:t>:</w:t>
      </w:r>
      <w:r w:rsidR="00FB481E" w:rsidRPr="00955887">
        <w:rPr>
          <w:rFonts w:ascii="Lato" w:hAnsi="Lato" w:cs="Calibri"/>
          <w:lang w:val="es-MX"/>
        </w:rPr>
        <w:t xml:space="preserve"> Las propuestas serán revisadas por un grupo de evaluadores externos, quienes otorgarán calificaciones con base </w:t>
      </w:r>
      <w:r w:rsidR="006F3166">
        <w:rPr>
          <w:rFonts w:ascii="Lato" w:hAnsi="Lato" w:cs="Calibri"/>
          <w:lang w:val="es-MX"/>
        </w:rPr>
        <w:t>en</w:t>
      </w:r>
      <w:r w:rsidR="006F3166" w:rsidRPr="00955887">
        <w:rPr>
          <w:rFonts w:ascii="Lato" w:hAnsi="Lato" w:cs="Calibri"/>
          <w:lang w:val="es-MX"/>
        </w:rPr>
        <w:t xml:space="preserve"> </w:t>
      </w:r>
      <w:r w:rsidR="00FB481E" w:rsidRPr="00955887">
        <w:rPr>
          <w:rFonts w:ascii="Lato" w:hAnsi="Lato" w:cs="Calibri"/>
          <w:lang w:val="es-MX"/>
        </w:rPr>
        <w:t xml:space="preserve">los criterios de selección (apartado X de esta Convocatoria). </w:t>
      </w:r>
      <w:r w:rsidR="008848A8" w:rsidRPr="00955887">
        <w:rPr>
          <w:rFonts w:ascii="Lato" w:hAnsi="Lato" w:cs="Calibri"/>
          <w:lang w:val="es-MX"/>
        </w:rPr>
        <w:t>Los evaluadores externos</w:t>
      </w:r>
      <w:r w:rsidR="001F08CD" w:rsidRPr="00955887">
        <w:rPr>
          <w:rFonts w:ascii="Lato" w:hAnsi="Lato" w:cs="Calibri"/>
          <w:lang w:val="es-MX"/>
        </w:rPr>
        <w:t xml:space="preserve"> asentarán</w:t>
      </w:r>
      <w:r w:rsidR="008848A8" w:rsidRPr="00955887">
        <w:rPr>
          <w:rFonts w:ascii="Lato" w:hAnsi="Lato" w:cs="Calibri"/>
          <w:lang w:val="es-MX"/>
        </w:rPr>
        <w:t xml:space="preserve"> recomendaciones </w:t>
      </w:r>
      <w:r w:rsidR="001F08CD" w:rsidRPr="00955887">
        <w:rPr>
          <w:rFonts w:ascii="Lato" w:hAnsi="Lato" w:cs="Calibri"/>
          <w:lang w:val="es-MX"/>
        </w:rPr>
        <w:t xml:space="preserve">dirigidas a los proponentes </w:t>
      </w:r>
      <w:r w:rsidR="008848A8" w:rsidRPr="00955887">
        <w:rPr>
          <w:rFonts w:ascii="Lato" w:hAnsi="Lato" w:cs="Calibri"/>
          <w:lang w:val="es-MX"/>
        </w:rPr>
        <w:t>para mejorar la calidad de las propuestas.</w:t>
      </w:r>
    </w:p>
    <w:p w14:paraId="6133FA35" w14:textId="44C00330" w:rsidR="005D3240" w:rsidRPr="00955887" w:rsidRDefault="005D3240" w:rsidP="005D3240">
      <w:pPr>
        <w:pStyle w:val="Prrafodelista"/>
        <w:numPr>
          <w:ilvl w:val="0"/>
          <w:numId w:val="145"/>
        </w:numPr>
        <w:spacing w:line="360" w:lineRule="auto"/>
        <w:rPr>
          <w:rFonts w:ascii="Lato" w:hAnsi="Lato" w:cs="Calibri"/>
          <w:lang w:val="es-MX"/>
        </w:rPr>
      </w:pPr>
      <w:r w:rsidRPr="00955887">
        <w:rPr>
          <w:rFonts w:ascii="Lato" w:hAnsi="Lato" w:cs="Calibri"/>
          <w:b/>
          <w:lang w:val="es-MX"/>
        </w:rPr>
        <w:t xml:space="preserve">Evaluación de </w:t>
      </w:r>
      <w:r w:rsidR="00D65EBA">
        <w:rPr>
          <w:rFonts w:ascii="Lato" w:hAnsi="Lato" w:cs="Calibri"/>
          <w:b/>
          <w:lang w:val="es-MX"/>
        </w:rPr>
        <w:t>Impactos</w:t>
      </w:r>
      <w:r w:rsidR="00D65EBA" w:rsidRPr="00955887">
        <w:rPr>
          <w:rFonts w:ascii="Lato" w:hAnsi="Lato" w:cs="Calibri"/>
          <w:b/>
          <w:lang w:val="es-MX"/>
        </w:rPr>
        <w:t xml:space="preserve"> </w:t>
      </w:r>
      <w:r w:rsidRPr="00955887">
        <w:rPr>
          <w:rFonts w:ascii="Lato" w:hAnsi="Lato" w:cs="Calibri"/>
          <w:b/>
          <w:lang w:val="es-MX"/>
        </w:rPr>
        <w:t>Ambientales y Sociales</w:t>
      </w:r>
      <w:r w:rsidRPr="00955887">
        <w:rPr>
          <w:rFonts w:ascii="Lato" w:hAnsi="Lato" w:cs="Calibri"/>
          <w:lang w:val="es-MX"/>
        </w:rPr>
        <w:t>:</w:t>
      </w:r>
      <w:r w:rsidR="00FB481E" w:rsidRPr="00955887">
        <w:rPr>
          <w:rFonts w:ascii="Lato" w:hAnsi="Lato" w:cs="Calibri"/>
          <w:lang w:val="es-MX"/>
        </w:rPr>
        <w:t xml:space="preserve"> Un grupo de evaluadores especializados en temas ambientales y sociales verificará </w:t>
      </w:r>
      <w:r w:rsidR="008848A8" w:rsidRPr="00955887">
        <w:rPr>
          <w:rFonts w:ascii="Lato" w:hAnsi="Lato" w:cs="Calibri"/>
          <w:lang w:val="es-MX"/>
        </w:rPr>
        <w:t>que las acciones de mitigación y control de impactos ambientales y sociales sean contempladas como parte de las propuestas</w:t>
      </w:r>
      <w:r w:rsidR="00414B8C" w:rsidRPr="00414B8C">
        <w:rPr>
          <w:rFonts w:ascii="Lato" w:hAnsi="Lato" w:cs="Calibri"/>
          <w:lang w:val="es-MX"/>
        </w:rPr>
        <w:t xml:space="preserve"> </w:t>
      </w:r>
      <w:r w:rsidR="00414B8C">
        <w:rPr>
          <w:rFonts w:ascii="Lato" w:hAnsi="Lato" w:cs="Calibri"/>
          <w:lang w:val="es-MX"/>
        </w:rPr>
        <w:t>mejor evaluadas</w:t>
      </w:r>
      <w:r w:rsidR="008848A8" w:rsidRPr="00955887">
        <w:rPr>
          <w:rFonts w:ascii="Lato" w:hAnsi="Lato" w:cs="Calibri"/>
          <w:lang w:val="es-MX"/>
        </w:rPr>
        <w:t xml:space="preserve"> (con base en el </w:t>
      </w:r>
      <w:r w:rsidR="00F771D8">
        <w:rPr>
          <w:rFonts w:ascii="Lato" w:hAnsi="Lato" w:cs="Calibri"/>
          <w:lang w:val="es-MX"/>
        </w:rPr>
        <w:t>apartado XI</w:t>
      </w:r>
      <w:r w:rsidR="008848A8" w:rsidRPr="00955887">
        <w:rPr>
          <w:rFonts w:ascii="Lato" w:hAnsi="Lato" w:cs="Calibri"/>
          <w:lang w:val="es-MX"/>
        </w:rPr>
        <w:t>)</w:t>
      </w:r>
      <w:r w:rsidR="00414B8C">
        <w:rPr>
          <w:rFonts w:ascii="Lato" w:hAnsi="Lato" w:cs="Calibri"/>
          <w:lang w:val="es-MX"/>
        </w:rPr>
        <w:t xml:space="preserve"> </w:t>
      </w:r>
      <w:r w:rsidR="008848A8" w:rsidRPr="00955887">
        <w:rPr>
          <w:rFonts w:ascii="Lato" w:hAnsi="Lato" w:cs="Calibri"/>
          <w:lang w:val="es-MX"/>
        </w:rPr>
        <w:t>y propondrán medidas de mitigación adicionales</w:t>
      </w:r>
      <w:r w:rsidR="00414B8C">
        <w:rPr>
          <w:rFonts w:ascii="Lato" w:hAnsi="Lato" w:cs="Calibri"/>
          <w:lang w:val="es-MX"/>
        </w:rPr>
        <w:t>,</w:t>
      </w:r>
      <w:r w:rsidR="008848A8" w:rsidRPr="00955887">
        <w:rPr>
          <w:rFonts w:ascii="Lato" w:hAnsi="Lato" w:cs="Calibri"/>
          <w:lang w:val="es-MX"/>
        </w:rPr>
        <w:t xml:space="preserve"> cuando sean necesarias</w:t>
      </w:r>
      <w:r w:rsidR="00414B8C">
        <w:rPr>
          <w:rFonts w:ascii="Lato" w:hAnsi="Lato" w:cs="Calibri"/>
          <w:lang w:val="es-MX"/>
        </w:rPr>
        <w:t>,</w:t>
      </w:r>
      <w:r w:rsidR="008848A8" w:rsidRPr="00955887">
        <w:rPr>
          <w:rFonts w:ascii="Lato" w:hAnsi="Lato" w:cs="Calibri"/>
          <w:lang w:val="es-MX"/>
        </w:rPr>
        <w:t xml:space="preserve"> en cada propuesta.</w:t>
      </w:r>
    </w:p>
    <w:p w14:paraId="2212C0C3" w14:textId="77777777" w:rsidR="005D3240" w:rsidRPr="00955887" w:rsidRDefault="005D3240" w:rsidP="005D3240">
      <w:pPr>
        <w:pStyle w:val="Prrafodelista"/>
        <w:numPr>
          <w:ilvl w:val="0"/>
          <w:numId w:val="145"/>
        </w:numPr>
        <w:spacing w:line="360" w:lineRule="auto"/>
        <w:rPr>
          <w:rFonts w:ascii="Lato" w:hAnsi="Lato" w:cs="Calibri"/>
          <w:lang w:val="es-MX"/>
        </w:rPr>
      </w:pPr>
      <w:r w:rsidRPr="00955887">
        <w:rPr>
          <w:rFonts w:ascii="Lato" w:hAnsi="Lato" w:cs="Calibri"/>
          <w:b/>
          <w:lang w:val="es-MX"/>
        </w:rPr>
        <w:t>Selección de propuestas</w:t>
      </w:r>
      <w:r w:rsidRPr="00955887">
        <w:rPr>
          <w:rFonts w:ascii="Lato" w:hAnsi="Lato" w:cs="Calibri"/>
          <w:lang w:val="es-MX"/>
        </w:rPr>
        <w:t>:</w:t>
      </w:r>
      <w:r w:rsidR="008848A8" w:rsidRPr="00955887">
        <w:rPr>
          <w:rFonts w:ascii="Lato" w:hAnsi="Lato" w:cs="Calibri"/>
          <w:lang w:val="es-MX"/>
        </w:rPr>
        <w:t xml:space="preserve"> El </w:t>
      </w:r>
      <w:r w:rsidR="00414B8C" w:rsidRPr="00955887">
        <w:rPr>
          <w:rFonts w:ascii="Lato" w:hAnsi="Lato" w:cs="Calibri"/>
          <w:lang w:val="es-MX"/>
        </w:rPr>
        <w:t>C</w:t>
      </w:r>
      <w:r w:rsidR="00414B8C">
        <w:rPr>
          <w:rFonts w:ascii="Lato" w:hAnsi="Lato" w:cs="Calibri"/>
          <w:lang w:val="es-MX"/>
        </w:rPr>
        <w:t>omité Técnico</w:t>
      </w:r>
      <w:r w:rsidR="00414B8C" w:rsidRPr="00955887">
        <w:rPr>
          <w:rFonts w:ascii="Lato" w:hAnsi="Lato" w:cs="Calibri"/>
          <w:lang w:val="es-MX"/>
        </w:rPr>
        <w:t xml:space="preserve"> </w:t>
      </w:r>
      <w:r w:rsidR="008848A8" w:rsidRPr="00955887">
        <w:rPr>
          <w:rFonts w:ascii="Lato" w:hAnsi="Lato" w:cs="Calibri"/>
          <w:lang w:val="es-MX"/>
        </w:rPr>
        <w:t xml:space="preserve">del </w:t>
      </w:r>
      <w:r w:rsidR="00414B8C">
        <w:rPr>
          <w:rFonts w:ascii="Lato" w:hAnsi="Lato" w:cs="Calibri"/>
          <w:lang w:val="es-MX"/>
        </w:rPr>
        <w:t>p</w:t>
      </w:r>
      <w:r w:rsidR="008848A8" w:rsidRPr="00955887">
        <w:rPr>
          <w:rFonts w:ascii="Lato" w:hAnsi="Lato" w:cs="Calibri"/>
          <w:lang w:val="es-MX"/>
        </w:rPr>
        <w:t xml:space="preserve">royecto </w:t>
      </w:r>
      <w:r w:rsidR="00414B8C">
        <w:rPr>
          <w:rFonts w:ascii="Lato" w:hAnsi="Lato" w:cs="Calibri"/>
          <w:lang w:val="es-MX"/>
        </w:rPr>
        <w:t>seleccionará las propuestas</w:t>
      </w:r>
      <w:r w:rsidR="00DA369F">
        <w:rPr>
          <w:rFonts w:ascii="Lato" w:hAnsi="Lato" w:cs="Calibri"/>
          <w:lang w:val="es-MX"/>
        </w:rPr>
        <w:t xml:space="preserve"> que cumplan con las calificaciones, resulten mejores en la evaluación tanto de la propuesta como de los estándares ambientales y sociales, </w:t>
      </w:r>
      <w:r w:rsidR="00452F9C" w:rsidRPr="00955887">
        <w:rPr>
          <w:rFonts w:ascii="Lato" w:hAnsi="Lato" w:cs="Calibri"/>
          <w:lang w:val="es-MX"/>
        </w:rPr>
        <w:t xml:space="preserve">con base en </w:t>
      </w:r>
      <w:r w:rsidR="008848A8" w:rsidRPr="00955887">
        <w:rPr>
          <w:rFonts w:ascii="Lato" w:hAnsi="Lato" w:cs="Calibri"/>
          <w:lang w:val="es-MX"/>
        </w:rPr>
        <w:t xml:space="preserve">los criterios en el apartado </w:t>
      </w:r>
      <w:r w:rsidR="001F08CD" w:rsidRPr="00955887">
        <w:rPr>
          <w:rFonts w:ascii="Lato" w:hAnsi="Lato" w:cs="Calibri"/>
          <w:lang w:val="es-MX"/>
        </w:rPr>
        <w:t>XI</w:t>
      </w:r>
      <w:r w:rsidR="00F771D8">
        <w:rPr>
          <w:rFonts w:ascii="Lato" w:hAnsi="Lato" w:cs="Calibri"/>
          <w:lang w:val="es-MX"/>
        </w:rPr>
        <w:t>I</w:t>
      </w:r>
      <w:r w:rsidR="008848A8" w:rsidRPr="00955887">
        <w:rPr>
          <w:rFonts w:ascii="Lato" w:hAnsi="Lato" w:cs="Calibri"/>
          <w:lang w:val="es-MX"/>
        </w:rPr>
        <w:t xml:space="preserve"> de esta convocatoria, posibilidades del financiamiento y otros criterios que considere pertinentes.</w:t>
      </w:r>
    </w:p>
    <w:p w14:paraId="4479B5D5" w14:textId="1367A328" w:rsidR="00EC279E" w:rsidRPr="00955887" w:rsidRDefault="005D3240" w:rsidP="00416EEE">
      <w:pPr>
        <w:pStyle w:val="Prrafodelista"/>
        <w:numPr>
          <w:ilvl w:val="0"/>
          <w:numId w:val="145"/>
        </w:numPr>
        <w:spacing w:line="360" w:lineRule="auto"/>
        <w:rPr>
          <w:rFonts w:ascii="Lato" w:hAnsi="Lato"/>
          <w:lang w:val="es-MX"/>
        </w:rPr>
      </w:pPr>
      <w:r w:rsidRPr="008B2D07">
        <w:rPr>
          <w:rFonts w:ascii="Lato" w:hAnsi="Lato" w:cs="Calibri"/>
          <w:b/>
          <w:lang w:val="es-MX"/>
        </w:rPr>
        <w:t>Formalización de propuestas</w:t>
      </w:r>
      <w:r w:rsidR="008848A8" w:rsidRPr="008B2D07">
        <w:rPr>
          <w:rFonts w:ascii="Lato" w:hAnsi="Lato" w:cs="Calibri"/>
          <w:lang w:val="es-MX"/>
        </w:rPr>
        <w:t xml:space="preserve">: Las </w:t>
      </w:r>
      <w:r w:rsidR="006F3166" w:rsidRPr="008B2D07">
        <w:rPr>
          <w:rFonts w:ascii="Lato" w:hAnsi="Lato" w:cs="Calibri"/>
          <w:lang w:val="es-MX"/>
        </w:rPr>
        <w:t xml:space="preserve">OLLC </w:t>
      </w:r>
      <w:r w:rsidR="00EC279E" w:rsidRPr="008B2D07">
        <w:rPr>
          <w:rFonts w:ascii="Lato" w:hAnsi="Lato" w:cs="Calibri"/>
          <w:lang w:val="es-MX"/>
        </w:rPr>
        <w:t xml:space="preserve">cuyas </w:t>
      </w:r>
      <w:r w:rsidR="008848A8" w:rsidRPr="008B2D07">
        <w:rPr>
          <w:rFonts w:ascii="Lato" w:hAnsi="Lato" w:cs="Calibri"/>
          <w:lang w:val="es-MX"/>
        </w:rPr>
        <w:t>propuestas</w:t>
      </w:r>
      <w:r w:rsidR="00EC279E" w:rsidRPr="008B2D07">
        <w:rPr>
          <w:rFonts w:ascii="Lato" w:hAnsi="Lato" w:cs="Calibri"/>
          <w:lang w:val="es-MX"/>
        </w:rPr>
        <w:t xml:space="preserve"> sean</w:t>
      </w:r>
      <w:r w:rsidR="008848A8" w:rsidRPr="008B2D07">
        <w:rPr>
          <w:rFonts w:ascii="Lato" w:hAnsi="Lato" w:cs="Calibri"/>
          <w:lang w:val="es-MX"/>
        </w:rPr>
        <w:t xml:space="preserve"> seleccionadas para su implementación</w:t>
      </w:r>
      <w:r w:rsidR="00EC279E" w:rsidRPr="008B2D07">
        <w:rPr>
          <w:rFonts w:ascii="Lato" w:hAnsi="Lato" w:cs="Calibri"/>
          <w:lang w:val="es-MX"/>
        </w:rPr>
        <w:t xml:space="preserve"> deberá</w:t>
      </w:r>
      <w:r w:rsidR="00DA369F" w:rsidRPr="008B2D07">
        <w:rPr>
          <w:rFonts w:ascii="Lato" w:hAnsi="Lato" w:cs="Calibri"/>
          <w:lang w:val="es-MX"/>
        </w:rPr>
        <w:t>n</w:t>
      </w:r>
      <w:r w:rsidR="00EC279E" w:rsidRPr="008B2D07">
        <w:rPr>
          <w:rFonts w:ascii="Lato" w:hAnsi="Lato" w:cs="Calibri"/>
          <w:lang w:val="es-MX"/>
        </w:rPr>
        <w:t xml:space="preserve"> proporcionar la siguiente documentación para la elaboración</w:t>
      </w:r>
      <w:r w:rsidR="00EC279E" w:rsidRPr="00955887">
        <w:rPr>
          <w:rFonts w:ascii="Lato" w:hAnsi="Lato" w:cs="Calibri"/>
          <w:lang w:val="es-MX"/>
        </w:rPr>
        <w:t xml:space="preserve"> </w:t>
      </w:r>
      <w:r w:rsidR="00EC279E" w:rsidRPr="00955887">
        <w:rPr>
          <w:rFonts w:ascii="Lato" w:hAnsi="Lato" w:cs="Calibri"/>
          <w:lang w:val="es-MX"/>
        </w:rPr>
        <w:lastRenderedPageBreak/>
        <w:t xml:space="preserve">de un contrato a más tardar tres semanas después de la notificación de la aprobación de su </w:t>
      </w:r>
      <w:r w:rsidR="009D3069">
        <w:rPr>
          <w:rFonts w:ascii="Lato" w:hAnsi="Lato" w:cs="Calibri"/>
          <w:lang w:val="es-MX"/>
        </w:rPr>
        <w:t>sub</w:t>
      </w:r>
      <w:r w:rsidR="00EC279E" w:rsidRPr="00955887">
        <w:rPr>
          <w:rFonts w:ascii="Lato" w:hAnsi="Lato" w:cs="Calibri"/>
          <w:lang w:val="es-MX"/>
        </w:rPr>
        <w:t>proyecto:</w:t>
      </w:r>
      <w:r w:rsidR="00416EEE" w:rsidRPr="00955887">
        <w:rPr>
          <w:rFonts w:ascii="Lato" w:hAnsi="Lato" w:cs="Calibri"/>
          <w:lang w:val="es-MX"/>
        </w:rPr>
        <w:t xml:space="preserve"> 1)</w:t>
      </w:r>
      <w:r w:rsidR="00EC279E" w:rsidRPr="00955887">
        <w:rPr>
          <w:rFonts w:ascii="Lato" w:hAnsi="Lato" w:cs="Calibri"/>
          <w:lang w:val="es-MX"/>
        </w:rPr>
        <w:t xml:space="preserve"> propuesta técnica y presupuesto revisados con base en las observaciones de los evaluadores y del personal </w:t>
      </w:r>
      <w:r w:rsidR="00DA369F">
        <w:rPr>
          <w:rFonts w:ascii="Lato" w:hAnsi="Lato" w:cs="Calibri"/>
          <w:lang w:val="es-MX"/>
        </w:rPr>
        <w:t>de los fondos regionales</w:t>
      </w:r>
      <w:r w:rsidR="00416EEE" w:rsidRPr="00955887">
        <w:rPr>
          <w:rFonts w:ascii="Lato" w:hAnsi="Lato" w:cs="Calibri"/>
          <w:lang w:val="es-MX"/>
        </w:rPr>
        <w:t xml:space="preserve">; 2) </w:t>
      </w:r>
      <w:r w:rsidR="004843FB">
        <w:rPr>
          <w:rFonts w:ascii="Lato" w:hAnsi="Lato"/>
          <w:lang w:val="es-MX"/>
        </w:rPr>
        <w:t>c</w:t>
      </w:r>
      <w:r w:rsidR="00EC279E" w:rsidRPr="00955887">
        <w:rPr>
          <w:rFonts w:ascii="Lato" w:hAnsi="Lato"/>
          <w:lang w:val="es-MX"/>
        </w:rPr>
        <w:t>uestionario</w:t>
      </w:r>
      <w:r w:rsidR="00EC279E" w:rsidRPr="00955887">
        <w:rPr>
          <w:rFonts w:ascii="Lato" w:hAnsi="Lato"/>
          <w:spacing w:val="9"/>
          <w:lang w:val="es-MX"/>
        </w:rPr>
        <w:t xml:space="preserve"> </w:t>
      </w:r>
      <w:r w:rsidR="00EC279E" w:rsidRPr="00955887">
        <w:rPr>
          <w:rFonts w:ascii="Lato" w:hAnsi="Lato"/>
          <w:lang w:val="es-MX"/>
        </w:rPr>
        <w:t>de</w:t>
      </w:r>
      <w:r w:rsidR="00EC279E" w:rsidRPr="00955887">
        <w:rPr>
          <w:rFonts w:ascii="Lato" w:hAnsi="Lato"/>
          <w:spacing w:val="9"/>
          <w:lang w:val="es-MX"/>
        </w:rPr>
        <w:t xml:space="preserve"> </w:t>
      </w:r>
      <w:r w:rsidR="00EC279E" w:rsidRPr="00955887">
        <w:rPr>
          <w:rFonts w:ascii="Lato" w:hAnsi="Lato"/>
          <w:lang w:val="es-MX"/>
        </w:rPr>
        <w:t>información</w:t>
      </w:r>
      <w:r w:rsidR="00EC279E" w:rsidRPr="00955887">
        <w:rPr>
          <w:rFonts w:ascii="Lato" w:hAnsi="Lato"/>
          <w:spacing w:val="9"/>
          <w:lang w:val="es-MX"/>
        </w:rPr>
        <w:t xml:space="preserve"> </w:t>
      </w:r>
      <w:r w:rsidR="00EC279E" w:rsidRPr="00955887">
        <w:rPr>
          <w:rFonts w:ascii="Lato" w:hAnsi="Lato"/>
          <w:lang w:val="es-MX"/>
        </w:rPr>
        <w:t>financiera</w:t>
      </w:r>
      <w:r w:rsidR="00416EEE" w:rsidRPr="00955887">
        <w:rPr>
          <w:rFonts w:ascii="Lato" w:hAnsi="Lato"/>
          <w:lang w:val="es-MX"/>
        </w:rPr>
        <w:t xml:space="preserve"> y documentos de soporte</w:t>
      </w:r>
      <w:r w:rsidR="00DA369F">
        <w:rPr>
          <w:rFonts w:ascii="Lato" w:hAnsi="Lato"/>
          <w:spacing w:val="9"/>
          <w:lang w:val="es-MX"/>
        </w:rPr>
        <w:t xml:space="preserve"> para elaboración del contrato</w:t>
      </w:r>
      <w:r w:rsidR="00416EEE" w:rsidRPr="00955887">
        <w:rPr>
          <w:rFonts w:ascii="Lato" w:hAnsi="Lato"/>
          <w:lang w:val="es-MX"/>
        </w:rPr>
        <w:t>.</w:t>
      </w:r>
    </w:p>
    <w:p w14:paraId="0C4180AD" w14:textId="77777777" w:rsidR="005D3240" w:rsidRPr="00955887" w:rsidRDefault="005D3240" w:rsidP="00445745">
      <w:pPr>
        <w:spacing w:line="360" w:lineRule="auto"/>
        <w:rPr>
          <w:rFonts w:ascii="Lato" w:hAnsi="Lato" w:cs="Calibri"/>
          <w:lang w:val="es-MX"/>
        </w:rPr>
      </w:pPr>
    </w:p>
    <w:p w14:paraId="47F22D96" w14:textId="429EFE3A" w:rsidR="000C3AD1" w:rsidRPr="00955887" w:rsidRDefault="008E7E23" w:rsidP="000C3AD1">
      <w:pPr>
        <w:spacing w:line="360" w:lineRule="auto"/>
        <w:jc w:val="both"/>
        <w:rPr>
          <w:rFonts w:ascii="Lato" w:hAnsi="Lato" w:cs="Calibri"/>
          <w:lang w:val="es-MX"/>
        </w:rPr>
      </w:pPr>
      <w:r>
        <w:rPr>
          <w:rFonts w:ascii="Lato" w:hAnsi="Lato" w:cs="Calibri"/>
          <w:lang w:val="es-MX"/>
        </w:rPr>
        <w:t xml:space="preserve">Los fondos regionales </w:t>
      </w:r>
      <w:r w:rsidR="000C3AD1" w:rsidRPr="00955887">
        <w:rPr>
          <w:rFonts w:ascii="Lato" w:hAnsi="Lato" w:cs="Calibri"/>
          <w:lang w:val="es-MX"/>
        </w:rPr>
        <w:t>comunicará</w:t>
      </w:r>
      <w:r>
        <w:rPr>
          <w:rFonts w:ascii="Lato" w:hAnsi="Lato" w:cs="Calibri"/>
          <w:lang w:val="es-MX"/>
        </w:rPr>
        <w:t>n</w:t>
      </w:r>
      <w:r w:rsidR="000C3AD1" w:rsidRPr="00955887">
        <w:rPr>
          <w:rFonts w:ascii="Lato" w:hAnsi="Lato" w:cs="Calibri"/>
          <w:lang w:val="es-MX"/>
        </w:rPr>
        <w:t xml:space="preserve"> los resultados</w:t>
      </w:r>
      <w:r>
        <w:rPr>
          <w:rFonts w:ascii="Lato" w:hAnsi="Lato" w:cs="Calibri"/>
          <w:lang w:val="es-MX"/>
        </w:rPr>
        <w:t xml:space="preserve"> de la selección a los proponentes</w:t>
      </w:r>
      <w:r w:rsidR="000C3AD1" w:rsidRPr="00955887">
        <w:rPr>
          <w:rFonts w:ascii="Lato" w:hAnsi="Lato" w:cs="Calibri"/>
          <w:lang w:val="es-MX"/>
        </w:rPr>
        <w:t xml:space="preserve"> por correo electrónico a partir del </w:t>
      </w:r>
      <w:r w:rsidR="000A44BB" w:rsidRPr="00654356">
        <w:rPr>
          <w:rFonts w:ascii="Lato" w:hAnsi="Lato" w:cs="Calibri"/>
          <w:lang w:val="es-MX"/>
        </w:rPr>
        <w:t>31</w:t>
      </w:r>
      <w:r w:rsidR="001661AA" w:rsidRPr="00654356">
        <w:rPr>
          <w:rFonts w:ascii="Lato" w:hAnsi="Lato" w:cs="Calibri"/>
          <w:lang w:val="es-MX"/>
        </w:rPr>
        <w:t xml:space="preserve"> de</w:t>
      </w:r>
      <w:r w:rsidR="000C3AD1" w:rsidRPr="00654356">
        <w:rPr>
          <w:rFonts w:ascii="Lato" w:hAnsi="Lato" w:cs="Calibri"/>
          <w:lang w:val="es-MX"/>
        </w:rPr>
        <w:t xml:space="preserve"> mayo de 2022.</w:t>
      </w:r>
      <w:r w:rsidR="000C3AD1" w:rsidRPr="00955887">
        <w:rPr>
          <w:rFonts w:ascii="Lato" w:hAnsi="Lato" w:cs="Calibri"/>
          <w:lang w:val="es-MX"/>
        </w:rPr>
        <w:t xml:space="preserve"> Las propuestas seleccionadas podrán estar condicionadas a ajustes o entrega de información adicional. La </w:t>
      </w:r>
      <w:r w:rsidR="001B2E14">
        <w:rPr>
          <w:rFonts w:ascii="Lato" w:hAnsi="Lato" w:cs="Calibri"/>
          <w:lang w:val="es-MX"/>
        </w:rPr>
        <w:t xml:space="preserve">OLLC </w:t>
      </w:r>
      <w:r w:rsidR="00E92F98">
        <w:rPr>
          <w:rFonts w:ascii="Lato" w:hAnsi="Lato" w:cs="Calibri"/>
          <w:lang w:val="es-MX"/>
        </w:rPr>
        <w:t>cuya propuesta sea seleccionada</w:t>
      </w:r>
      <w:r w:rsidR="00E92F98" w:rsidRPr="00955887">
        <w:rPr>
          <w:rFonts w:ascii="Lato" w:hAnsi="Lato" w:cs="Calibri"/>
          <w:lang w:val="es-MX"/>
        </w:rPr>
        <w:t xml:space="preserve"> </w:t>
      </w:r>
      <w:r w:rsidR="000C3AD1" w:rsidRPr="00955887">
        <w:rPr>
          <w:rFonts w:ascii="Lato" w:hAnsi="Lato" w:cs="Calibri"/>
          <w:lang w:val="es-MX"/>
        </w:rPr>
        <w:t xml:space="preserve">deberá cumplir con las condiciones solicitadas antes de formalizar el contrato. </w:t>
      </w:r>
      <w:r w:rsidR="005003B7" w:rsidRPr="00032AAD">
        <w:rPr>
          <w:rFonts w:ascii="Lato" w:hAnsi="Lato" w:cs="Calibri"/>
          <w:lang w:val="es-MX"/>
        </w:rPr>
        <w:t xml:space="preserve">Para el primer depósito, </w:t>
      </w:r>
      <w:r w:rsidR="009F286C">
        <w:rPr>
          <w:rFonts w:ascii="Lato" w:hAnsi="Lato" w:cs="Calibri"/>
          <w:lang w:val="es-MX"/>
        </w:rPr>
        <w:t>toda</w:t>
      </w:r>
      <w:r w:rsidR="005003B7" w:rsidRPr="00032AAD">
        <w:rPr>
          <w:rFonts w:ascii="Lato" w:hAnsi="Lato" w:cs="Calibri"/>
          <w:lang w:val="es-MX"/>
        </w:rPr>
        <w:t xml:space="preserve"> OLLC cuya propuesta sea selecci</w:t>
      </w:r>
      <w:r w:rsidR="009F286C">
        <w:rPr>
          <w:rFonts w:ascii="Lato" w:hAnsi="Lato" w:cs="Calibri"/>
          <w:lang w:val="es-MX"/>
        </w:rPr>
        <w:t>o</w:t>
      </w:r>
      <w:r w:rsidR="005003B7" w:rsidRPr="00032AAD">
        <w:rPr>
          <w:rFonts w:ascii="Lato" w:hAnsi="Lato" w:cs="Calibri"/>
          <w:lang w:val="es-MX"/>
        </w:rPr>
        <w:t>nada deberá contar con una cuenta bancaria exclusiva con dos firmantes autorizados.</w:t>
      </w:r>
      <w:r w:rsidR="005003B7">
        <w:rPr>
          <w:rFonts w:ascii="Lato" w:hAnsi="Lato" w:cs="Calibri"/>
          <w:lang w:val="es-MX"/>
        </w:rPr>
        <w:t xml:space="preserve"> </w:t>
      </w:r>
      <w:r w:rsidR="000C3AD1" w:rsidRPr="00955887">
        <w:rPr>
          <w:rFonts w:ascii="Lato" w:hAnsi="Lato" w:cs="Calibri"/>
          <w:lang w:val="es-MX"/>
        </w:rPr>
        <w:t xml:space="preserve">El inicio del financiamiento de los </w:t>
      </w:r>
      <w:r w:rsidR="003B711E">
        <w:rPr>
          <w:rFonts w:ascii="Lato" w:hAnsi="Lato" w:cs="Calibri"/>
          <w:lang w:val="es-MX"/>
        </w:rPr>
        <w:t>subproyectos</w:t>
      </w:r>
      <w:r w:rsidR="000C3AD1" w:rsidRPr="00955887">
        <w:rPr>
          <w:rFonts w:ascii="Lato" w:hAnsi="Lato" w:cs="Calibri"/>
          <w:lang w:val="es-MX"/>
        </w:rPr>
        <w:t xml:space="preserve"> aprobados será a partir de </w:t>
      </w:r>
      <w:r w:rsidR="000C3AD1" w:rsidRPr="002B055F">
        <w:rPr>
          <w:rFonts w:ascii="Lato" w:hAnsi="Lato" w:cs="Calibri"/>
          <w:lang w:val="es-MX"/>
        </w:rPr>
        <w:t xml:space="preserve">la </w:t>
      </w:r>
      <w:r w:rsidR="001661AA" w:rsidRPr="002B055F">
        <w:rPr>
          <w:rFonts w:ascii="Lato" w:hAnsi="Lato" w:cs="Calibri"/>
          <w:lang w:val="es-MX"/>
        </w:rPr>
        <w:t>primera</w:t>
      </w:r>
      <w:r w:rsidR="000C3AD1" w:rsidRPr="002B055F">
        <w:rPr>
          <w:rFonts w:ascii="Lato" w:hAnsi="Lato" w:cs="Calibri"/>
          <w:lang w:val="es-MX"/>
        </w:rPr>
        <w:t xml:space="preserve"> quincena de </w:t>
      </w:r>
      <w:r w:rsidR="001661AA" w:rsidRPr="002B055F">
        <w:rPr>
          <w:rFonts w:ascii="Lato" w:hAnsi="Lato" w:cs="Calibri"/>
          <w:lang w:val="es-MX"/>
        </w:rPr>
        <w:t>julio</w:t>
      </w:r>
      <w:r w:rsidR="000C3AD1" w:rsidRPr="002B055F">
        <w:rPr>
          <w:rFonts w:ascii="Lato" w:hAnsi="Lato" w:cs="Calibri"/>
          <w:lang w:val="es-MX"/>
        </w:rPr>
        <w:t xml:space="preserve"> de 2022</w:t>
      </w:r>
      <w:r w:rsidR="000C3AD1" w:rsidRPr="008E7E23">
        <w:rPr>
          <w:rFonts w:ascii="Lato" w:hAnsi="Lato" w:cs="Calibri"/>
          <w:lang w:val="es-MX"/>
        </w:rPr>
        <w:t>.</w:t>
      </w:r>
    </w:p>
    <w:p w14:paraId="30CBAAEF" w14:textId="77777777" w:rsidR="005D3240" w:rsidRPr="00955887" w:rsidRDefault="005D3240" w:rsidP="00445745">
      <w:pPr>
        <w:spacing w:line="360" w:lineRule="auto"/>
        <w:rPr>
          <w:rFonts w:ascii="Lato" w:hAnsi="Lato" w:cs="Calibri"/>
          <w:lang w:val="es-MX"/>
        </w:rPr>
      </w:pPr>
    </w:p>
    <w:p w14:paraId="10696BB1" w14:textId="77777777" w:rsidR="00FF1352" w:rsidRPr="00955887" w:rsidRDefault="00F80B3E" w:rsidP="008848A8">
      <w:pPr>
        <w:pStyle w:val="Ttulo1"/>
        <w:numPr>
          <w:ilvl w:val="0"/>
          <w:numId w:val="5"/>
        </w:numPr>
        <w:tabs>
          <w:tab w:val="left" w:pos="809"/>
        </w:tabs>
        <w:rPr>
          <w:rFonts w:ascii="Lato" w:hAnsi="Lato"/>
          <w:lang w:val="es-MX"/>
        </w:rPr>
      </w:pPr>
      <w:r w:rsidRPr="00955887">
        <w:rPr>
          <w:rFonts w:ascii="Lato" w:hAnsi="Lato"/>
          <w:lang w:val="es-MX"/>
        </w:rPr>
        <w:t>CALIFICACIONES NECESARIAS</w:t>
      </w:r>
    </w:p>
    <w:p w14:paraId="3755291D" w14:textId="77777777" w:rsidR="00FF1352" w:rsidRPr="00955887" w:rsidRDefault="00FF1352">
      <w:pPr>
        <w:pStyle w:val="Textoindependiente"/>
        <w:spacing w:before="10"/>
        <w:jc w:val="left"/>
        <w:rPr>
          <w:rFonts w:ascii="Lato" w:hAnsi="Lato"/>
          <w:b/>
          <w:sz w:val="34"/>
          <w:lang w:val="es-MX"/>
        </w:rPr>
      </w:pPr>
    </w:p>
    <w:p w14:paraId="5916FFC5" w14:textId="045627EF" w:rsidR="00B61A50" w:rsidRPr="00955887" w:rsidRDefault="008E7E23" w:rsidP="004D5A20">
      <w:pPr>
        <w:spacing w:line="360" w:lineRule="auto"/>
        <w:jc w:val="both"/>
        <w:rPr>
          <w:rFonts w:ascii="Lato" w:hAnsi="Lato" w:cs="Calibri"/>
          <w:lang w:val="es-MX"/>
        </w:rPr>
      </w:pPr>
      <w:r>
        <w:rPr>
          <w:rFonts w:ascii="Lato" w:hAnsi="Lato" w:cs="Calibri"/>
          <w:lang w:val="es-MX"/>
        </w:rPr>
        <w:t xml:space="preserve">Las </w:t>
      </w:r>
      <w:r w:rsidR="001B2E14">
        <w:rPr>
          <w:rFonts w:ascii="Lato" w:hAnsi="Lato" w:cs="Calibri"/>
          <w:lang w:val="es-MX"/>
        </w:rPr>
        <w:t>OLLC</w:t>
      </w:r>
      <w:r w:rsidR="001B2E14" w:rsidRPr="00955887">
        <w:rPr>
          <w:rFonts w:ascii="Lato" w:hAnsi="Lato" w:cs="Calibri"/>
          <w:lang w:val="es-MX"/>
        </w:rPr>
        <w:t xml:space="preserve"> </w:t>
      </w:r>
      <w:r w:rsidR="00B61A50" w:rsidRPr="00955887">
        <w:rPr>
          <w:rFonts w:ascii="Lato" w:hAnsi="Lato" w:cs="Calibri"/>
          <w:lang w:val="es-MX"/>
        </w:rPr>
        <w:t xml:space="preserve">interesadas en </w:t>
      </w:r>
      <w:r>
        <w:rPr>
          <w:rFonts w:ascii="Lato" w:hAnsi="Lato" w:cs="Calibri"/>
          <w:lang w:val="es-MX"/>
        </w:rPr>
        <w:t xml:space="preserve">proponer </w:t>
      </w:r>
      <w:r w:rsidR="003B711E">
        <w:rPr>
          <w:rFonts w:ascii="Lato" w:hAnsi="Lato" w:cs="Calibri"/>
          <w:lang w:val="es-MX"/>
        </w:rPr>
        <w:t>subproyectos</w:t>
      </w:r>
      <w:r w:rsidR="00B61A50" w:rsidRPr="00955887">
        <w:rPr>
          <w:rFonts w:ascii="Lato" w:hAnsi="Lato" w:cs="Calibri"/>
          <w:lang w:val="es-MX"/>
        </w:rPr>
        <w:t xml:space="preserve"> deberán satisfacer los siguientes requisitos:</w:t>
      </w:r>
    </w:p>
    <w:p w14:paraId="625F1848" w14:textId="77777777" w:rsidR="00B61A50" w:rsidRPr="00955887" w:rsidRDefault="00B61A50" w:rsidP="00724708">
      <w:pPr>
        <w:pStyle w:val="Prrafodelista"/>
        <w:numPr>
          <w:ilvl w:val="0"/>
          <w:numId w:val="14"/>
        </w:numPr>
        <w:spacing w:line="360" w:lineRule="auto"/>
        <w:rPr>
          <w:rFonts w:ascii="Lato" w:hAnsi="Lato" w:cs="Calibri"/>
          <w:lang w:val="es-MX"/>
        </w:rPr>
      </w:pPr>
      <w:r w:rsidRPr="00955887">
        <w:rPr>
          <w:rFonts w:ascii="Lato" w:hAnsi="Lato" w:cs="Calibri"/>
          <w:lang w:val="es-MX"/>
        </w:rPr>
        <w:t xml:space="preserve">Ser instituciones mexicanas y </w:t>
      </w:r>
      <w:r w:rsidRPr="00955887">
        <w:rPr>
          <w:rFonts w:ascii="Lato" w:hAnsi="Lato" w:cs="Calibri"/>
          <w:b/>
          <w:bCs/>
          <w:lang w:val="es-MX"/>
        </w:rPr>
        <w:t xml:space="preserve">estar legalmente constituidas con un mínimo de un año de antigüedad </w:t>
      </w:r>
      <w:r w:rsidRPr="00955887">
        <w:rPr>
          <w:rFonts w:ascii="Lato" w:hAnsi="Lato" w:cs="Calibri"/>
          <w:lang w:val="es-MX"/>
        </w:rPr>
        <w:t>según</w:t>
      </w:r>
      <w:r w:rsidR="00E92F98">
        <w:rPr>
          <w:rFonts w:ascii="Lato" w:hAnsi="Lato" w:cs="Calibri"/>
          <w:lang w:val="es-MX"/>
        </w:rPr>
        <w:t xml:space="preserve"> su</w:t>
      </w:r>
      <w:r w:rsidRPr="00955887">
        <w:rPr>
          <w:rFonts w:ascii="Lato" w:hAnsi="Lato" w:cs="Calibri"/>
          <w:lang w:val="es-MX"/>
        </w:rPr>
        <w:t xml:space="preserve"> RFC al 1 de julio de 2022.</w:t>
      </w:r>
    </w:p>
    <w:p w14:paraId="75337BB0" w14:textId="77777777" w:rsidR="00B61A50" w:rsidRPr="00955887" w:rsidRDefault="00B61A50" w:rsidP="002B055F">
      <w:pPr>
        <w:pStyle w:val="Prrafodelista"/>
        <w:numPr>
          <w:ilvl w:val="0"/>
          <w:numId w:val="14"/>
        </w:numPr>
        <w:spacing w:line="360" w:lineRule="auto"/>
        <w:rPr>
          <w:rFonts w:ascii="Lato" w:hAnsi="Lato" w:cs="Calibri"/>
          <w:lang w:val="es-MX"/>
        </w:rPr>
      </w:pPr>
      <w:r w:rsidRPr="00955887">
        <w:rPr>
          <w:rFonts w:ascii="Lato" w:hAnsi="Lato" w:cs="Calibri"/>
          <w:lang w:val="es-MX"/>
        </w:rPr>
        <w:t>Expedir comprobantes fiscales (CFDI en PDF y XML) conforme a lo siguiente:</w:t>
      </w:r>
    </w:p>
    <w:p w14:paraId="531D009A" w14:textId="77777777" w:rsidR="00B61A50" w:rsidRPr="00955887" w:rsidRDefault="00B61A50" w:rsidP="00724708">
      <w:pPr>
        <w:pStyle w:val="Prrafodelista"/>
        <w:numPr>
          <w:ilvl w:val="1"/>
          <w:numId w:val="14"/>
        </w:numPr>
        <w:spacing w:line="360" w:lineRule="auto"/>
        <w:rPr>
          <w:rFonts w:ascii="Lato" w:hAnsi="Lato" w:cs="Calibri"/>
          <w:lang w:val="es-MX"/>
        </w:rPr>
      </w:pPr>
      <w:r w:rsidRPr="00955887">
        <w:rPr>
          <w:rFonts w:ascii="Lato" w:hAnsi="Lato" w:cs="Calibri"/>
          <w:lang w:val="es-MX"/>
        </w:rPr>
        <w:t>en caso de que la organización cuente con autorización por parte de la Secretaría de Hacienda y Crédito Público para recibir donativos deducibles de impuestos, deberá expedir recibos que amparen dichos donativos.</w:t>
      </w:r>
    </w:p>
    <w:p w14:paraId="1AAD02EB" w14:textId="77777777" w:rsidR="00B61A50" w:rsidRPr="00955887" w:rsidRDefault="00B61A50" w:rsidP="00724708">
      <w:pPr>
        <w:pStyle w:val="Prrafodelista"/>
        <w:numPr>
          <w:ilvl w:val="1"/>
          <w:numId w:val="14"/>
        </w:numPr>
        <w:spacing w:line="360" w:lineRule="auto"/>
        <w:rPr>
          <w:rFonts w:ascii="Lato" w:hAnsi="Lato" w:cs="Calibri"/>
          <w:lang w:val="es-MX"/>
        </w:rPr>
      </w:pPr>
      <w:r w:rsidRPr="00955887">
        <w:rPr>
          <w:rFonts w:ascii="Lato" w:hAnsi="Lato" w:cs="Calibri"/>
          <w:lang w:val="es-MX"/>
        </w:rPr>
        <w:t>en caso de tratarse de una organización no autorizada para recibir donativos deducibles de impuestos, se elaborará un contrato de prestación de servicios. La organización receptora (prestador de servicios) debe expedir una factura que documente la recepción de los recursos.</w:t>
      </w:r>
    </w:p>
    <w:p w14:paraId="7A55A538" w14:textId="77777777" w:rsidR="00B61A50" w:rsidRPr="00955887" w:rsidRDefault="00B61A50" w:rsidP="00724708">
      <w:pPr>
        <w:pStyle w:val="Prrafodelista"/>
        <w:numPr>
          <w:ilvl w:val="1"/>
          <w:numId w:val="14"/>
        </w:numPr>
        <w:spacing w:line="360" w:lineRule="auto"/>
        <w:rPr>
          <w:rFonts w:ascii="Lato" w:hAnsi="Lato" w:cs="Calibri"/>
          <w:lang w:val="es-MX"/>
        </w:rPr>
      </w:pPr>
      <w:r w:rsidRPr="00955887">
        <w:rPr>
          <w:rFonts w:ascii="Lato" w:hAnsi="Lato" w:cs="Calibri"/>
          <w:lang w:val="es-MX"/>
        </w:rPr>
        <w:t>Contar con la constancia de situación fiscal actualizada a la fecha de envío de la propuesta</w:t>
      </w:r>
      <w:r w:rsidR="007710A7" w:rsidRPr="00955887">
        <w:rPr>
          <w:rFonts w:ascii="Lato" w:hAnsi="Lato" w:cs="Calibri"/>
          <w:lang w:val="es-MX"/>
        </w:rPr>
        <w:t>.</w:t>
      </w:r>
    </w:p>
    <w:p w14:paraId="42B049DB" w14:textId="77777777" w:rsidR="00B61A50" w:rsidRPr="00955887" w:rsidRDefault="00B61A50" w:rsidP="00724708">
      <w:pPr>
        <w:pStyle w:val="Prrafodelista"/>
        <w:numPr>
          <w:ilvl w:val="1"/>
          <w:numId w:val="14"/>
        </w:numPr>
        <w:spacing w:line="360" w:lineRule="auto"/>
        <w:rPr>
          <w:rFonts w:ascii="Lato" w:hAnsi="Lato" w:cs="Calibri"/>
          <w:lang w:val="es-MX"/>
        </w:rPr>
      </w:pPr>
      <w:r w:rsidRPr="00955887">
        <w:rPr>
          <w:rFonts w:ascii="Lato" w:hAnsi="Lato" w:cs="Calibri"/>
          <w:lang w:val="es-MX"/>
        </w:rPr>
        <w:t xml:space="preserve">Contar con la opinión de cumplimiento de obligaciones fiscales en sentido </w:t>
      </w:r>
      <w:r w:rsidR="00E92F98">
        <w:rPr>
          <w:rFonts w:ascii="Lato" w:hAnsi="Lato" w:cs="Calibri"/>
          <w:lang w:val="es-MX"/>
        </w:rPr>
        <w:lastRenderedPageBreak/>
        <w:t>p</w:t>
      </w:r>
      <w:r w:rsidRPr="00955887">
        <w:rPr>
          <w:rFonts w:ascii="Lato" w:hAnsi="Lato" w:cs="Calibri"/>
          <w:lang w:val="es-MX"/>
        </w:rPr>
        <w:t>ositivo y actualizada a la fecha de envío de la propuesta</w:t>
      </w:r>
      <w:r w:rsidR="007710A7" w:rsidRPr="00955887">
        <w:rPr>
          <w:rFonts w:ascii="Lato" w:hAnsi="Lato" w:cs="Calibri"/>
          <w:lang w:val="es-MX"/>
        </w:rPr>
        <w:t>.</w:t>
      </w:r>
    </w:p>
    <w:p w14:paraId="000E41C9" w14:textId="77777777" w:rsidR="007710A7" w:rsidRPr="00955887" w:rsidRDefault="007710A7" w:rsidP="00724708">
      <w:pPr>
        <w:pStyle w:val="Prrafodelista"/>
        <w:numPr>
          <w:ilvl w:val="1"/>
          <w:numId w:val="14"/>
        </w:numPr>
        <w:spacing w:line="360" w:lineRule="auto"/>
        <w:rPr>
          <w:rFonts w:ascii="Lato" w:hAnsi="Lato" w:cs="Calibri"/>
          <w:lang w:val="es-MX"/>
        </w:rPr>
      </w:pPr>
      <w:r w:rsidRPr="00955887">
        <w:rPr>
          <w:rFonts w:ascii="Lato" w:hAnsi="Lato" w:cs="Calibri"/>
          <w:lang w:val="es-MX"/>
        </w:rPr>
        <w:t>Contar con los permisos para realizar las actividades conforme a la legislación aplicable.</w:t>
      </w:r>
    </w:p>
    <w:p w14:paraId="3DFE6CB9" w14:textId="77777777" w:rsidR="007710A7" w:rsidRPr="00955887" w:rsidRDefault="007710A7" w:rsidP="00724708">
      <w:pPr>
        <w:pStyle w:val="Prrafodelista"/>
        <w:numPr>
          <w:ilvl w:val="0"/>
          <w:numId w:val="14"/>
        </w:numPr>
        <w:spacing w:line="360" w:lineRule="auto"/>
        <w:rPr>
          <w:rFonts w:ascii="Lato" w:hAnsi="Lato" w:cs="Calibri"/>
          <w:lang w:val="es-MX"/>
        </w:rPr>
      </w:pPr>
      <w:r w:rsidRPr="00955887">
        <w:rPr>
          <w:rFonts w:ascii="Lato" w:hAnsi="Lato" w:cs="Calibri"/>
          <w:lang w:val="es-MX"/>
        </w:rPr>
        <w:t xml:space="preserve">Contar con cartas de apoyo </w:t>
      </w:r>
      <w:r w:rsidR="00866B7F" w:rsidRPr="00955887">
        <w:rPr>
          <w:rFonts w:ascii="Lato" w:hAnsi="Lato" w:cs="Calibri"/>
          <w:lang w:val="es-MX"/>
        </w:rPr>
        <w:t xml:space="preserve">y conocimiento </w:t>
      </w:r>
      <w:r w:rsidRPr="00955887">
        <w:rPr>
          <w:rFonts w:ascii="Lato" w:hAnsi="Lato" w:cs="Calibri"/>
          <w:lang w:val="es-MX"/>
        </w:rPr>
        <w:t xml:space="preserve">a la pre-propuesta por parte de comunidades participantes, si aplica. </w:t>
      </w:r>
    </w:p>
    <w:p w14:paraId="649DD198" w14:textId="77777777" w:rsidR="00B61A50" w:rsidRPr="00955887" w:rsidRDefault="00B61A50" w:rsidP="00724708">
      <w:pPr>
        <w:pStyle w:val="Prrafodelista"/>
        <w:numPr>
          <w:ilvl w:val="0"/>
          <w:numId w:val="14"/>
        </w:numPr>
        <w:spacing w:line="360" w:lineRule="auto"/>
        <w:rPr>
          <w:rFonts w:ascii="Lato" w:hAnsi="Lato" w:cs="Calibri"/>
          <w:lang w:val="es-MX"/>
        </w:rPr>
      </w:pPr>
      <w:bookmarkStart w:id="2" w:name="_Hlk89295379"/>
      <w:r w:rsidRPr="00955887">
        <w:rPr>
          <w:rFonts w:ascii="Lato" w:hAnsi="Lato" w:cs="Calibri"/>
          <w:lang w:val="es-MX"/>
        </w:rPr>
        <w:t>No ser instituciones educativas, de investigación o universidades. La participación de investigadores y académicos deberá ser a través de una asociación civil, organización comunitaria o empresa comunitaria solicitante</w:t>
      </w:r>
      <w:bookmarkEnd w:id="2"/>
      <w:r w:rsidRPr="00955887">
        <w:rPr>
          <w:rFonts w:ascii="Lato" w:hAnsi="Lato" w:cs="Calibri"/>
          <w:lang w:val="es-MX"/>
        </w:rPr>
        <w:t>;</w:t>
      </w:r>
    </w:p>
    <w:p w14:paraId="157E9A46" w14:textId="77777777" w:rsidR="00B61A50" w:rsidRPr="00955887" w:rsidRDefault="00B61A50" w:rsidP="00724708">
      <w:pPr>
        <w:pStyle w:val="Prrafodelista"/>
        <w:numPr>
          <w:ilvl w:val="0"/>
          <w:numId w:val="14"/>
        </w:numPr>
        <w:spacing w:line="360" w:lineRule="auto"/>
        <w:rPr>
          <w:rFonts w:ascii="Lato" w:hAnsi="Lato" w:cs="Calibri"/>
          <w:lang w:val="es-MX"/>
        </w:rPr>
      </w:pPr>
      <w:r w:rsidRPr="00955887">
        <w:rPr>
          <w:rFonts w:ascii="Lato" w:hAnsi="Lato" w:cs="Calibri"/>
          <w:lang w:val="es-MX"/>
        </w:rPr>
        <w:t>Entregar la documentación completa que solicita la convocatoria y en los tiempos indicados.</w:t>
      </w:r>
    </w:p>
    <w:p w14:paraId="34F1320B" w14:textId="77777777" w:rsidR="00B61A50" w:rsidRPr="00955887" w:rsidRDefault="00B61A50" w:rsidP="00724708">
      <w:pPr>
        <w:pStyle w:val="Prrafodelista"/>
        <w:numPr>
          <w:ilvl w:val="0"/>
          <w:numId w:val="14"/>
        </w:numPr>
        <w:spacing w:line="360" w:lineRule="auto"/>
        <w:rPr>
          <w:rFonts w:ascii="Lato" w:hAnsi="Lato" w:cs="Calibri"/>
          <w:lang w:val="es-MX"/>
        </w:rPr>
      </w:pPr>
      <w:r w:rsidRPr="00955887">
        <w:rPr>
          <w:rFonts w:ascii="Lato" w:hAnsi="Lato" w:cs="Calibri"/>
          <w:lang w:val="es-MX"/>
        </w:rPr>
        <w:t>Responder al objetivo de la convocatoria, cumplir con la duración y el monto especificado, e incluir actividades</w:t>
      </w:r>
      <w:r w:rsidR="007144D3">
        <w:rPr>
          <w:rFonts w:ascii="Lato" w:hAnsi="Lato" w:cs="Calibri"/>
          <w:lang w:val="es-MX"/>
        </w:rPr>
        <w:t xml:space="preserve"> </w:t>
      </w:r>
      <w:r w:rsidRPr="00955887">
        <w:rPr>
          <w:rFonts w:ascii="Lato" w:hAnsi="Lato" w:cs="Calibri"/>
          <w:lang w:val="es-MX"/>
        </w:rPr>
        <w:t>elegibles</w:t>
      </w:r>
      <w:r w:rsidR="007144D3" w:rsidRPr="007144D3">
        <w:rPr>
          <w:rFonts w:ascii="Lato" w:hAnsi="Lato" w:cs="Calibri"/>
          <w:lang w:val="es-MX"/>
        </w:rPr>
        <w:t xml:space="preserve"> </w:t>
      </w:r>
      <w:r w:rsidR="007144D3">
        <w:rPr>
          <w:rFonts w:ascii="Lato" w:hAnsi="Lato" w:cs="Calibri"/>
          <w:lang w:val="es-MX"/>
        </w:rPr>
        <w:t>en las cuencas elegibles</w:t>
      </w:r>
      <w:r w:rsidRPr="00955887">
        <w:rPr>
          <w:rFonts w:ascii="Lato" w:hAnsi="Lato" w:cs="Calibri"/>
          <w:lang w:val="es-MX"/>
        </w:rPr>
        <w:t>.</w:t>
      </w:r>
    </w:p>
    <w:p w14:paraId="241995D5" w14:textId="299EBF7D" w:rsidR="00955B34" w:rsidRDefault="00955B34" w:rsidP="00724708">
      <w:pPr>
        <w:pStyle w:val="Prrafodelista"/>
        <w:numPr>
          <w:ilvl w:val="0"/>
          <w:numId w:val="14"/>
        </w:numPr>
        <w:spacing w:line="360" w:lineRule="auto"/>
        <w:rPr>
          <w:rFonts w:ascii="Lato" w:hAnsi="Lato" w:cs="Calibri"/>
          <w:lang w:val="es-MX"/>
        </w:rPr>
      </w:pPr>
      <w:r w:rsidRPr="00955887">
        <w:rPr>
          <w:rFonts w:ascii="Lato" w:hAnsi="Lato" w:cs="Calibri"/>
          <w:lang w:val="es-MX"/>
        </w:rPr>
        <w:t xml:space="preserve">La </w:t>
      </w:r>
      <w:r w:rsidR="001B2E14">
        <w:rPr>
          <w:rFonts w:ascii="Lato" w:hAnsi="Lato" w:cs="Calibri"/>
          <w:lang w:val="es-MX"/>
        </w:rPr>
        <w:t>OLLC</w:t>
      </w:r>
      <w:r w:rsidR="001B2E14" w:rsidRPr="00955887">
        <w:rPr>
          <w:rFonts w:ascii="Lato" w:hAnsi="Lato" w:cs="Calibri"/>
          <w:lang w:val="es-MX"/>
        </w:rPr>
        <w:t xml:space="preserve"> </w:t>
      </w:r>
      <w:r w:rsidRPr="00955887">
        <w:rPr>
          <w:rFonts w:ascii="Lato" w:hAnsi="Lato" w:cs="Calibri"/>
          <w:lang w:val="es-MX"/>
        </w:rPr>
        <w:t>proponente informará si ha pasado por un proceso de rescisión de convenio o contrato con FMCN.</w:t>
      </w:r>
    </w:p>
    <w:p w14:paraId="01977318" w14:textId="77777777" w:rsidR="00C541FC" w:rsidRPr="00955887" w:rsidRDefault="00C541FC" w:rsidP="00C541FC">
      <w:pPr>
        <w:pStyle w:val="Prrafodelista"/>
        <w:spacing w:line="360" w:lineRule="auto"/>
        <w:ind w:left="720" w:firstLine="0"/>
        <w:rPr>
          <w:rFonts w:ascii="Lato" w:hAnsi="Lato" w:cs="Calibri"/>
          <w:lang w:val="es-MX"/>
        </w:rPr>
      </w:pPr>
    </w:p>
    <w:p w14:paraId="2A2716A5" w14:textId="77777777" w:rsidR="00FF1352" w:rsidRPr="0031460C" w:rsidRDefault="00F80B3E" w:rsidP="008848A8">
      <w:pPr>
        <w:pStyle w:val="Ttulo1"/>
        <w:numPr>
          <w:ilvl w:val="0"/>
          <w:numId w:val="5"/>
        </w:numPr>
        <w:tabs>
          <w:tab w:val="left" w:pos="809"/>
        </w:tabs>
        <w:rPr>
          <w:rFonts w:ascii="Lato" w:hAnsi="Lato"/>
          <w:lang w:val="es-MX"/>
        </w:rPr>
      </w:pPr>
      <w:bookmarkStart w:id="3" w:name="_Hlk85579560"/>
      <w:r w:rsidRPr="0031460C">
        <w:rPr>
          <w:rFonts w:ascii="Lato" w:hAnsi="Lato"/>
          <w:lang w:val="es-MX"/>
        </w:rPr>
        <w:t>CRITERIOS DE EVALUACIÓN</w:t>
      </w:r>
      <w:r w:rsidR="00D21793" w:rsidRPr="0031460C">
        <w:rPr>
          <w:rFonts w:ascii="Lato" w:hAnsi="Lato"/>
          <w:lang w:val="es-MX"/>
        </w:rPr>
        <w:t xml:space="preserve"> DE LAS </w:t>
      </w:r>
      <w:r w:rsidR="00F771D8" w:rsidRPr="0031460C">
        <w:rPr>
          <w:rFonts w:ascii="Lato" w:hAnsi="Lato"/>
          <w:lang w:val="es-MX"/>
        </w:rPr>
        <w:t>PROPUESTAS</w:t>
      </w:r>
    </w:p>
    <w:p w14:paraId="389C70E4" w14:textId="77777777" w:rsidR="004D5A20" w:rsidRPr="00955887" w:rsidRDefault="004D5A20" w:rsidP="00724708">
      <w:pPr>
        <w:spacing w:line="360" w:lineRule="auto"/>
        <w:rPr>
          <w:rFonts w:ascii="Lato" w:hAnsi="Lato" w:cs="Calibri"/>
          <w:lang w:val="es-MX"/>
        </w:rPr>
      </w:pPr>
    </w:p>
    <w:p w14:paraId="64A39B9A" w14:textId="77777777" w:rsidR="00FF1352" w:rsidRPr="00955887" w:rsidRDefault="00F80B3E" w:rsidP="00724708">
      <w:pPr>
        <w:spacing w:line="360" w:lineRule="auto"/>
        <w:rPr>
          <w:rFonts w:ascii="Lato" w:hAnsi="Lato" w:cs="Calibri"/>
          <w:lang w:val="es-MX"/>
        </w:rPr>
      </w:pPr>
      <w:r w:rsidRPr="00955887">
        <w:rPr>
          <w:rFonts w:ascii="Lato" w:hAnsi="Lato" w:cs="Calibri"/>
          <w:lang w:val="es-MX"/>
        </w:rPr>
        <w:t xml:space="preserve">Las propuestas que cumplan con las calificaciones </w:t>
      </w:r>
      <w:r w:rsidR="004D5A20" w:rsidRPr="00955887">
        <w:rPr>
          <w:rFonts w:ascii="Lato" w:hAnsi="Lato" w:cs="Calibri"/>
          <w:lang w:val="es-MX"/>
        </w:rPr>
        <w:t xml:space="preserve">mencionadas en el apartado </w:t>
      </w:r>
      <w:r w:rsidR="002B055F">
        <w:rPr>
          <w:rFonts w:ascii="Lato" w:hAnsi="Lato" w:cs="Calibri"/>
          <w:lang w:val="es-MX"/>
        </w:rPr>
        <w:t>IX</w:t>
      </w:r>
      <w:r w:rsidR="004D5A20" w:rsidRPr="00955887">
        <w:rPr>
          <w:rFonts w:ascii="Lato" w:hAnsi="Lato" w:cs="Calibri"/>
          <w:lang w:val="es-MX"/>
        </w:rPr>
        <w:t xml:space="preserve"> de esta convocatoria </w:t>
      </w:r>
      <w:r w:rsidRPr="00955887">
        <w:rPr>
          <w:rFonts w:ascii="Lato" w:hAnsi="Lato" w:cs="Calibri"/>
          <w:lang w:val="es-MX"/>
        </w:rPr>
        <w:t>serán evaluadas por expertos externos con base en los siguientes criterios:</w:t>
      </w:r>
    </w:p>
    <w:p w14:paraId="73955116" w14:textId="5C5CD9E1" w:rsidR="00DA5A74" w:rsidRPr="00E638DF" w:rsidRDefault="00906F95" w:rsidP="00DA5A74">
      <w:pPr>
        <w:pStyle w:val="Prrafodelista"/>
        <w:numPr>
          <w:ilvl w:val="1"/>
          <w:numId w:val="146"/>
        </w:numPr>
        <w:spacing w:line="360" w:lineRule="auto"/>
        <w:rPr>
          <w:rFonts w:ascii="Lato" w:hAnsi="Lato" w:cs="Calibri"/>
          <w:u w:val="single"/>
          <w:lang w:val="es-MX"/>
        </w:rPr>
      </w:pPr>
      <w:r w:rsidRPr="00906F95">
        <w:rPr>
          <w:rFonts w:ascii="Lato" w:hAnsi="Lato" w:cs="Calibri"/>
          <w:u w:val="single"/>
          <w:lang w:val="es-MX"/>
        </w:rPr>
        <w:t>Cuencas de intervención elegibles</w:t>
      </w:r>
      <w:r w:rsidR="00DA5A74" w:rsidRPr="007879D0">
        <w:rPr>
          <w:rFonts w:ascii="Lato" w:hAnsi="Lato" w:cs="Calibri"/>
          <w:u w:val="single"/>
          <w:lang w:val="es-MX"/>
        </w:rPr>
        <w:t xml:space="preserve">: </w:t>
      </w:r>
      <w:r w:rsidR="00DA5A74" w:rsidRPr="007879D0">
        <w:rPr>
          <w:rFonts w:ascii="Lato" w:hAnsi="Lato" w:cs="Calibri"/>
          <w:lang w:val="es-MX"/>
        </w:rPr>
        <w:t xml:space="preserve">la propuesta se implementará en cualquier sitio </w:t>
      </w:r>
      <w:r>
        <w:rPr>
          <w:rFonts w:ascii="Lato" w:hAnsi="Lato" w:cs="Calibri"/>
          <w:lang w:val="es-MX"/>
        </w:rPr>
        <w:t>dentro de</w:t>
      </w:r>
      <w:r w:rsidR="00DA5A74" w:rsidRPr="007879D0">
        <w:rPr>
          <w:rFonts w:ascii="Lato" w:hAnsi="Lato" w:cs="Calibri"/>
          <w:lang w:val="es-MX"/>
        </w:rPr>
        <w:t xml:space="preserve"> las cuencas de intervención establecidos y adjuntos a esta convocatoria (Anexo 1).</w:t>
      </w:r>
    </w:p>
    <w:p w14:paraId="711F763C" w14:textId="450A386B" w:rsidR="00906F95" w:rsidRPr="00E638DF" w:rsidRDefault="00906F95" w:rsidP="00906F95">
      <w:pPr>
        <w:pStyle w:val="Prrafodelista"/>
        <w:numPr>
          <w:ilvl w:val="1"/>
          <w:numId w:val="146"/>
        </w:numPr>
        <w:spacing w:line="360" w:lineRule="auto"/>
        <w:rPr>
          <w:rFonts w:ascii="Lato" w:hAnsi="Lato" w:cs="Calibri"/>
          <w:lang w:val="es-MX"/>
        </w:rPr>
      </w:pPr>
      <w:r w:rsidRPr="007879D0">
        <w:rPr>
          <w:rFonts w:ascii="Lato" w:hAnsi="Lato" w:cs="Calibri"/>
          <w:u w:val="single"/>
          <w:lang w:val="es-MX"/>
        </w:rPr>
        <w:t>Actividades elegibles:</w:t>
      </w:r>
      <w:r w:rsidRPr="007879D0">
        <w:rPr>
          <w:rFonts w:ascii="Lato" w:hAnsi="Lato" w:cs="Calibri"/>
          <w:lang w:val="es-MX"/>
        </w:rPr>
        <w:t xml:space="preserve"> la propuesta se enmarca en</w:t>
      </w:r>
      <w:r>
        <w:rPr>
          <w:rFonts w:ascii="Lato" w:hAnsi="Lato" w:cs="Calibri"/>
          <w:lang w:val="es-MX"/>
        </w:rPr>
        <w:t xml:space="preserve"> </w:t>
      </w:r>
      <w:r w:rsidRPr="007C17CA">
        <w:rPr>
          <w:rFonts w:ascii="Lato" w:hAnsi="Lato" w:cs="Calibri"/>
          <w:lang w:val="es-MX"/>
        </w:rPr>
        <w:t>prácticas productivas climáticamente inteligentes</w:t>
      </w:r>
      <w:r w:rsidR="003A29C6">
        <w:rPr>
          <w:rStyle w:val="Refdenotaalpie"/>
          <w:rFonts w:ascii="Lato" w:hAnsi="Lato" w:cs="Calibri"/>
          <w:lang w:val="es-MX"/>
        </w:rPr>
        <w:footnoteReference w:id="4"/>
      </w:r>
      <w:r>
        <w:rPr>
          <w:rFonts w:ascii="Lato" w:hAnsi="Lato" w:cs="Calibri"/>
          <w:lang w:val="es-MX"/>
        </w:rPr>
        <w:t xml:space="preserve"> </w:t>
      </w:r>
      <w:r w:rsidRPr="007879D0">
        <w:rPr>
          <w:rFonts w:ascii="Lato" w:hAnsi="Lato" w:cs="Calibri"/>
          <w:lang w:val="es-MX"/>
        </w:rPr>
        <w:t xml:space="preserve">que promueven la restauración, conservación o el </w:t>
      </w:r>
      <w:r w:rsidRPr="007879D0">
        <w:rPr>
          <w:rFonts w:ascii="Lato" w:hAnsi="Lato" w:cs="Calibri"/>
          <w:lang w:val="es-MX"/>
        </w:rPr>
        <w:lastRenderedPageBreak/>
        <w:t xml:space="preserve">manejo sostenible de </w:t>
      </w:r>
      <w:r w:rsidRPr="00124617">
        <w:rPr>
          <w:rFonts w:ascii="Lato" w:hAnsi="Lato" w:cs="Calibri"/>
          <w:lang w:val="es-MX"/>
        </w:rPr>
        <w:t>los recursos naturales necesarios para el desarrollo de</w:t>
      </w:r>
      <w:r w:rsidRPr="00B5095F">
        <w:rPr>
          <w:rFonts w:ascii="Lato" w:hAnsi="Lato" w:cs="Calibri"/>
          <w:lang w:val="es-MX"/>
        </w:rPr>
        <w:t xml:space="preserve"> </w:t>
      </w:r>
      <w:r w:rsidRPr="007879D0">
        <w:rPr>
          <w:rFonts w:ascii="Lato" w:hAnsi="Lato" w:cs="Calibri"/>
          <w:lang w:val="es-MX"/>
        </w:rPr>
        <w:t>actividades productivas relacionadas con la ganadería regenerativa y la agroforestería</w:t>
      </w:r>
      <w:r w:rsidR="009F286C">
        <w:rPr>
          <w:rFonts w:ascii="Lato" w:hAnsi="Lato" w:cs="Calibri"/>
          <w:lang w:val="es-MX"/>
        </w:rPr>
        <w:t>,</w:t>
      </w:r>
      <w:r>
        <w:rPr>
          <w:rFonts w:ascii="Lato" w:hAnsi="Lato" w:cs="Calibri"/>
          <w:lang w:val="es-MX"/>
        </w:rPr>
        <w:t xml:space="preserve"> </w:t>
      </w:r>
      <w:r w:rsidRPr="00906F95">
        <w:rPr>
          <w:rFonts w:ascii="Lato" w:hAnsi="Lato" w:cs="Calibri"/>
          <w:lang w:val="es-MX"/>
        </w:rPr>
        <w:t xml:space="preserve">y que no se encuentran incluidas en la lista de exclusión de </w:t>
      </w:r>
      <w:r>
        <w:rPr>
          <w:rFonts w:ascii="Lato" w:hAnsi="Lato" w:cs="Calibri"/>
          <w:lang w:val="es-MX"/>
        </w:rPr>
        <w:t>RÍOS</w:t>
      </w:r>
      <w:r w:rsidRPr="007879D0">
        <w:rPr>
          <w:rFonts w:ascii="Lato" w:hAnsi="Lato" w:cs="Calibri"/>
          <w:lang w:val="es-MX"/>
        </w:rPr>
        <w:t xml:space="preserve"> (Anexo</w:t>
      </w:r>
      <w:r w:rsidR="004647AC">
        <w:rPr>
          <w:rFonts w:ascii="Lato" w:hAnsi="Lato" w:cs="Calibri"/>
          <w:lang w:val="es-MX"/>
        </w:rPr>
        <w:t>s</w:t>
      </w:r>
      <w:r>
        <w:rPr>
          <w:rFonts w:ascii="Lato" w:hAnsi="Lato" w:cs="Calibri"/>
          <w:lang w:val="es-MX"/>
        </w:rPr>
        <w:t xml:space="preserve"> </w:t>
      </w:r>
      <w:r w:rsidR="004647AC">
        <w:rPr>
          <w:rFonts w:ascii="Lato" w:hAnsi="Lato" w:cs="Calibri"/>
          <w:lang w:val="es-MX"/>
        </w:rPr>
        <w:t xml:space="preserve">2 y </w:t>
      </w:r>
      <w:r>
        <w:rPr>
          <w:rFonts w:ascii="Lato" w:hAnsi="Lato" w:cs="Calibri"/>
          <w:lang w:val="es-MX"/>
        </w:rPr>
        <w:t>3</w:t>
      </w:r>
      <w:r w:rsidRPr="007879D0">
        <w:rPr>
          <w:rFonts w:ascii="Lato" w:hAnsi="Lato" w:cs="Calibri"/>
          <w:lang w:val="es-MX"/>
        </w:rPr>
        <w:t>).</w:t>
      </w:r>
    </w:p>
    <w:p w14:paraId="4254B9A5" w14:textId="0F79B571" w:rsidR="00DA5A74" w:rsidRPr="007879D0" w:rsidRDefault="004647AC" w:rsidP="00DA5A74">
      <w:pPr>
        <w:pStyle w:val="Prrafodelista"/>
        <w:numPr>
          <w:ilvl w:val="1"/>
          <w:numId w:val="146"/>
        </w:numPr>
        <w:spacing w:line="360" w:lineRule="auto"/>
        <w:rPr>
          <w:rFonts w:ascii="Lato" w:hAnsi="Lato" w:cs="Calibri"/>
          <w:u w:val="single"/>
          <w:lang w:val="es-MX"/>
        </w:rPr>
      </w:pPr>
      <w:r w:rsidRPr="004647AC">
        <w:rPr>
          <w:rFonts w:ascii="Lato" w:hAnsi="Lato" w:cs="Calibri"/>
          <w:u w:val="single"/>
          <w:lang w:val="es-MX"/>
        </w:rPr>
        <w:t>Localidades y sitios prioritarios</w:t>
      </w:r>
      <w:r w:rsidR="00DA5A74" w:rsidRPr="007879D0">
        <w:rPr>
          <w:rFonts w:ascii="Lato" w:hAnsi="Lato" w:cs="Calibri"/>
          <w:u w:val="single"/>
          <w:lang w:val="es-MX"/>
        </w:rPr>
        <w:t xml:space="preserve">: </w:t>
      </w:r>
      <w:r w:rsidR="00DA5A74" w:rsidRPr="007879D0">
        <w:rPr>
          <w:rFonts w:ascii="Lato" w:hAnsi="Lato" w:cs="Calibri"/>
          <w:lang w:val="es-MX"/>
        </w:rPr>
        <w:t xml:space="preserve">la propuesta se implementará en los sitios prioritarios establecidos y adjuntos a esta convocatoria, o el desarrollo de estas impactará de forma positiva en estos sitios (Anexo </w:t>
      </w:r>
      <w:r>
        <w:rPr>
          <w:rFonts w:ascii="Lato" w:hAnsi="Lato" w:cs="Calibri"/>
          <w:lang w:val="es-MX"/>
        </w:rPr>
        <w:t>4</w:t>
      </w:r>
      <w:r w:rsidR="00DA5A74" w:rsidRPr="007879D0">
        <w:rPr>
          <w:rFonts w:ascii="Lato" w:hAnsi="Lato" w:cs="Calibri"/>
          <w:lang w:val="es-MX"/>
        </w:rPr>
        <w:t>).</w:t>
      </w:r>
    </w:p>
    <w:p w14:paraId="330B3A59" w14:textId="239412D7" w:rsidR="00DA5A74" w:rsidRPr="007879D0" w:rsidRDefault="00DA5A74" w:rsidP="00DA5A74">
      <w:pPr>
        <w:pStyle w:val="Prrafodelista"/>
        <w:numPr>
          <w:ilvl w:val="1"/>
          <w:numId w:val="146"/>
        </w:numPr>
        <w:spacing w:line="360" w:lineRule="auto"/>
        <w:rPr>
          <w:rFonts w:ascii="Lato" w:hAnsi="Lato" w:cs="Calibri"/>
          <w:u w:val="single"/>
          <w:lang w:val="es-MX"/>
        </w:rPr>
      </w:pPr>
      <w:r w:rsidRPr="007879D0">
        <w:rPr>
          <w:rFonts w:ascii="Lato" w:hAnsi="Lato" w:cs="Calibri"/>
          <w:u w:val="single"/>
          <w:lang w:val="es-MX"/>
        </w:rPr>
        <w:t xml:space="preserve">Actividades elegibles que contribuyen a la mitigación de </w:t>
      </w:r>
      <w:r w:rsidR="00394969">
        <w:rPr>
          <w:rFonts w:ascii="Lato" w:hAnsi="Lato" w:cs="Calibri"/>
          <w:u w:val="single"/>
          <w:lang w:val="es-MX"/>
        </w:rPr>
        <w:t>g</w:t>
      </w:r>
      <w:r w:rsidR="005003B7">
        <w:rPr>
          <w:rFonts w:ascii="Lato" w:hAnsi="Lato" w:cs="Calibri"/>
          <w:u w:val="single"/>
          <w:lang w:val="es-MX"/>
        </w:rPr>
        <w:t xml:space="preserve">ases de </w:t>
      </w:r>
      <w:r w:rsidR="00394969">
        <w:rPr>
          <w:rFonts w:ascii="Lato" w:hAnsi="Lato" w:cs="Calibri"/>
          <w:u w:val="single"/>
          <w:lang w:val="es-MX"/>
        </w:rPr>
        <w:t>e</w:t>
      </w:r>
      <w:r w:rsidR="005003B7">
        <w:rPr>
          <w:rFonts w:ascii="Lato" w:hAnsi="Lato" w:cs="Calibri"/>
          <w:u w:val="single"/>
          <w:lang w:val="es-MX"/>
        </w:rPr>
        <w:t>fecto Invernadero (</w:t>
      </w:r>
      <w:r w:rsidRPr="007879D0">
        <w:rPr>
          <w:rFonts w:ascii="Lato" w:hAnsi="Lato" w:cs="Calibri"/>
          <w:u w:val="single"/>
          <w:lang w:val="es-MX"/>
        </w:rPr>
        <w:t>GEI</w:t>
      </w:r>
      <w:r w:rsidR="005003B7">
        <w:rPr>
          <w:rFonts w:ascii="Lato" w:hAnsi="Lato" w:cs="Calibri"/>
          <w:u w:val="single"/>
          <w:lang w:val="es-MX"/>
        </w:rPr>
        <w:t>)</w:t>
      </w:r>
      <w:r w:rsidRPr="007879D0">
        <w:rPr>
          <w:rFonts w:ascii="Lato" w:hAnsi="Lato" w:cs="Calibri"/>
          <w:u w:val="single"/>
          <w:lang w:val="es-MX"/>
        </w:rPr>
        <w:t xml:space="preserve"> y a la adaptación al cambio climático: </w:t>
      </w:r>
      <w:r w:rsidRPr="007879D0">
        <w:rPr>
          <w:rFonts w:ascii="Lato" w:hAnsi="Lato" w:cs="Calibri"/>
          <w:lang w:val="es-MX"/>
        </w:rPr>
        <w:t>la propuesta se enmarca en la lista de actividades que promueven directamente la reducción</w:t>
      </w:r>
      <w:r w:rsidR="004647AC">
        <w:rPr>
          <w:rFonts w:ascii="Lato" w:hAnsi="Lato" w:cs="Calibri"/>
          <w:lang w:val="es-MX"/>
        </w:rPr>
        <w:t xml:space="preserve"> de</w:t>
      </w:r>
      <w:r w:rsidR="00394969">
        <w:rPr>
          <w:rFonts w:ascii="Lato" w:hAnsi="Lato" w:cs="Calibri"/>
          <w:lang w:val="es-MX"/>
        </w:rPr>
        <w:t xml:space="preserve"> emisiones de</w:t>
      </w:r>
      <w:r w:rsidR="004647AC">
        <w:rPr>
          <w:rFonts w:ascii="Lato" w:hAnsi="Lato" w:cs="Calibri"/>
          <w:lang w:val="es-MX"/>
        </w:rPr>
        <w:t xml:space="preserve"> </w:t>
      </w:r>
      <w:r w:rsidRPr="007879D0">
        <w:rPr>
          <w:rFonts w:ascii="Lato" w:hAnsi="Lato" w:cs="Calibri"/>
          <w:lang w:val="es-MX"/>
        </w:rPr>
        <w:t xml:space="preserve">GEI y la adaptación al cambio climático (Anexo </w:t>
      </w:r>
      <w:r w:rsidR="004647AC">
        <w:rPr>
          <w:rFonts w:ascii="Lato" w:hAnsi="Lato" w:cs="Calibri"/>
          <w:lang w:val="es-MX"/>
        </w:rPr>
        <w:t>2</w:t>
      </w:r>
      <w:r w:rsidRPr="007879D0">
        <w:rPr>
          <w:rFonts w:ascii="Lato" w:hAnsi="Lato" w:cs="Calibri"/>
          <w:lang w:val="es-MX"/>
        </w:rPr>
        <w:t>).</w:t>
      </w:r>
    </w:p>
    <w:p w14:paraId="50CA34AF" w14:textId="77777777" w:rsidR="00DA5A74" w:rsidRDefault="00DA5A74" w:rsidP="00DA5A74">
      <w:pPr>
        <w:pStyle w:val="Prrafodelista"/>
        <w:numPr>
          <w:ilvl w:val="1"/>
          <w:numId w:val="146"/>
        </w:numPr>
        <w:spacing w:line="360" w:lineRule="auto"/>
        <w:rPr>
          <w:rFonts w:ascii="Lato" w:hAnsi="Lato" w:cs="Calibri"/>
          <w:lang w:val="es-MX"/>
        </w:rPr>
      </w:pPr>
      <w:r w:rsidRPr="00053F96">
        <w:rPr>
          <w:rFonts w:ascii="Lato" w:hAnsi="Lato" w:cs="Calibri"/>
          <w:u w:val="single"/>
          <w:lang w:val="es-MX"/>
        </w:rPr>
        <w:t>Pertinencia</w:t>
      </w:r>
      <w:r w:rsidRPr="00053F96">
        <w:rPr>
          <w:rFonts w:ascii="Lato" w:hAnsi="Lato" w:cs="Calibri"/>
          <w:lang w:val="es-MX"/>
        </w:rPr>
        <w:t>: la propuesta está alineada con los objetivos de la convocatoria</w:t>
      </w:r>
      <w:r>
        <w:rPr>
          <w:rFonts w:ascii="Lato" w:hAnsi="Lato" w:cs="Calibri"/>
          <w:lang w:val="es-MX"/>
        </w:rPr>
        <w:t>,</w:t>
      </w:r>
      <w:r w:rsidRPr="00053F96">
        <w:rPr>
          <w:rFonts w:ascii="Lato" w:hAnsi="Lato" w:cs="Calibri"/>
          <w:lang w:val="es-MX"/>
        </w:rPr>
        <w:t xml:space="preserve"> demuestra una vinculación efectiva con las actividades del proyecto y con los grupos de trabajo que se propone analizar y atender.</w:t>
      </w:r>
    </w:p>
    <w:p w14:paraId="7853FAEF" w14:textId="77777777" w:rsidR="00DA5A74" w:rsidRPr="00053F96" w:rsidRDefault="00DA5A74" w:rsidP="00DA5A74">
      <w:pPr>
        <w:pStyle w:val="Prrafodelista"/>
        <w:numPr>
          <w:ilvl w:val="1"/>
          <w:numId w:val="146"/>
        </w:numPr>
        <w:spacing w:line="360" w:lineRule="auto"/>
        <w:rPr>
          <w:rFonts w:ascii="Lato" w:hAnsi="Lato" w:cs="Calibri"/>
          <w:u w:val="single"/>
          <w:lang w:val="es-MX"/>
        </w:rPr>
      </w:pPr>
      <w:r w:rsidRPr="00053F96">
        <w:rPr>
          <w:rFonts w:ascii="Lato" w:hAnsi="Lato" w:cs="Calibri"/>
          <w:u w:val="single"/>
          <w:lang w:val="es-MX"/>
        </w:rPr>
        <w:t xml:space="preserve">Factibilidad: </w:t>
      </w:r>
      <w:r w:rsidRPr="00053F96">
        <w:rPr>
          <w:rFonts w:ascii="Lato" w:hAnsi="Lato" w:cs="Calibri"/>
          <w:lang w:val="es-MX"/>
        </w:rPr>
        <w:t>es altamente probable que la propuesta sea viable de ejecutar y alcance los resultados esperados en los tiempos establecidos y el recurso solicitado. Existen circunstancias externas que hacen posible el éxito de la propuesta, por ejemplo: la apropiación de las comunidades locales, la disposición de las autoridades, la demanda actual y potencial de los mercados, u otros.</w:t>
      </w:r>
    </w:p>
    <w:p w14:paraId="48CE891A" w14:textId="77777777" w:rsidR="00DA5A74" w:rsidRPr="001D4664" w:rsidRDefault="00DA5A74" w:rsidP="00DA5A74">
      <w:pPr>
        <w:pStyle w:val="Prrafodelista"/>
        <w:numPr>
          <w:ilvl w:val="1"/>
          <w:numId w:val="146"/>
        </w:numPr>
        <w:spacing w:line="360" w:lineRule="auto"/>
        <w:rPr>
          <w:rFonts w:ascii="Lato" w:hAnsi="Lato" w:cs="Calibri"/>
          <w:u w:val="single"/>
          <w:lang w:val="es-MX"/>
        </w:rPr>
      </w:pPr>
      <w:r w:rsidRPr="001D4664">
        <w:rPr>
          <w:rFonts w:ascii="Lato" w:hAnsi="Lato" w:cs="Calibri"/>
          <w:u w:val="single"/>
          <w:lang w:val="es-MX"/>
        </w:rPr>
        <w:t xml:space="preserve">Participación social (necesidad sentida): </w:t>
      </w:r>
      <w:r w:rsidRPr="009F35C6">
        <w:rPr>
          <w:rFonts w:ascii="Lato" w:hAnsi="Lato" w:cs="Calibri"/>
          <w:lang w:val="es-MX"/>
        </w:rPr>
        <w:t>la propuesta responde a demanda</w:t>
      </w:r>
      <w:r>
        <w:rPr>
          <w:rFonts w:ascii="Lato" w:hAnsi="Lato" w:cs="Calibri"/>
          <w:lang w:val="es-MX"/>
        </w:rPr>
        <w:t>s</w:t>
      </w:r>
      <w:r w:rsidRPr="009F35C6">
        <w:rPr>
          <w:rFonts w:ascii="Lato" w:hAnsi="Lato" w:cs="Calibri"/>
          <w:lang w:val="es-MX"/>
        </w:rPr>
        <w:t xml:space="preserve"> y necesidades de las comunidades locales. La propuesta considera la participación de la comunidad local, las personas dueñas de las tierras y/o las personas usuarias de los recursos naturales</w:t>
      </w:r>
      <w:r>
        <w:rPr>
          <w:rFonts w:ascii="Lato" w:hAnsi="Lato" w:cs="Calibri"/>
          <w:lang w:val="es-MX"/>
        </w:rPr>
        <w:t>.</w:t>
      </w:r>
    </w:p>
    <w:p w14:paraId="366E820A" w14:textId="77777777" w:rsidR="00DA5A74" w:rsidRPr="001D4664" w:rsidRDefault="00DA5A74" w:rsidP="00DA5A74">
      <w:pPr>
        <w:pStyle w:val="Prrafodelista"/>
        <w:numPr>
          <w:ilvl w:val="1"/>
          <w:numId w:val="146"/>
        </w:numPr>
        <w:spacing w:line="360" w:lineRule="auto"/>
        <w:rPr>
          <w:rFonts w:ascii="Lato" w:hAnsi="Lato" w:cs="Calibri"/>
          <w:u w:val="single"/>
          <w:lang w:val="es-MX"/>
        </w:rPr>
      </w:pPr>
      <w:r w:rsidRPr="001D4664">
        <w:rPr>
          <w:rFonts w:ascii="Lato" w:hAnsi="Lato" w:cs="Calibri"/>
          <w:u w:val="single"/>
          <w:lang w:val="es-MX"/>
        </w:rPr>
        <w:t>Organizaci</w:t>
      </w:r>
      <w:r w:rsidRPr="001D4664">
        <w:rPr>
          <w:rFonts w:ascii="Lato" w:hAnsi="Lato" w:cs="Calibri" w:hint="cs"/>
          <w:u w:val="single"/>
          <w:lang w:val="es-MX"/>
        </w:rPr>
        <w:t>ó</w:t>
      </w:r>
      <w:r w:rsidRPr="001D4664">
        <w:rPr>
          <w:rFonts w:ascii="Lato" w:hAnsi="Lato" w:cs="Calibri"/>
          <w:u w:val="single"/>
          <w:lang w:val="es-MX"/>
        </w:rPr>
        <w:t xml:space="preserve">n: </w:t>
      </w:r>
      <w:r w:rsidRPr="001D4664">
        <w:rPr>
          <w:rFonts w:ascii="Lato" w:hAnsi="Lato" w:cs="Calibri"/>
          <w:lang w:val="es-MX"/>
        </w:rPr>
        <w:t>la propuesta promueve o fortalece la organizaci</w:t>
      </w:r>
      <w:r w:rsidRPr="001D4664">
        <w:rPr>
          <w:rFonts w:ascii="Lato" w:hAnsi="Lato" w:cs="Calibri" w:hint="cs"/>
          <w:lang w:val="es-MX"/>
        </w:rPr>
        <w:t>ó</w:t>
      </w:r>
      <w:r w:rsidRPr="001D4664">
        <w:rPr>
          <w:rFonts w:ascii="Lato" w:hAnsi="Lato" w:cs="Calibri"/>
          <w:lang w:val="es-MX"/>
        </w:rPr>
        <w:t>n comunitaria bajo los principios de igualdad y equilibrio entre mujeres y hombres.</w:t>
      </w:r>
    </w:p>
    <w:p w14:paraId="487F7A12" w14:textId="1BE89CC2" w:rsidR="00DA5A74" w:rsidRPr="001D4664" w:rsidRDefault="00DA5A74" w:rsidP="00DA5A74">
      <w:pPr>
        <w:pStyle w:val="Prrafodelista"/>
        <w:numPr>
          <w:ilvl w:val="1"/>
          <w:numId w:val="146"/>
        </w:numPr>
        <w:spacing w:line="360" w:lineRule="auto"/>
        <w:rPr>
          <w:rFonts w:ascii="Lato" w:hAnsi="Lato" w:cs="Calibri"/>
          <w:u w:val="single"/>
          <w:lang w:val="es-MX"/>
        </w:rPr>
      </w:pPr>
      <w:r w:rsidRPr="007C62CA">
        <w:rPr>
          <w:rFonts w:ascii="Lato" w:hAnsi="Lato" w:cs="Calibri"/>
          <w:u w:val="single"/>
          <w:lang w:val="es-MX"/>
        </w:rPr>
        <w:t xml:space="preserve">Inclusión: </w:t>
      </w:r>
      <w:r w:rsidR="004647AC" w:rsidRPr="00E638DF">
        <w:rPr>
          <w:rFonts w:ascii="Lato" w:hAnsi="Lato" w:cs="Calibri"/>
          <w:lang w:val="es-MX"/>
        </w:rPr>
        <w:t xml:space="preserve">la propuesta incluye la participación de productores y productoras no previamente organizados, y reconoce la importancia de la participación de productores mujeres, indígenas y afromexicanas. Incluye elementos concretos orientados a la reducción de las brechas de desigualdad de género y la toma de </w:t>
      </w:r>
      <w:r w:rsidR="004647AC" w:rsidRPr="00E638DF">
        <w:rPr>
          <w:rFonts w:ascii="Lato" w:hAnsi="Lato" w:cs="Calibri"/>
          <w:lang w:val="es-MX"/>
        </w:rPr>
        <w:lastRenderedPageBreak/>
        <w:t>decisiones basadas en la participación intercultural e intergeneracional, con atención a las varias características que hacen a los productores vulnerables, por ejemplo</w:t>
      </w:r>
      <w:r w:rsidR="00382A48">
        <w:rPr>
          <w:rFonts w:ascii="Lato" w:hAnsi="Lato" w:cs="Calibri"/>
          <w:lang w:val="es-MX"/>
        </w:rPr>
        <w:t>,</w:t>
      </w:r>
      <w:r w:rsidR="004647AC" w:rsidRPr="00E638DF">
        <w:rPr>
          <w:rFonts w:ascii="Lato" w:hAnsi="Lato" w:cs="Calibri"/>
          <w:lang w:val="es-MX"/>
        </w:rPr>
        <w:t xml:space="preserve"> ser mujer e indígena.</w:t>
      </w:r>
    </w:p>
    <w:p w14:paraId="5D7AE678" w14:textId="4357CE4A" w:rsidR="00DA5A74" w:rsidRPr="001D4664" w:rsidRDefault="00DA5A74" w:rsidP="00DA5A74">
      <w:pPr>
        <w:pStyle w:val="Prrafodelista"/>
        <w:numPr>
          <w:ilvl w:val="1"/>
          <w:numId w:val="146"/>
        </w:numPr>
        <w:spacing w:line="360" w:lineRule="auto"/>
        <w:rPr>
          <w:rFonts w:ascii="Lato" w:hAnsi="Lato" w:cs="Calibri"/>
          <w:u w:val="single"/>
          <w:lang w:val="es-MX"/>
        </w:rPr>
      </w:pPr>
      <w:r w:rsidRPr="001D4664">
        <w:rPr>
          <w:rFonts w:ascii="Lato" w:hAnsi="Lato" w:cs="Calibri"/>
          <w:u w:val="single"/>
          <w:lang w:val="es-MX"/>
        </w:rPr>
        <w:t xml:space="preserve">Fortalecimiento de capacidades: </w:t>
      </w:r>
      <w:r w:rsidRPr="001D4664">
        <w:rPr>
          <w:rFonts w:ascii="Lato" w:hAnsi="Lato" w:cs="Calibri"/>
          <w:lang w:val="es-MX"/>
        </w:rPr>
        <w:t xml:space="preserve">la propuesta promueve </w:t>
      </w:r>
      <w:r w:rsidR="004647AC">
        <w:rPr>
          <w:rFonts w:ascii="Lato" w:hAnsi="Lato" w:cs="Calibri"/>
          <w:lang w:val="es-MX"/>
        </w:rPr>
        <w:t xml:space="preserve">el desarrollo </w:t>
      </w:r>
      <w:r w:rsidRPr="001D4664">
        <w:rPr>
          <w:rFonts w:ascii="Lato" w:hAnsi="Lato" w:cs="Calibri"/>
          <w:lang w:val="es-MX"/>
        </w:rPr>
        <w:t>y</w:t>
      </w:r>
      <w:r w:rsidR="004647AC">
        <w:rPr>
          <w:rFonts w:ascii="Lato" w:hAnsi="Lato" w:cs="Calibri"/>
          <w:lang w:val="es-MX"/>
        </w:rPr>
        <w:t xml:space="preserve"> el</w:t>
      </w:r>
      <w:r w:rsidRPr="001D4664">
        <w:rPr>
          <w:rFonts w:ascii="Lato" w:hAnsi="Lato" w:cs="Calibri"/>
          <w:lang w:val="es-MX"/>
        </w:rPr>
        <w:t xml:space="preserve"> fortalecimiento de capacidades t</w:t>
      </w:r>
      <w:r w:rsidRPr="001D4664">
        <w:rPr>
          <w:rFonts w:ascii="Lato" w:hAnsi="Lato" w:cs="Calibri" w:hint="cs"/>
          <w:lang w:val="es-MX"/>
        </w:rPr>
        <w:t>é</w:t>
      </w:r>
      <w:r w:rsidRPr="001D4664">
        <w:rPr>
          <w:rFonts w:ascii="Lato" w:hAnsi="Lato" w:cs="Calibri"/>
          <w:lang w:val="es-MX"/>
        </w:rPr>
        <w:t xml:space="preserve">cnicas, financieras, </w:t>
      </w:r>
      <w:r w:rsidR="004647AC">
        <w:rPr>
          <w:rFonts w:ascii="Lato" w:hAnsi="Lato" w:cs="Calibri"/>
          <w:lang w:val="es-MX"/>
        </w:rPr>
        <w:t xml:space="preserve">empresariales, </w:t>
      </w:r>
      <w:r w:rsidRPr="001D4664">
        <w:rPr>
          <w:rFonts w:ascii="Lato" w:hAnsi="Lato" w:cs="Calibri"/>
          <w:lang w:val="es-MX"/>
        </w:rPr>
        <w:t>organizativas y/o de recursos humanos.</w:t>
      </w:r>
    </w:p>
    <w:p w14:paraId="4EE872F1" w14:textId="6896C3B1" w:rsidR="00DA5A74" w:rsidRPr="00816CCA" w:rsidRDefault="00DA5A74" w:rsidP="00DA5A74">
      <w:pPr>
        <w:pStyle w:val="Prrafodelista"/>
        <w:numPr>
          <w:ilvl w:val="1"/>
          <w:numId w:val="146"/>
        </w:numPr>
        <w:spacing w:line="360" w:lineRule="auto"/>
        <w:rPr>
          <w:rFonts w:ascii="Lato" w:hAnsi="Lato" w:cs="Calibri"/>
          <w:u w:val="single"/>
          <w:lang w:val="es-MX"/>
        </w:rPr>
      </w:pPr>
      <w:r w:rsidRPr="001D4664">
        <w:rPr>
          <w:rFonts w:ascii="Lato" w:hAnsi="Lato" w:cs="Calibri"/>
          <w:u w:val="single"/>
          <w:lang w:val="es-MX"/>
        </w:rPr>
        <w:t xml:space="preserve">Conocimientos tradicionales: </w:t>
      </w:r>
      <w:r w:rsidRPr="001D4664">
        <w:rPr>
          <w:rFonts w:ascii="Lato" w:hAnsi="Lato" w:cs="Calibri"/>
          <w:lang w:val="es-MX"/>
        </w:rPr>
        <w:t>las propuestas integran conocimientos tradicionales como un factor positivo que aporta al desarrollo de las actividades productivas sustentables.</w:t>
      </w:r>
    </w:p>
    <w:p w14:paraId="7ADE5E19" w14:textId="2D4E904D" w:rsidR="00816CCA" w:rsidRDefault="00816CCA" w:rsidP="00816CCA">
      <w:pPr>
        <w:spacing w:line="360" w:lineRule="auto"/>
        <w:rPr>
          <w:rFonts w:ascii="Lato" w:hAnsi="Lato" w:cs="Calibri"/>
          <w:u w:val="single"/>
          <w:lang w:val="es-MX"/>
        </w:rPr>
      </w:pPr>
    </w:p>
    <w:p w14:paraId="3A02B1A4" w14:textId="6060305D" w:rsidR="00816CCA" w:rsidRPr="00816CCA" w:rsidRDefault="00816CCA" w:rsidP="00816CCA">
      <w:pPr>
        <w:jc w:val="both"/>
        <w:rPr>
          <w:rFonts w:ascii="Lato" w:hAnsi="Lato" w:cs="Calibri"/>
          <w:lang w:val="es-MX"/>
        </w:rPr>
      </w:pPr>
      <w:r w:rsidRPr="00816CCA">
        <w:rPr>
          <w:rFonts w:ascii="Lato" w:hAnsi="Lato" w:cs="Calibri"/>
          <w:lang w:val="es-MX"/>
        </w:rPr>
        <w:t>Todas las propuestas deberán contemplar en cada etapa todas las medidas de seguridad sanitaria frente a la pandemia por SARS-COV2 en las intervenciones con las comunidades, tomando en cuenta las disposiciones gubernamentales y privilegiando la salud de las personas.</w:t>
      </w:r>
    </w:p>
    <w:p w14:paraId="61743164" w14:textId="77777777" w:rsidR="00F771D8" w:rsidRPr="00955887" w:rsidRDefault="00F771D8" w:rsidP="00E638DF">
      <w:pPr>
        <w:ind w:left="294"/>
        <w:rPr>
          <w:lang w:val="es-MX"/>
        </w:rPr>
      </w:pPr>
    </w:p>
    <w:bookmarkEnd w:id="3"/>
    <w:p w14:paraId="4197BEBE" w14:textId="31BCEF34" w:rsidR="00F771D8" w:rsidRDefault="00F771D8" w:rsidP="00F771D8">
      <w:pPr>
        <w:pStyle w:val="Ttulo1"/>
        <w:numPr>
          <w:ilvl w:val="0"/>
          <w:numId w:val="5"/>
        </w:numPr>
        <w:tabs>
          <w:tab w:val="left" w:pos="809"/>
        </w:tabs>
        <w:rPr>
          <w:rFonts w:ascii="Lato" w:hAnsi="Lato"/>
          <w:lang w:val="es-MX"/>
        </w:rPr>
      </w:pPr>
      <w:r w:rsidRPr="00955887">
        <w:rPr>
          <w:rFonts w:ascii="Lato" w:hAnsi="Lato"/>
          <w:lang w:val="es-MX"/>
        </w:rPr>
        <w:t>EVALUACIÓN</w:t>
      </w:r>
      <w:r>
        <w:rPr>
          <w:rFonts w:ascii="Lato" w:hAnsi="Lato"/>
          <w:lang w:val="es-MX"/>
        </w:rPr>
        <w:t xml:space="preserve"> DE </w:t>
      </w:r>
      <w:r w:rsidR="00C43EBB">
        <w:rPr>
          <w:rFonts w:ascii="Lato" w:hAnsi="Lato"/>
          <w:lang w:val="es-MX"/>
        </w:rPr>
        <w:t xml:space="preserve">IMPACTOS </w:t>
      </w:r>
      <w:r>
        <w:rPr>
          <w:rFonts w:ascii="Lato" w:hAnsi="Lato"/>
          <w:lang w:val="es-MX"/>
        </w:rPr>
        <w:t>AMBIENTALES Y SOCIALES</w:t>
      </w:r>
    </w:p>
    <w:p w14:paraId="757D4AB3" w14:textId="77777777" w:rsidR="00F771D8" w:rsidRDefault="00F771D8" w:rsidP="00F32B4E">
      <w:pPr>
        <w:rPr>
          <w:lang w:val="es-MX"/>
        </w:rPr>
      </w:pPr>
    </w:p>
    <w:p w14:paraId="62A7A066" w14:textId="16DF06BA" w:rsidR="008B5BCC" w:rsidRPr="00551AE9" w:rsidRDefault="008B5BCC" w:rsidP="008B5BCC">
      <w:pPr>
        <w:spacing w:line="360" w:lineRule="auto"/>
        <w:jc w:val="both"/>
        <w:rPr>
          <w:rFonts w:ascii="Lato" w:hAnsi="Lato" w:cs="Calibri"/>
          <w:lang w:val="es-MX"/>
        </w:rPr>
      </w:pPr>
      <w:r w:rsidRPr="00551AE9">
        <w:rPr>
          <w:rFonts w:ascii="Lato" w:hAnsi="Lato" w:cs="Calibri"/>
          <w:lang w:val="es-MX"/>
        </w:rPr>
        <w:t>Personal de</w:t>
      </w:r>
      <w:r w:rsidR="00382A48">
        <w:rPr>
          <w:rFonts w:ascii="Lato" w:hAnsi="Lato" w:cs="Calibri"/>
          <w:lang w:val="es-MX"/>
        </w:rPr>
        <w:t>l proyecto</w:t>
      </w:r>
      <w:r w:rsidRPr="00551AE9">
        <w:rPr>
          <w:rFonts w:ascii="Lato" w:hAnsi="Lato" w:cs="Calibri"/>
          <w:lang w:val="es-MX"/>
        </w:rPr>
        <w:t xml:space="preserve"> </w:t>
      </w:r>
      <w:r w:rsidR="00965E11">
        <w:rPr>
          <w:rFonts w:ascii="Lato" w:hAnsi="Lato" w:cs="Calibri"/>
          <w:lang w:val="es-MX"/>
        </w:rPr>
        <w:t>RÍOS</w:t>
      </w:r>
      <w:r w:rsidRPr="00551AE9">
        <w:rPr>
          <w:rFonts w:ascii="Lato" w:hAnsi="Lato" w:cs="Calibri"/>
          <w:lang w:val="es-MX"/>
        </w:rPr>
        <w:t xml:space="preserve"> </w:t>
      </w:r>
      <w:r w:rsidR="00816CCA">
        <w:rPr>
          <w:rFonts w:ascii="Lato" w:hAnsi="Lato" w:cs="Calibri"/>
          <w:lang w:val="es-MX"/>
        </w:rPr>
        <w:t>especializado</w:t>
      </w:r>
      <w:r w:rsidR="00816CCA" w:rsidRPr="00551AE9">
        <w:rPr>
          <w:rFonts w:ascii="Lato" w:hAnsi="Lato" w:cs="Calibri"/>
          <w:lang w:val="es-MX"/>
        </w:rPr>
        <w:t xml:space="preserve"> </w:t>
      </w:r>
      <w:r w:rsidRPr="00551AE9">
        <w:rPr>
          <w:rFonts w:ascii="Lato" w:hAnsi="Lato" w:cs="Calibri"/>
          <w:lang w:val="es-MX"/>
        </w:rPr>
        <w:t>en estándares ambientales y sociales evaluará las propuestas que se ubiquen arriba del límite de calidad</w:t>
      </w:r>
      <w:r w:rsidR="006E24B3" w:rsidRPr="00551AE9">
        <w:rPr>
          <w:rFonts w:ascii="Lato" w:hAnsi="Lato" w:cs="Calibri"/>
          <w:lang w:val="es-MX"/>
        </w:rPr>
        <w:t xml:space="preserve"> (con base en el apartado X)</w:t>
      </w:r>
      <w:r w:rsidRPr="00551AE9">
        <w:rPr>
          <w:rFonts w:ascii="Lato" w:hAnsi="Lato" w:cs="Calibri"/>
          <w:lang w:val="es-MX"/>
        </w:rPr>
        <w:t xml:space="preserve"> con relación a sus riesgos </w:t>
      </w:r>
      <w:r w:rsidR="00816CCA">
        <w:rPr>
          <w:rFonts w:ascii="Lato" w:hAnsi="Lato" w:cs="Calibri"/>
          <w:lang w:val="es-MX"/>
        </w:rPr>
        <w:t xml:space="preserve">e impactos </w:t>
      </w:r>
      <w:r w:rsidRPr="00551AE9">
        <w:rPr>
          <w:rFonts w:ascii="Lato" w:hAnsi="Lato" w:cs="Calibri"/>
          <w:lang w:val="es-MX"/>
        </w:rPr>
        <w:t xml:space="preserve">ambientales sobre los ecosistemas, los servicios ambientales y la biodiversidad, así como los riesgos sociales sobre las personas y las comunidades, involucrados o afectados por el subproyecto. </w:t>
      </w:r>
    </w:p>
    <w:p w14:paraId="53C14E22" w14:textId="77777777" w:rsidR="008B5BCC" w:rsidRPr="00551AE9" w:rsidRDefault="008B5BCC" w:rsidP="00AA1D65">
      <w:pPr>
        <w:spacing w:line="360" w:lineRule="auto"/>
        <w:jc w:val="both"/>
        <w:rPr>
          <w:rFonts w:ascii="Lato" w:hAnsi="Lato" w:cs="Calibri"/>
          <w:lang w:val="es-MX"/>
        </w:rPr>
      </w:pPr>
    </w:p>
    <w:p w14:paraId="3547DE17" w14:textId="5E379C33" w:rsidR="00AF7C66" w:rsidRPr="00551AE9" w:rsidRDefault="00AA1D65" w:rsidP="00D4206F">
      <w:pPr>
        <w:spacing w:line="360" w:lineRule="auto"/>
        <w:jc w:val="both"/>
        <w:rPr>
          <w:rFonts w:ascii="Lato" w:hAnsi="Lato" w:cs="Calibri"/>
          <w:lang w:val="es-MX"/>
        </w:rPr>
      </w:pPr>
      <w:r w:rsidRPr="00551AE9">
        <w:rPr>
          <w:rFonts w:ascii="Lato" w:hAnsi="Lato" w:cs="Calibri"/>
          <w:lang w:val="es-MX"/>
        </w:rPr>
        <w:t xml:space="preserve">Las propuestas </w:t>
      </w:r>
      <w:r w:rsidR="008B5BCC" w:rsidRPr="00551AE9">
        <w:rPr>
          <w:rFonts w:ascii="Lato" w:hAnsi="Lato" w:cs="Calibri"/>
          <w:lang w:val="es-MX"/>
        </w:rPr>
        <w:t xml:space="preserve">que requieran evitar, minimizar o manejar los impactos negativos y maximizar los positivos, conforme a </w:t>
      </w:r>
      <w:r w:rsidR="006E6142">
        <w:t xml:space="preserve">a lo </w:t>
      </w:r>
      <w:r w:rsidR="006E6142" w:rsidRPr="006E6142">
        <w:rPr>
          <w:rFonts w:ascii="Lato" w:hAnsi="Lato" w:cs="Calibri"/>
          <w:lang w:val="es-MX"/>
        </w:rPr>
        <w:t xml:space="preserve">establecido </w:t>
      </w:r>
      <w:r w:rsidR="00382A48">
        <w:rPr>
          <w:rFonts w:ascii="Lato" w:hAnsi="Lato" w:cs="Calibri"/>
          <w:lang w:val="es-MX"/>
        </w:rPr>
        <w:t>en el Plan de Acción Ambiental y Social</w:t>
      </w:r>
      <w:r w:rsidR="006E6142" w:rsidRPr="006E6142">
        <w:rPr>
          <w:rFonts w:ascii="Lato" w:hAnsi="Lato" w:cs="Calibri"/>
          <w:lang w:val="es-MX"/>
        </w:rPr>
        <w:t xml:space="preserve"> del </w:t>
      </w:r>
      <w:r w:rsidR="00382A48">
        <w:rPr>
          <w:rFonts w:ascii="Lato" w:hAnsi="Lato" w:cs="Calibri"/>
          <w:lang w:val="es-MX"/>
        </w:rPr>
        <w:t>proyecto</w:t>
      </w:r>
      <w:r w:rsidR="008B5BCC" w:rsidRPr="00551AE9">
        <w:rPr>
          <w:rFonts w:ascii="Lato" w:hAnsi="Lato" w:cs="Calibri"/>
          <w:lang w:val="es-MX"/>
        </w:rPr>
        <w:t xml:space="preserve"> </w:t>
      </w:r>
      <w:r w:rsidR="003E7668">
        <w:rPr>
          <w:rFonts w:ascii="Lato" w:hAnsi="Lato" w:cs="Calibri"/>
          <w:lang w:val="es-MX"/>
        </w:rPr>
        <w:t>RÍOS</w:t>
      </w:r>
      <w:r w:rsidR="0054126E">
        <w:rPr>
          <w:rFonts w:ascii="Lato" w:hAnsi="Lato" w:cs="Calibri"/>
          <w:lang w:val="es-MX"/>
        </w:rPr>
        <w:t xml:space="preserve"> (ver anexo 2 del manual de operaciones del proyecto RÍOS</w:t>
      </w:r>
      <w:r w:rsidR="00D71D4F">
        <w:rPr>
          <w:rFonts w:ascii="Lato" w:hAnsi="Lato" w:cs="Calibri"/>
          <w:lang w:val="es-MX"/>
        </w:rPr>
        <w:t xml:space="preserve"> y los documentos complementarios</w:t>
      </w:r>
      <w:r w:rsidR="0054126E">
        <w:rPr>
          <w:rStyle w:val="Refdenotaalpie"/>
          <w:rFonts w:ascii="Lato" w:hAnsi="Lato" w:cs="Calibri"/>
          <w:lang w:val="es-MX"/>
        </w:rPr>
        <w:footnoteReference w:id="5"/>
      </w:r>
      <w:r w:rsidR="0054126E">
        <w:rPr>
          <w:rFonts w:ascii="Lato" w:hAnsi="Lato" w:cs="Calibri"/>
          <w:lang w:val="es-MX"/>
        </w:rPr>
        <w:t>)</w:t>
      </w:r>
      <w:r w:rsidR="008B5BCC" w:rsidRPr="00551AE9">
        <w:rPr>
          <w:rFonts w:ascii="Lato" w:hAnsi="Lato" w:cs="Calibri"/>
          <w:lang w:val="es-MX"/>
        </w:rPr>
        <w:t xml:space="preserve"> r</w:t>
      </w:r>
      <w:r w:rsidRPr="00551AE9">
        <w:rPr>
          <w:rFonts w:ascii="Lato" w:hAnsi="Lato" w:cs="Calibri"/>
          <w:lang w:val="es-MX"/>
        </w:rPr>
        <w:t xml:space="preserve">ecibirán un </w:t>
      </w:r>
      <w:r w:rsidR="008B5BCC" w:rsidRPr="00551AE9">
        <w:rPr>
          <w:rFonts w:ascii="Lato" w:hAnsi="Lato" w:cs="Calibri"/>
          <w:lang w:val="es-MX"/>
        </w:rPr>
        <w:t>acompañamiento. A partir de este acompañamiento</w:t>
      </w:r>
      <w:r w:rsidR="0054126E">
        <w:rPr>
          <w:rFonts w:ascii="Lato" w:hAnsi="Lato" w:cs="Calibri"/>
          <w:lang w:val="es-MX"/>
        </w:rPr>
        <w:t>,</w:t>
      </w:r>
      <w:r w:rsidR="008B5BCC" w:rsidRPr="00551AE9">
        <w:rPr>
          <w:rFonts w:ascii="Lato" w:hAnsi="Lato" w:cs="Calibri"/>
          <w:lang w:val="es-MX"/>
        </w:rPr>
        <w:t xml:space="preserve"> </w:t>
      </w:r>
      <w:r w:rsidR="00D845FE">
        <w:rPr>
          <w:rFonts w:ascii="Lato" w:hAnsi="Lato" w:cs="Calibri"/>
          <w:lang w:val="es-MX"/>
        </w:rPr>
        <w:t>las</w:t>
      </w:r>
      <w:r w:rsidR="00D845FE" w:rsidRPr="00551AE9">
        <w:rPr>
          <w:rFonts w:ascii="Lato" w:hAnsi="Lato" w:cs="Calibri"/>
          <w:lang w:val="es-MX"/>
        </w:rPr>
        <w:t xml:space="preserve"> </w:t>
      </w:r>
      <w:r w:rsidR="000B342C">
        <w:rPr>
          <w:rFonts w:ascii="Lato" w:hAnsi="Lato" w:cs="Calibri"/>
          <w:lang w:val="es-MX"/>
        </w:rPr>
        <w:t>O</w:t>
      </w:r>
      <w:r w:rsidR="00382A48">
        <w:rPr>
          <w:rFonts w:ascii="Lato" w:hAnsi="Lato" w:cs="Calibri"/>
          <w:lang w:val="es-MX"/>
        </w:rPr>
        <w:t>LL</w:t>
      </w:r>
      <w:r w:rsidR="000B342C">
        <w:rPr>
          <w:rFonts w:ascii="Lato" w:hAnsi="Lato" w:cs="Calibri"/>
          <w:lang w:val="es-MX"/>
        </w:rPr>
        <w:t>C</w:t>
      </w:r>
      <w:r w:rsidR="008B5BCC" w:rsidRPr="00551AE9">
        <w:rPr>
          <w:rFonts w:ascii="Lato" w:hAnsi="Lato" w:cs="Calibri"/>
          <w:lang w:val="es-MX"/>
        </w:rPr>
        <w:t xml:space="preserve"> deberán </w:t>
      </w:r>
      <w:r w:rsidR="009D553B" w:rsidRPr="00551AE9">
        <w:rPr>
          <w:rFonts w:ascii="Lato" w:hAnsi="Lato" w:cs="Calibri"/>
          <w:lang w:val="es-MX"/>
        </w:rPr>
        <w:t>completar el</w:t>
      </w:r>
      <w:r w:rsidR="00123BD4" w:rsidRPr="00551AE9">
        <w:rPr>
          <w:rFonts w:ascii="Lato" w:hAnsi="Lato" w:cs="Calibri"/>
          <w:lang w:val="es-MX"/>
        </w:rPr>
        <w:t xml:space="preserve"> Anexo 5</w:t>
      </w:r>
      <w:r w:rsidR="009D553B" w:rsidRPr="00551AE9">
        <w:rPr>
          <w:rFonts w:ascii="Lato" w:hAnsi="Lato" w:cs="Calibri"/>
          <w:lang w:val="es-MX"/>
        </w:rPr>
        <w:t xml:space="preserve"> que brinda orientación para determinar los riesgos e impactos ambientales y sociales, así como adaptar sus propuestas para incluir las medidas de mitigación requeridas.</w:t>
      </w:r>
      <w:r w:rsidR="00AF7C66">
        <w:rPr>
          <w:rFonts w:ascii="Lato" w:hAnsi="Lato" w:cs="Calibri"/>
          <w:lang w:val="es-MX"/>
        </w:rPr>
        <w:t xml:space="preserve"> El anexo 5 también </w:t>
      </w:r>
      <w:r w:rsidR="00D4206F">
        <w:rPr>
          <w:rFonts w:ascii="Lato" w:hAnsi="Lato" w:cs="Calibri"/>
          <w:lang w:val="es-MX"/>
        </w:rPr>
        <w:t xml:space="preserve">brinda orientación </w:t>
      </w:r>
      <w:r w:rsidR="00D4206F">
        <w:rPr>
          <w:rFonts w:ascii="Lato" w:hAnsi="Lato" w:cs="Calibri"/>
          <w:lang w:val="es-MX"/>
        </w:rPr>
        <w:lastRenderedPageBreak/>
        <w:t>acerca d</w:t>
      </w:r>
      <w:r w:rsidR="001E6403">
        <w:rPr>
          <w:rFonts w:ascii="Lato" w:hAnsi="Lato" w:cs="Calibri"/>
          <w:lang w:val="es-MX"/>
        </w:rPr>
        <w:t xml:space="preserve">el mecanismo de </w:t>
      </w:r>
      <w:r w:rsidR="00AF7C66" w:rsidRPr="00AF7C66">
        <w:rPr>
          <w:rFonts w:ascii="Lato" w:hAnsi="Lato" w:cs="Calibri"/>
          <w:lang w:val="es-MX"/>
        </w:rPr>
        <w:t>distribución de beneficios</w:t>
      </w:r>
      <w:r w:rsidR="00AF7C66">
        <w:rPr>
          <w:rFonts w:ascii="Lato" w:hAnsi="Lato" w:cs="Calibri"/>
          <w:lang w:val="es-MX"/>
        </w:rPr>
        <w:t xml:space="preserve"> (MDB) del subproyecto que las OLLC deberán </w:t>
      </w:r>
      <w:r w:rsidR="00D4206F">
        <w:rPr>
          <w:rFonts w:ascii="Lato" w:hAnsi="Lato" w:cs="Calibri"/>
          <w:lang w:val="es-MX"/>
        </w:rPr>
        <w:t xml:space="preserve">completar durante esta etapa. </w:t>
      </w:r>
    </w:p>
    <w:p w14:paraId="1524C575" w14:textId="77777777" w:rsidR="00AF7C66" w:rsidRDefault="00AF7C66" w:rsidP="008B5BCC">
      <w:pPr>
        <w:spacing w:line="360" w:lineRule="auto"/>
        <w:jc w:val="both"/>
        <w:rPr>
          <w:rFonts w:ascii="Lato" w:hAnsi="Lato" w:cs="Calibri"/>
          <w:lang w:val="es-MX"/>
        </w:rPr>
      </w:pPr>
    </w:p>
    <w:p w14:paraId="42AC707D" w14:textId="15F28D55" w:rsidR="008B5BCC" w:rsidRDefault="008B5BCC" w:rsidP="008B5BCC">
      <w:pPr>
        <w:spacing w:line="360" w:lineRule="auto"/>
        <w:jc w:val="both"/>
        <w:rPr>
          <w:rFonts w:ascii="Lato" w:hAnsi="Lato" w:cs="Calibri"/>
          <w:lang w:val="es-MX"/>
        </w:rPr>
      </w:pPr>
      <w:r w:rsidRPr="00551AE9">
        <w:rPr>
          <w:rFonts w:ascii="Lato" w:hAnsi="Lato" w:cs="Calibri"/>
          <w:lang w:val="es-MX"/>
        </w:rPr>
        <w:t xml:space="preserve">El equipo </w:t>
      </w:r>
      <w:r w:rsidR="0054126E">
        <w:rPr>
          <w:rFonts w:ascii="Lato" w:hAnsi="Lato" w:cs="Calibri"/>
          <w:lang w:val="es-MX"/>
        </w:rPr>
        <w:t xml:space="preserve">revisor </w:t>
      </w:r>
      <w:r w:rsidRPr="00551AE9">
        <w:rPr>
          <w:rFonts w:ascii="Lato" w:hAnsi="Lato" w:cs="Calibri"/>
          <w:lang w:val="es-MX"/>
        </w:rPr>
        <w:t>elabora</w:t>
      </w:r>
      <w:r w:rsidR="004420B6">
        <w:rPr>
          <w:rFonts w:ascii="Lato" w:hAnsi="Lato" w:cs="Calibri"/>
          <w:lang w:val="es-MX"/>
        </w:rPr>
        <w:t>rá</w:t>
      </w:r>
      <w:r w:rsidRPr="00551AE9">
        <w:rPr>
          <w:rFonts w:ascii="Lato" w:hAnsi="Lato" w:cs="Calibri"/>
          <w:lang w:val="es-MX"/>
        </w:rPr>
        <w:t xml:space="preserve"> una evaluación de las propuestas finales</w:t>
      </w:r>
      <w:r w:rsidR="00E0257E">
        <w:rPr>
          <w:rFonts w:ascii="Lato" w:hAnsi="Lato" w:cs="Calibri"/>
          <w:lang w:val="es-MX"/>
        </w:rPr>
        <w:t>,</w:t>
      </w:r>
      <w:r w:rsidRPr="00551AE9">
        <w:rPr>
          <w:rFonts w:ascii="Lato" w:hAnsi="Lato" w:cs="Calibri"/>
          <w:lang w:val="es-MX"/>
        </w:rPr>
        <w:t xml:space="preserve"> que será presentada al C</w:t>
      </w:r>
      <w:r w:rsidR="00E0257E">
        <w:rPr>
          <w:rFonts w:ascii="Lato" w:hAnsi="Lato" w:cs="Calibri"/>
          <w:lang w:val="es-MX"/>
        </w:rPr>
        <w:t xml:space="preserve">omité </w:t>
      </w:r>
      <w:r w:rsidRPr="00551AE9">
        <w:rPr>
          <w:rFonts w:ascii="Lato" w:hAnsi="Lato" w:cs="Calibri"/>
          <w:lang w:val="es-MX"/>
        </w:rPr>
        <w:t>T</w:t>
      </w:r>
      <w:r w:rsidR="00E0257E">
        <w:rPr>
          <w:rFonts w:ascii="Lato" w:hAnsi="Lato" w:cs="Calibri"/>
          <w:lang w:val="es-MX"/>
        </w:rPr>
        <w:t>écnico</w:t>
      </w:r>
      <w:r w:rsidRPr="00551AE9">
        <w:rPr>
          <w:rFonts w:ascii="Lato" w:hAnsi="Lato" w:cs="Calibri"/>
          <w:lang w:val="es-MX"/>
        </w:rPr>
        <w:t xml:space="preserve"> para la etapa de selección.</w:t>
      </w:r>
    </w:p>
    <w:p w14:paraId="6C644000" w14:textId="77777777" w:rsidR="00C33DAF" w:rsidRPr="00955887" w:rsidRDefault="00C33DAF" w:rsidP="00C33DAF">
      <w:pPr>
        <w:spacing w:line="360" w:lineRule="auto"/>
        <w:rPr>
          <w:rFonts w:ascii="Lato" w:hAnsi="Lato" w:cs="Calibri"/>
          <w:lang w:val="es-MX"/>
        </w:rPr>
      </w:pPr>
    </w:p>
    <w:p w14:paraId="5CF842F9" w14:textId="77777777" w:rsidR="00FF1352" w:rsidRPr="00955887" w:rsidRDefault="00F80B3E" w:rsidP="008848A8">
      <w:pPr>
        <w:pStyle w:val="Ttulo1"/>
        <w:numPr>
          <w:ilvl w:val="0"/>
          <w:numId w:val="5"/>
        </w:numPr>
        <w:tabs>
          <w:tab w:val="left" w:pos="809"/>
        </w:tabs>
        <w:rPr>
          <w:rFonts w:ascii="Lato" w:hAnsi="Lato"/>
          <w:lang w:val="es-MX"/>
        </w:rPr>
      </w:pPr>
      <w:bookmarkStart w:id="4" w:name="_Hlk85579648"/>
      <w:r w:rsidRPr="00955887">
        <w:rPr>
          <w:rFonts w:ascii="Lato" w:hAnsi="Lato"/>
          <w:lang w:val="es-MX"/>
        </w:rPr>
        <w:t>CRITERIOS DE SELECCIÓN</w:t>
      </w:r>
    </w:p>
    <w:p w14:paraId="3B2E37C7" w14:textId="77777777" w:rsidR="000559B7" w:rsidRPr="00955887" w:rsidRDefault="000559B7">
      <w:pPr>
        <w:pStyle w:val="Textoindependiente"/>
        <w:spacing w:before="65"/>
        <w:ind w:left="100" w:right="110"/>
        <w:rPr>
          <w:rFonts w:ascii="Lato" w:hAnsi="Lato"/>
          <w:lang w:val="es-MX"/>
        </w:rPr>
      </w:pPr>
    </w:p>
    <w:p w14:paraId="771EA7A7" w14:textId="3A92339F" w:rsidR="00C47344" w:rsidRPr="00955887" w:rsidRDefault="00C47344" w:rsidP="004D5A20">
      <w:pPr>
        <w:spacing w:line="360" w:lineRule="auto"/>
        <w:jc w:val="both"/>
        <w:rPr>
          <w:rFonts w:ascii="Lato" w:hAnsi="Lato" w:cs="Calibri"/>
          <w:lang w:val="es-MX"/>
        </w:rPr>
      </w:pPr>
      <w:r w:rsidRPr="00955887">
        <w:rPr>
          <w:rFonts w:ascii="Lato" w:hAnsi="Lato" w:cs="Calibri"/>
          <w:lang w:val="es-MX"/>
        </w:rPr>
        <w:t>El C</w:t>
      </w:r>
      <w:r w:rsidR="004D5A20" w:rsidRPr="00955887">
        <w:rPr>
          <w:rFonts w:ascii="Lato" w:hAnsi="Lato" w:cs="Calibri"/>
          <w:lang w:val="es-MX"/>
        </w:rPr>
        <w:t xml:space="preserve">omité </w:t>
      </w:r>
      <w:r w:rsidRPr="00955887">
        <w:rPr>
          <w:rFonts w:ascii="Lato" w:hAnsi="Lato" w:cs="Calibri"/>
          <w:lang w:val="es-MX"/>
        </w:rPr>
        <w:t>T</w:t>
      </w:r>
      <w:r w:rsidR="004D5A20" w:rsidRPr="00955887">
        <w:rPr>
          <w:rFonts w:ascii="Lato" w:hAnsi="Lato" w:cs="Calibri"/>
          <w:lang w:val="es-MX"/>
        </w:rPr>
        <w:t>écnico</w:t>
      </w:r>
      <w:r w:rsidRPr="00955887">
        <w:rPr>
          <w:rFonts w:ascii="Lato" w:hAnsi="Lato" w:cs="Calibri"/>
          <w:lang w:val="es-MX"/>
        </w:rPr>
        <w:t xml:space="preserve"> analizará los resultados de la evaluación externa</w:t>
      </w:r>
      <w:r w:rsidR="00E0257E">
        <w:rPr>
          <w:rFonts w:ascii="Lato" w:hAnsi="Lato" w:cs="Calibri"/>
          <w:lang w:val="es-MX"/>
        </w:rPr>
        <w:t>, así como de la evaluación de estándares ambientales y sociales,</w:t>
      </w:r>
      <w:r w:rsidRPr="00955887">
        <w:rPr>
          <w:rFonts w:ascii="Lato" w:hAnsi="Lato" w:cs="Calibri"/>
          <w:lang w:val="es-MX"/>
        </w:rPr>
        <w:t xml:space="preserve"> y será el responsable final de la selección de</w:t>
      </w:r>
      <w:r w:rsidR="00B41A2A">
        <w:rPr>
          <w:rFonts w:ascii="Lato" w:hAnsi="Lato" w:cs="Calibri"/>
          <w:lang w:val="es-MX"/>
        </w:rPr>
        <w:t xml:space="preserve"> las propuestas de</w:t>
      </w:r>
      <w:r w:rsidRPr="00955887">
        <w:rPr>
          <w:rFonts w:ascii="Lato" w:hAnsi="Lato" w:cs="Calibri"/>
          <w:lang w:val="es-MX"/>
        </w:rPr>
        <w:t xml:space="preserve"> </w:t>
      </w:r>
      <w:r w:rsidR="003B711E">
        <w:rPr>
          <w:rFonts w:ascii="Lato" w:hAnsi="Lato" w:cs="Calibri"/>
          <w:lang w:val="es-MX"/>
        </w:rPr>
        <w:t>subproyectos</w:t>
      </w:r>
      <w:r w:rsidR="00B41A2A">
        <w:rPr>
          <w:rFonts w:ascii="Lato" w:hAnsi="Lato" w:cs="Calibri"/>
          <w:lang w:val="es-MX"/>
        </w:rPr>
        <w:t xml:space="preserve"> a ser financiadas</w:t>
      </w:r>
      <w:r w:rsidRPr="00955887">
        <w:rPr>
          <w:rFonts w:ascii="Lato" w:hAnsi="Lato" w:cs="Calibri"/>
          <w:lang w:val="es-MX"/>
        </w:rPr>
        <w:t>. En igualdad de circunstancias y calificaciones, algunos de los criterios que considerará el C</w:t>
      </w:r>
      <w:r w:rsidR="00B41A2A">
        <w:rPr>
          <w:rFonts w:ascii="Lato" w:hAnsi="Lato" w:cs="Calibri"/>
          <w:lang w:val="es-MX"/>
        </w:rPr>
        <w:t xml:space="preserve">omité </w:t>
      </w:r>
      <w:r w:rsidRPr="00955887">
        <w:rPr>
          <w:rFonts w:ascii="Lato" w:hAnsi="Lato" w:cs="Calibri"/>
          <w:lang w:val="es-MX"/>
        </w:rPr>
        <w:t>T</w:t>
      </w:r>
      <w:r w:rsidR="00B41A2A">
        <w:rPr>
          <w:rFonts w:ascii="Lato" w:hAnsi="Lato" w:cs="Calibri"/>
          <w:lang w:val="es-MX"/>
        </w:rPr>
        <w:t>écnico</w:t>
      </w:r>
      <w:r w:rsidRPr="00955887">
        <w:rPr>
          <w:rFonts w:ascii="Lato" w:hAnsi="Lato" w:cs="Calibri"/>
          <w:lang w:val="es-MX"/>
        </w:rPr>
        <w:t xml:space="preserve"> son: </w:t>
      </w:r>
    </w:p>
    <w:p w14:paraId="6E12B41E" w14:textId="77777777" w:rsidR="00DA5A74" w:rsidRDefault="00DA5A74" w:rsidP="00DA5A74">
      <w:pPr>
        <w:pStyle w:val="Prrafodelista"/>
        <w:numPr>
          <w:ilvl w:val="0"/>
          <w:numId w:val="22"/>
        </w:numPr>
        <w:spacing w:line="360" w:lineRule="auto"/>
        <w:rPr>
          <w:rFonts w:ascii="Lato" w:hAnsi="Lato" w:cs="Calibri"/>
          <w:lang w:val="es-MX"/>
        </w:rPr>
      </w:pPr>
      <w:r w:rsidRPr="001D4664">
        <w:rPr>
          <w:rFonts w:ascii="Lato" w:hAnsi="Lato" w:cs="Calibri"/>
          <w:u w:val="single"/>
          <w:lang w:val="es-MX"/>
        </w:rPr>
        <w:t>Conectividad:</w:t>
      </w:r>
      <w:r w:rsidRPr="00A0198F">
        <w:rPr>
          <w:rFonts w:ascii="Lato" w:hAnsi="Lato" w:cs="Calibri"/>
          <w:lang w:val="es-MX"/>
        </w:rPr>
        <w:t xml:space="preserve"> la propuesta promueve la conectividad de los ecosistemas</w:t>
      </w:r>
      <w:r>
        <w:rPr>
          <w:rFonts w:ascii="Lato" w:hAnsi="Lato" w:cs="Calibri"/>
          <w:lang w:val="es-MX"/>
        </w:rPr>
        <w:t>.</w:t>
      </w:r>
    </w:p>
    <w:p w14:paraId="5E94C5E1" w14:textId="71169D4D" w:rsidR="00DA5A74" w:rsidRPr="001D4664" w:rsidRDefault="00DA5A74" w:rsidP="00DA5A74">
      <w:pPr>
        <w:pStyle w:val="Prrafodelista"/>
        <w:numPr>
          <w:ilvl w:val="0"/>
          <w:numId w:val="22"/>
        </w:numPr>
        <w:spacing w:line="360" w:lineRule="auto"/>
        <w:rPr>
          <w:rFonts w:ascii="Lato" w:hAnsi="Lato" w:cs="Calibri"/>
          <w:u w:val="single"/>
          <w:lang w:val="es-MX"/>
        </w:rPr>
      </w:pPr>
      <w:r w:rsidRPr="001D4664">
        <w:rPr>
          <w:rFonts w:ascii="Lato" w:hAnsi="Lato" w:cs="Calibri"/>
          <w:u w:val="single"/>
          <w:lang w:val="es-MX"/>
        </w:rPr>
        <w:t>Co</w:t>
      </w:r>
      <w:r w:rsidR="00E0257E">
        <w:rPr>
          <w:rFonts w:ascii="Lato" w:hAnsi="Lato" w:cs="Calibri"/>
          <w:u w:val="single"/>
          <w:lang w:val="es-MX"/>
        </w:rPr>
        <w:t>-</w:t>
      </w:r>
      <w:r w:rsidRPr="001D4664">
        <w:rPr>
          <w:rFonts w:ascii="Lato" w:hAnsi="Lato" w:cs="Calibri"/>
          <w:u w:val="single"/>
          <w:lang w:val="es-MX"/>
        </w:rPr>
        <w:t>beneficios:</w:t>
      </w:r>
      <w:r w:rsidRPr="001D4664">
        <w:rPr>
          <w:rFonts w:ascii="Lato" w:hAnsi="Lato" w:cs="Calibri"/>
          <w:lang w:val="es-MX"/>
        </w:rPr>
        <w:t xml:space="preserve"> </w:t>
      </w:r>
      <w:r w:rsidRPr="00232DA9">
        <w:rPr>
          <w:rFonts w:ascii="Lato" w:hAnsi="Lato" w:cs="Calibri"/>
          <w:lang w:val="es-MX"/>
        </w:rPr>
        <w:t>la propuesta generará impactos positivos esperados y no esperados como ingresos adicionales, fortalece</w:t>
      </w:r>
      <w:r>
        <w:rPr>
          <w:rFonts w:ascii="Lato" w:hAnsi="Lato" w:cs="Calibri"/>
          <w:lang w:val="es-MX"/>
        </w:rPr>
        <w:t>r</w:t>
      </w:r>
      <w:r w:rsidRPr="00232DA9">
        <w:rPr>
          <w:rFonts w:ascii="Lato" w:hAnsi="Lato" w:cs="Calibri"/>
          <w:lang w:val="es-MX"/>
        </w:rPr>
        <w:t xml:space="preserve"> los medios de vida, aumenta</w:t>
      </w:r>
      <w:r>
        <w:rPr>
          <w:rFonts w:ascii="Lato" w:hAnsi="Lato" w:cs="Calibri"/>
          <w:lang w:val="es-MX"/>
        </w:rPr>
        <w:t>r</w:t>
      </w:r>
      <w:r w:rsidRPr="00232DA9">
        <w:rPr>
          <w:rFonts w:ascii="Lato" w:hAnsi="Lato" w:cs="Calibri"/>
          <w:lang w:val="es-MX"/>
        </w:rPr>
        <w:t xml:space="preserve"> empleos, mejorar la salud y/o incrementar la productividad.</w:t>
      </w:r>
      <w:r w:rsidRPr="00F17A13">
        <w:rPr>
          <w:rFonts w:ascii="Lato" w:hAnsi="Lato" w:cs="Calibri"/>
          <w:lang w:val="es-MX"/>
        </w:rPr>
        <w:t xml:space="preserve"> </w:t>
      </w:r>
    </w:p>
    <w:p w14:paraId="0C7820A2" w14:textId="50A7F2C9" w:rsidR="00DA5A74" w:rsidRPr="001D4664" w:rsidRDefault="00DA5A74" w:rsidP="00DA5A74">
      <w:pPr>
        <w:pStyle w:val="Prrafodelista"/>
        <w:numPr>
          <w:ilvl w:val="0"/>
          <w:numId w:val="22"/>
        </w:numPr>
        <w:spacing w:line="360" w:lineRule="auto"/>
        <w:rPr>
          <w:rFonts w:ascii="Lato" w:hAnsi="Lato" w:cs="Calibri"/>
          <w:u w:val="single"/>
          <w:lang w:val="es-MX"/>
        </w:rPr>
      </w:pPr>
      <w:r w:rsidRPr="001D4664">
        <w:rPr>
          <w:rFonts w:ascii="Lato" w:hAnsi="Lato" w:cs="Calibri"/>
          <w:u w:val="single"/>
          <w:lang w:val="es-MX"/>
        </w:rPr>
        <w:t>Recursos de contrapartida:</w:t>
      </w:r>
      <w:r w:rsidRPr="00A76B43">
        <w:rPr>
          <w:rFonts w:ascii="Lato" w:hAnsi="Lato" w:cs="Calibri"/>
          <w:lang w:val="es-MX"/>
        </w:rPr>
        <w:t xml:space="preserve"> la propuesta demuestra capacidad para hacer sinergias institucionales y apalancar recursos (</w:t>
      </w:r>
      <w:r w:rsidR="00E638DF">
        <w:rPr>
          <w:rFonts w:ascii="Lato" w:hAnsi="Lato" w:cs="Calibri"/>
          <w:lang w:val="es-MX"/>
        </w:rPr>
        <w:t>monetarios</w:t>
      </w:r>
      <w:r w:rsidRPr="00A76B43">
        <w:rPr>
          <w:rFonts w:ascii="Lato" w:hAnsi="Lato" w:cs="Calibri"/>
          <w:lang w:val="es-MX"/>
        </w:rPr>
        <w:t xml:space="preserve"> o en especie) de otras fuentes, o bien, para elevar esas capacidades en los </w:t>
      </w:r>
      <w:r>
        <w:rPr>
          <w:rFonts w:ascii="Lato" w:hAnsi="Lato" w:cs="Calibri"/>
          <w:lang w:val="es-MX"/>
        </w:rPr>
        <w:t xml:space="preserve">grupos productores </w:t>
      </w:r>
      <w:r w:rsidRPr="00A76B43">
        <w:rPr>
          <w:rFonts w:ascii="Lato" w:hAnsi="Lato" w:cs="Calibri"/>
          <w:lang w:val="es-MX"/>
        </w:rPr>
        <w:t>atendidos.</w:t>
      </w:r>
    </w:p>
    <w:p w14:paraId="77889CCC" w14:textId="46BE459B" w:rsidR="00DA5A74" w:rsidRPr="001D4664" w:rsidRDefault="00DA5A74" w:rsidP="00DA5A74">
      <w:pPr>
        <w:pStyle w:val="Prrafodelista"/>
        <w:numPr>
          <w:ilvl w:val="0"/>
          <w:numId w:val="22"/>
        </w:numPr>
        <w:spacing w:line="360" w:lineRule="auto"/>
        <w:rPr>
          <w:rFonts w:ascii="Lato" w:hAnsi="Lato" w:cs="Calibri"/>
          <w:u w:val="single"/>
          <w:lang w:val="es-MX"/>
        </w:rPr>
      </w:pPr>
      <w:r w:rsidRPr="001D4664">
        <w:rPr>
          <w:rFonts w:ascii="Lato" w:hAnsi="Lato" w:cs="Calibri"/>
          <w:u w:val="single"/>
          <w:lang w:val="es-MX"/>
        </w:rPr>
        <w:t>Sustento:</w:t>
      </w:r>
      <w:r>
        <w:rPr>
          <w:rFonts w:ascii="Lato" w:hAnsi="Lato" w:cs="Calibri"/>
          <w:u w:val="single"/>
          <w:lang w:val="es-MX"/>
        </w:rPr>
        <w:t xml:space="preserve"> </w:t>
      </w:r>
      <w:r w:rsidRPr="001D4664">
        <w:rPr>
          <w:rFonts w:ascii="Lato" w:hAnsi="Lato" w:cs="Calibri"/>
          <w:lang w:val="es-MX"/>
        </w:rPr>
        <w:t>las intervenciones propuestas tienen un claro sustento cient</w:t>
      </w:r>
      <w:r w:rsidRPr="001D4664">
        <w:rPr>
          <w:rFonts w:ascii="Lato" w:hAnsi="Lato" w:cs="Calibri" w:hint="cs"/>
          <w:lang w:val="es-MX"/>
        </w:rPr>
        <w:t>í</w:t>
      </w:r>
      <w:r w:rsidRPr="001D4664">
        <w:rPr>
          <w:rFonts w:ascii="Lato" w:hAnsi="Lato" w:cs="Calibri"/>
          <w:lang w:val="es-MX"/>
        </w:rPr>
        <w:t>fico</w:t>
      </w:r>
      <w:r>
        <w:rPr>
          <w:rFonts w:ascii="Lato" w:hAnsi="Lato" w:cs="Calibri"/>
          <w:lang w:val="es-MX"/>
        </w:rPr>
        <w:t>,</w:t>
      </w:r>
      <w:r w:rsidRPr="001D4664">
        <w:rPr>
          <w:rFonts w:ascii="Lato" w:hAnsi="Lato" w:cs="Calibri"/>
          <w:lang w:val="es-MX"/>
        </w:rPr>
        <w:t xml:space="preserve"> t</w:t>
      </w:r>
      <w:r w:rsidRPr="001D4664">
        <w:rPr>
          <w:rFonts w:ascii="Lato" w:hAnsi="Lato" w:cs="Calibri" w:hint="cs"/>
          <w:lang w:val="es-MX"/>
        </w:rPr>
        <w:t>é</w:t>
      </w:r>
      <w:r w:rsidRPr="001D4664">
        <w:rPr>
          <w:rFonts w:ascii="Lato" w:hAnsi="Lato" w:cs="Calibri"/>
          <w:lang w:val="es-MX"/>
        </w:rPr>
        <w:t>cnico</w:t>
      </w:r>
      <w:r w:rsidR="00E638DF">
        <w:rPr>
          <w:rFonts w:ascii="Lato" w:hAnsi="Lato" w:cs="Calibri"/>
          <w:lang w:val="es-MX"/>
        </w:rPr>
        <w:t xml:space="preserve"> y </w:t>
      </w:r>
      <w:r w:rsidRPr="001D4664">
        <w:rPr>
          <w:rFonts w:ascii="Lato" w:hAnsi="Lato" w:cs="Calibri"/>
          <w:lang w:val="es-MX"/>
        </w:rPr>
        <w:t>legal.</w:t>
      </w:r>
    </w:p>
    <w:p w14:paraId="4EF435EB" w14:textId="5ABFF531" w:rsidR="00DA5A74" w:rsidRPr="001D4664" w:rsidRDefault="00DA5A74" w:rsidP="00DA5A74">
      <w:pPr>
        <w:pStyle w:val="Prrafodelista"/>
        <w:numPr>
          <w:ilvl w:val="0"/>
          <w:numId w:val="22"/>
        </w:numPr>
        <w:spacing w:line="360" w:lineRule="auto"/>
        <w:rPr>
          <w:rFonts w:ascii="Lato" w:hAnsi="Lato" w:cs="Calibri"/>
          <w:u w:val="single"/>
          <w:lang w:val="es-MX"/>
        </w:rPr>
      </w:pPr>
      <w:r w:rsidRPr="001D4664">
        <w:rPr>
          <w:rFonts w:ascii="Lato" w:hAnsi="Lato" w:cs="Calibri"/>
          <w:u w:val="single"/>
          <w:lang w:val="es-MX"/>
        </w:rPr>
        <w:t>Capacidad institucional:</w:t>
      </w:r>
      <w:r w:rsidRPr="00EE3667">
        <w:rPr>
          <w:rFonts w:ascii="Lato" w:hAnsi="Lato" w:cs="Calibri"/>
          <w:lang w:val="es-MX"/>
        </w:rPr>
        <w:t xml:space="preserve"> </w:t>
      </w:r>
      <w:r>
        <w:rPr>
          <w:rFonts w:ascii="Lato" w:hAnsi="Lato" w:cs="Calibri"/>
          <w:lang w:val="es-MX"/>
        </w:rPr>
        <w:t xml:space="preserve">la organización </w:t>
      </w:r>
      <w:r w:rsidRPr="00EE3667">
        <w:rPr>
          <w:rFonts w:ascii="Lato" w:hAnsi="Lato" w:cs="Calibri"/>
          <w:lang w:val="es-MX"/>
        </w:rPr>
        <w:t>proponente cuenta con la experiencia y las capacidades humanas, técnicas y administrativas para alcanzar exitosamente los objetivos</w:t>
      </w:r>
      <w:r>
        <w:rPr>
          <w:rFonts w:ascii="Lato" w:hAnsi="Lato" w:cs="Calibri"/>
          <w:lang w:val="es-MX"/>
        </w:rPr>
        <w:t xml:space="preserve"> del subproyecto.</w:t>
      </w:r>
    </w:p>
    <w:p w14:paraId="09C5634C" w14:textId="621389D6" w:rsidR="00DA5A74" w:rsidRPr="00B72395" w:rsidRDefault="00DA5A74" w:rsidP="00DA5A74">
      <w:pPr>
        <w:pStyle w:val="Prrafodelista"/>
        <w:numPr>
          <w:ilvl w:val="0"/>
          <w:numId w:val="22"/>
        </w:numPr>
        <w:spacing w:line="360" w:lineRule="auto"/>
        <w:rPr>
          <w:rFonts w:ascii="Lato" w:hAnsi="Lato" w:cs="Calibri"/>
          <w:lang w:val="es-MX"/>
        </w:rPr>
      </w:pPr>
      <w:r w:rsidRPr="00B72395">
        <w:rPr>
          <w:rFonts w:ascii="Lato" w:hAnsi="Lato" w:cs="Calibri"/>
          <w:u w:val="single"/>
          <w:lang w:val="es-MX"/>
        </w:rPr>
        <w:t>Enfoque de género</w:t>
      </w:r>
      <w:r w:rsidRPr="00B72395">
        <w:rPr>
          <w:rFonts w:ascii="Lato" w:hAnsi="Lato" w:cs="Calibri"/>
          <w:lang w:val="es-MX"/>
        </w:rPr>
        <w:t>: la propuesta tiene un enfoque que favorece la igualdad en la relación entre hombres y mujeres; por ejemplo, mediante esquemas de participación que valoran y reconocen explícitamente la participación de las mujeres en el subproyecto.</w:t>
      </w:r>
    </w:p>
    <w:p w14:paraId="747F15CD" w14:textId="3FF6FE43" w:rsidR="00DA5A74" w:rsidRPr="00B72395" w:rsidRDefault="00DA5A74" w:rsidP="00DA5A74">
      <w:pPr>
        <w:pStyle w:val="Prrafodelista"/>
        <w:numPr>
          <w:ilvl w:val="0"/>
          <w:numId w:val="22"/>
        </w:numPr>
        <w:spacing w:line="360" w:lineRule="auto"/>
        <w:rPr>
          <w:rFonts w:ascii="Lato" w:hAnsi="Lato" w:cs="Calibri"/>
          <w:lang w:val="es-MX"/>
        </w:rPr>
      </w:pPr>
      <w:r w:rsidRPr="00B72395">
        <w:rPr>
          <w:rFonts w:ascii="Lato" w:hAnsi="Lato" w:cs="Calibri"/>
          <w:u w:val="single"/>
          <w:lang w:val="es-MX"/>
        </w:rPr>
        <w:t>Poblaciones indígenas</w:t>
      </w:r>
      <w:r w:rsidRPr="00B72395">
        <w:rPr>
          <w:rFonts w:ascii="Lato" w:hAnsi="Lato" w:cs="Calibri"/>
          <w:lang w:val="es-MX"/>
        </w:rPr>
        <w:t xml:space="preserve">: el </w:t>
      </w:r>
      <w:r w:rsidR="008B2D07" w:rsidRPr="00B72395">
        <w:rPr>
          <w:rFonts w:ascii="Lato" w:hAnsi="Lato" w:cs="Calibri"/>
          <w:lang w:val="es-MX"/>
        </w:rPr>
        <w:t>subproyecto</w:t>
      </w:r>
      <w:r w:rsidRPr="00B72395">
        <w:rPr>
          <w:rFonts w:ascii="Lato" w:hAnsi="Lato" w:cs="Calibri"/>
          <w:lang w:val="es-MX"/>
        </w:rPr>
        <w:t xml:space="preserve"> es propuesto por una comunidad indígena o bien contempla la participación de integrantes de pueblos indígenas.</w:t>
      </w:r>
    </w:p>
    <w:p w14:paraId="4A744658" w14:textId="36BEEF0B" w:rsidR="00DA5A74" w:rsidRPr="00B72395" w:rsidRDefault="00DA5A74" w:rsidP="00DA5A74">
      <w:pPr>
        <w:pStyle w:val="Prrafodelista"/>
        <w:numPr>
          <w:ilvl w:val="0"/>
          <w:numId w:val="22"/>
        </w:numPr>
        <w:spacing w:line="360" w:lineRule="auto"/>
        <w:rPr>
          <w:rFonts w:ascii="Lato" w:hAnsi="Lato" w:cs="Calibri"/>
          <w:lang w:val="es-MX"/>
        </w:rPr>
      </w:pPr>
      <w:r w:rsidRPr="00B72395">
        <w:rPr>
          <w:rFonts w:ascii="Lato" w:hAnsi="Lato" w:cs="Calibri"/>
          <w:u w:val="single"/>
          <w:lang w:val="es-MX"/>
        </w:rPr>
        <w:lastRenderedPageBreak/>
        <w:t>Comunidades afromexicanas</w:t>
      </w:r>
      <w:r w:rsidRPr="00B72395">
        <w:rPr>
          <w:rFonts w:ascii="Lato" w:hAnsi="Lato" w:cs="Calibri"/>
          <w:lang w:val="es-MX"/>
        </w:rPr>
        <w:t>: el subproyecto es propuesto por una comunidad afromexicana o bien contempla la participación de integrantes de comunidades afromexicanas.</w:t>
      </w:r>
    </w:p>
    <w:p w14:paraId="69BB74F5" w14:textId="2A708051" w:rsidR="00DA5A74" w:rsidRDefault="00DA5A74" w:rsidP="00DA5A74">
      <w:pPr>
        <w:pStyle w:val="Prrafodelista"/>
        <w:numPr>
          <w:ilvl w:val="0"/>
          <w:numId w:val="22"/>
        </w:numPr>
        <w:spacing w:line="360" w:lineRule="auto"/>
        <w:rPr>
          <w:rFonts w:ascii="Lato" w:hAnsi="Lato" w:cs="Calibri"/>
          <w:lang w:val="es-MX"/>
        </w:rPr>
      </w:pPr>
      <w:r w:rsidRPr="001D4664">
        <w:rPr>
          <w:rFonts w:ascii="Lato" w:hAnsi="Lato" w:cs="Calibri"/>
          <w:u w:val="single"/>
          <w:lang w:val="es-MX"/>
        </w:rPr>
        <w:t>Monitoreo comunitario</w:t>
      </w:r>
      <w:r w:rsidRPr="001D4664">
        <w:rPr>
          <w:rFonts w:ascii="Lato" w:hAnsi="Lato" w:cs="Calibri"/>
          <w:lang w:val="es-MX"/>
        </w:rPr>
        <w:t>:  la propuesta incluye o se vincula con iniciativas que facilit</w:t>
      </w:r>
      <w:r w:rsidR="00E0257E">
        <w:rPr>
          <w:rFonts w:ascii="Lato" w:hAnsi="Lato" w:cs="Calibri"/>
          <w:lang w:val="es-MX"/>
        </w:rPr>
        <w:t>a</w:t>
      </w:r>
      <w:r w:rsidRPr="001D4664">
        <w:rPr>
          <w:rFonts w:ascii="Lato" w:hAnsi="Lato" w:cs="Calibri"/>
          <w:lang w:val="es-MX"/>
        </w:rPr>
        <w:t xml:space="preserve">n el monitoreo del impacto en calidad del agua, suelos o biodiversidad de las acciones propuestas. </w:t>
      </w:r>
    </w:p>
    <w:p w14:paraId="028D850F" w14:textId="77777777" w:rsidR="00E638DF" w:rsidRPr="00B5095F" w:rsidRDefault="00E638DF" w:rsidP="00E638DF">
      <w:pPr>
        <w:pStyle w:val="Prrafodelista"/>
        <w:numPr>
          <w:ilvl w:val="0"/>
          <w:numId w:val="22"/>
        </w:numPr>
        <w:spacing w:line="360" w:lineRule="auto"/>
        <w:rPr>
          <w:rFonts w:ascii="Lato" w:hAnsi="Lato"/>
          <w:lang w:val="es-MX"/>
        </w:rPr>
      </w:pPr>
      <w:r w:rsidRPr="00B5095F">
        <w:rPr>
          <w:rFonts w:ascii="Lato" w:hAnsi="Lato" w:cs="Calibri"/>
          <w:u w:val="single"/>
          <w:lang w:val="es-MX"/>
        </w:rPr>
        <w:t>C</w:t>
      </w:r>
      <w:r w:rsidRPr="00B5095F">
        <w:rPr>
          <w:rFonts w:ascii="Lato" w:hAnsi="Lato"/>
          <w:u w:val="single"/>
          <w:lang w:val="es-MX"/>
        </w:rPr>
        <w:t>ontinuidad</w:t>
      </w:r>
      <w:r w:rsidRPr="00B5095F">
        <w:rPr>
          <w:rFonts w:ascii="Lato" w:hAnsi="Lato"/>
          <w:lang w:val="es-MX"/>
        </w:rPr>
        <w:t>: la estrategia de la propuesta contempla acciones que permitirán que el impacto del subproyecto sea de largo plazo y las acciones en el territorio continúen después del cierre del proyecto.</w:t>
      </w:r>
    </w:p>
    <w:p w14:paraId="546D1BDE" w14:textId="291073A1" w:rsidR="00E638DF" w:rsidRPr="00E638DF" w:rsidRDefault="00E638DF" w:rsidP="00E638DF">
      <w:pPr>
        <w:pStyle w:val="Prrafodelista"/>
        <w:numPr>
          <w:ilvl w:val="0"/>
          <w:numId w:val="22"/>
        </w:numPr>
        <w:spacing w:line="360" w:lineRule="auto"/>
        <w:rPr>
          <w:rFonts w:ascii="Lato" w:hAnsi="Lato"/>
          <w:lang w:val="es-MX"/>
        </w:rPr>
      </w:pPr>
      <w:r w:rsidRPr="00B5095F">
        <w:rPr>
          <w:rFonts w:ascii="Lato" w:hAnsi="Lato" w:cs="Calibri"/>
          <w:u w:val="single"/>
          <w:lang w:val="es-MX"/>
        </w:rPr>
        <w:t xml:space="preserve">Incorpora a </w:t>
      </w:r>
      <w:r w:rsidRPr="00B5095F">
        <w:rPr>
          <w:rFonts w:ascii="Lato" w:hAnsi="Lato"/>
          <w:u w:val="single"/>
        </w:rPr>
        <w:t>productores no previamente organizados</w:t>
      </w:r>
      <w:r w:rsidRPr="00B5095F">
        <w:rPr>
          <w:rFonts w:ascii="Lato" w:hAnsi="Lato"/>
        </w:rPr>
        <w:t>: la propuesta incluye la participación de productores no previamente organizados.</w:t>
      </w:r>
    </w:p>
    <w:p w14:paraId="5782D6C9" w14:textId="77777777" w:rsidR="00C47344" w:rsidRPr="00955887" w:rsidRDefault="00C47344" w:rsidP="00C47344">
      <w:pPr>
        <w:spacing w:line="360" w:lineRule="auto"/>
        <w:rPr>
          <w:rFonts w:ascii="Lato" w:hAnsi="Lato" w:cs="Calibri"/>
          <w:lang w:val="es-MX"/>
        </w:rPr>
      </w:pPr>
    </w:p>
    <w:p w14:paraId="5176B98E" w14:textId="77777777" w:rsidR="003E0CD3" w:rsidRPr="00955887" w:rsidRDefault="00F80B3E" w:rsidP="006775EF">
      <w:pPr>
        <w:spacing w:line="360" w:lineRule="auto"/>
        <w:jc w:val="both"/>
        <w:rPr>
          <w:rFonts w:ascii="Lato" w:hAnsi="Lato" w:cs="Calibri"/>
          <w:lang w:val="es-MX"/>
        </w:rPr>
      </w:pPr>
      <w:r w:rsidRPr="00955887">
        <w:rPr>
          <w:rFonts w:ascii="Lato" w:hAnsi="Lato" w:cs="Calibri"/>
          <w:lang w:val="es-MX"/>
        </w:rPr>
        <w:t>La selección final es responsabilidad del Comité Técnico, el cual tomará en cuenta criterios de prelación y otros</w:t>
      </w:r>
      <w:r w:rsidR="006775EF" w:rsidRPr="00955887">
        <w:rPr>
          <w:rFonts w:ascii="Lato" w:hAnsi="Lato" w:cs="Calibri"/>
          <w:lang w:val="es-MX"/>
        </w:rPr>
        <w:t xml:space="preserve"> aplicables</w:t>
      </w:r>
      <w:r w:rsidRPr="00955887">
        <w:rPr>
          <w:rFonts w:ascii="Lato" w:hAnsi="Lato" w:cs="Calibri"/>
          <w:lang w:val="es-MX"/>
        </w:rPr>
        <w:t xml:space="preserve">. La decisión del Comité Técnico será inapelable. </w:t>
      </w:r>
    </w:p>
    <w:bookmarkEnd w:id="4"/>
    <w:p w14:paraId="52B962F0" w14:textId="77777777" w:rsidR="00FF1352" w:rsidRPr="00955887" w:rsidRDefault="00FF1352" w:rsidP="00724708">
      <w:pPr>
        <w:spacing w:line="360" w:lineRule="auto"/>
        <w:rPr>
          <w:rFonts w:ascii="Lato" w:hAnsi="Lato" w:cs="Calibri"/>
          <w:lang w:val="es-MX"/>
        </w:rPr>
      </w:pPr>
    </w:p>
    <w:p w14:paraId="2D156FAC" w14:textId="77777777" w:rsidR="00FF1352" w:rsidRPr="00955887" w:rsidRDefault="00F80B3E" w:rsidP="005078D1">
      <w:pPr>
        <w:pStyle w:val="Ttulo1"/>
        <w:numPr>
          <w:ilvl w:val="0"/>
          <w:numId w:val="5"/>
        </w:numPr>
        <w:tabs>
          <w:tab w:val="left" w:pos="851"/>
        </w:tabs>
        <w:rPr>
          <w:rFonts w:ascii="Lato" w:hAnsi="Lato"/>
          <w:lang w:val="es-MX"/>
        </w:rPr>
      </w:pPr>
      <w:r w:rsidRPr="00955887">
        <w:rPr>
          <w:rFonts w:ascii="Lato" w:hAnsi="Lato"/>
          <w:lang w:val="es-MX"/>
        </w:rPr>
        <w:t xml:space="preserve">FECHA DE ENTREGA </w:t>
      </w:r>
      <w:r w:rsidR="00DE5C0A" w:rsidRPr="00955887">
        <w:rPr>
          <w:rFonts w:ascii="Lato" w:hAnsi="Lato"/>
          <w:lang w:val="es-MX"/>
        </w:rPr>
        <w:t xml:space="preserve">Y </w:t>
      </w:r>
      <w:r w:rsidRPr="00955887">
        <w:rPr>
          <w:rFonts w:ascii="Lato" w:hAnsi="Lato"/>
          <w:lang w:val="es-MX"/>
        </w:rPr>
        <w:t xml:space="preserve">DOCUMENTACIÓN </w:t>
      </w:r>
      <w:r w:rsidR="005078D1" w:rsidRPr="00955887">
        <w:rPr>
          <w:rFonts w:ascii="Lato" w:hAnsi="Lato"/>
          <w:lang w:val="es-MX"/>
        </w:rPr>
        <w:t>R</w:t>
      </w:r>
      <w:r w:rsidRPr="00955887">
        <w:rPr>
          <w:rFonts w:ascii="Lato" w:hAnsi="Lato"/>
          <w:lang w:val="es-MX"/>
        </w:rPr>
        <w:t xml:space="preserve">EQUERIDA </w:t>
      </w:r>
    </w:p>
    <w:p w14:paraId="2A69F533" w14:textId="77777777" w:rsidR="004D5A20" w:rsidRPr="00955887" w:rsidRDefault="004D5A20" w:rsidP="00724708">
      <w:pPr>
        <w:spacing w:line="360" w:lineRule="auto"/>
        <w:rPr>
          <w:rFonts w:ascii="Lato" w:hAnsi="Lato" w:cs="Calibri"/>
          <w:lang w:val="es-MX"/>
        </w:rPr>
      </w:pPr>
    </w:p>
    <w:p w14:paraId="3DF06597" w14:textId="6F603E86" w:rsidR="00FF1352" w:rsidRPr="00955887" w:rsidRDefault="00F80B3E" w:rsidP="00724708">
      <w:pPr>
        <w:spacing w:line="360" w:lineRule="auto"/>
        <w:rPr>
          <w:rFonts w:ascii="Lato" w:hAnsi="Lato" w:cs="Calibri"/>
          <w:lang w:val="es-MX"/>
        </w:rPr>
      </w:pPr>
      <w:r w:rsidRPr="00955887">
        <w:rPr>
          <w:rFonts w:ascii="Lato" w:hAnsi="Lato" w:cs="Calibri"/>
          <w:lang w:val="es-MX"/>
        </w:rPr>
        <w:t xml:space="preserve">La fecha límite para recibir propuestas es el </w:t>
      </w:r>
      <w:r w:rsidR="000A44BB" w:rsidRPr="004420B6">
        <w:rPr>
          <w:rFonts w:ascii="Lato" w:hAnsi="Lato" w:cs="Calibri"/>
          <w:lang w:val="es-MX"/>
        </w:rPr>
        <w:t>1</w:t>
      </w:r>
      <w:r w:rsidR="009924B0" w:rsidRPr="004420B6">
        <w:rPr>
          <w:rFonts w:ascii="Lato" w:hAnsi="Lato" w:cs="Calibri"/>
          <w:lang w:val="es-MX"/>
        </w:rPr>
        <w:t>8</w:t>
      </w:r>
      <w:r w:rsidR="000A44BB" w:rsidRPr="004420B6">
        <w:rPr>
          <w:rFonts w:ascii="Lato" w:hAnsi="Lato" w:cs="Calibri"/>
          <w:lang w:val="es-MX"/>
        </w:rPr>
        <w:t xml:space="preserve"> de abril </w:t>
      </w:r>
      <w:r w:rsidR="002D7CFF" w:rsidRPr="004420B6">
        <w:rPr>
          <w:rFonts w:ascii="Lato" w:hAnsi="Lato" w:cs="Calibri"/>
          <w:lang w:val="es-MX"/>
        </w:rPr>
        <w:t>de 2022.</w:t>
      </w:r>
      <w:r w:rsidR="002D7CFF" w:rsidRPr="00955887">
        <w:rPr>
          <w:rFonts w:ascii="Lato" w:hAnsi="Lato" w:cs="Calibri"/>
          <w:lang w:val="es-MX"/>
        </w:rPr>
        <w:t xml:space="preserve"> </w:t>
      </w:r>
      <w:r w:rsidR="004D5A20" w:rsidRPr="00955887">
        <w:rPr>
          <w:rFonts w:ascii="Lato" w:hAnsi="Lato" w:cs="Calibri"/>
          <w:lang w:val="es-MX"/>
        </w:rPr>
        <w:t>Las propuestas</w:t>
      </w:r>
      <w:r w:rsidRPr="00955887">
        <w:rPr>
          <w:rFonts w:ascii="Lato" w:hAnsi="Lato" w:cs="Calibri"/>
          <w:lang w:val="es-MX"/>
        </w:rPr>
        <w:t xml:space="preserve"> deberán contener lo siguiente:</w:t>
      </w:r>
    </w:p>
    <w:p w14:paraId="4A76374F" w14:textId="77777777" w:rsidR="00FF1352" w:rsidRPr="00955887" w:rsidRDefault="00FF1352" w:rsidP="00724708">
      <w:pPr>
        <w:spacing w:line="360" w:lineRule="auto"/>
        <w:rPr>
          <w:rFonts w:ascii="Lato" w:hAnsi="Lato" w:cs="Calibri"/>
          <w:lang w:val="es-MX"/>
        </w:rPr>
      </w:pPr>
    </w:p>
    <w:p w14:paraId="3434A94B" w14:textId="77777777" w:rsidR="00FF1352" w:rsidRPr="00955887" w:rsidRDefault="00F80B3E" w:rsidP="00724708">
      <w:pPr>
        <w:pStyle w:val="Prrafodelista"/>
        <w:numPr>
          <w:ilvl w:val="0"/>
          <w:numId w:val="17"/>
        </w:numPr>
        <w:spacing w:line="360" w:lineRule="auto"/>
        <w:rPr>
          <w:rFonts w:ascii="Lato" w:hAnsi="Lato" w:cs="Calibri"/>
          <w:lang w:val="es-MX"/>
        </w:rPr>
      </w:pPr>
      <w:r w:rsidRPr="00955887">
        <w:rPr>
          <w:rFonts w:ascii="Lato" w:hAnsi="Lato" w:cs="Calibri"/>
          <w:lang w:val="es-MX"/>
        </w:rPr>
        <w:t>Formato técnico de la propuesta (</w:t>
      </w:r>
      <w:r w:rsidRPr="00F32B4E">
        <w:rPr>
          <w:rFonts w:ascii="Lato" w:hAnsi="Lato" w:cs="Calibri"/>
          <w:b/>
          <w:bCs/>
          <w:lang w:val="es-MX"/>
        </w:rPr>
        <w:t xml:space="preserve">Anexo </w:t>
      </w:r>
      <w:r w:rsidR="00876BCF" w:rsidRPr="00F32B4E">
        <w:rPr>
          <w:rFonts w:ascii="Lato" w:hAnsi="Lato" w:cs="Calibri"/>
          <w:b/>
          <w:bCs/>
          <w:lang w:val="es-MX"/>
        </w:rPr>
        <w:t>6</w:t>
      </w:r>
      <w:r w:rsidRPr="00955887">
        <w:rPr>
          <w:rFonts w:ascii="Lato" w:hAnsi="Lato" w:cs="Calibri"/>
          <w:lang w:val="es-MX"/>
        </w:rPr>
        <w:t xml:space="preserve">). </w:t>
      </w:r>
    </w:p>
    <w:p w14:paraId="634F62AF" w14:textId="77777777" w:rsidR="00FF1352" w:rsidRPr="00955887" w:rsidRDefault="00F80B3E" w:rsidP="00724708">
      <w:pPr>
        <w:pStyle w:val="Prrafodelista"/>
        <w:numPr>
          <w:ilvl w:val="0"/>
          <w:numId w:val="17"/>
        </w:numPr>
        <w:spacing w:line="360" w:lineRule="auto"/>
        <w:rPr>
          <w:rFonts w:ascii="Lato" w:hAnsi="Lato" w:cs="Calibri"/>
          <w:lang w:val="es-MX"/>
        </w:rPr>
      </w:pPr>
      <w:r w:rsidRPr="00955887">
        <w:rPr>
          <w:rFonts w:ascii="Lato" w:hAnsi="Lato" w:cs="Calibri"/>
          <w:lang w:val="es-MX"/>
        </w:rPr>
        <w:t>Formato administrativo de la propuesta (</w:t>
      </w:r>
      <w:r w:rsidRPr="00F32B4E">
        <w:rPr>
          <w:rFonts w:ascii="Lato" w:hAnsi="Lato" w:cs="Calibri"/>
          <w:b/>
          <w:bCs/>
          <w:lang w:val="es-MX"/>
        </w:rPr>
        <w:t xml:space="preserve">Anexo </w:t>
      </w:r>
      <w:r w:rsidR="00876BCF" w:rsidRPr="00F32B4E">
        <w:rPr>
          <w:rFonts w:ascii="Lato" w:hAnsi="Lato" w:cs="Calibri"/>
          <w:b/>
          <w:bCs/>
          <w:lang w:val="es-MX"/>
        </w:rPr>
        <w:t>7</w:t>
      </w:r>
      <w:r w:rsidRPr="00955887">
        <w:rPr>
          <w:rFonts w:ascii="Lato" w:hAnsi="Lato" w:cs="Calibri"/>
          <w:lang w:val="es-MX"/>
        </w:rPr>
        <w:t>).</w:t>
      </w:r>
    </w:p>
    <w:p w14:paraId="7789B581" w14:textId="78A4FEBA" w:rsidR="006E7684" w:rsidRPr="00955887" w:rsidRDefault="006E7684" w:rsidP="00724708">
      <w:pPr>
        <w:pStyle w:val="Prrafodelista"/>
        <w:numPr>
          <w:ilvl w:val="0"/>
          <w:numId w:val="17"/>
        </w:numPr>
        <w:spacing w:line="360" w:lineRule="auto"/>
        <w:rPr>
          <w:rFonts w:ascii="Lato" w:hAnsi="Lato" w:cs="Calibri"/>
          <w:lang w:val="es-MX"/>
        </w:rPr>
      </w:pPr>
      <w:r w:rsidRPr="00955887">
        <w:rPr>
          <w:rFonts w:ascii="Lato" w:hAnsi="Lato" w:cs="Calibri"/>
          <w:lang w:val="es-MX"/>
        </w:rPr>
        <w:t xml:space="preserve">Un mapa de ubicación </w:t>
      </w:r>
      <w:r w:rsidR="000C3AD1" w:rsidRPr="00955887">
        <w:rPr>
          <w:rFonts w:ascii="Lato" w:hAnsi="Lato" w:cs="Calibri"/>
          <w:lang w:val="es-MX"/>
        </w:rPr>
        <w:t xml:space="preserve">del </w:t>
      </w:r>
      <w:r w:rsidR="009D3069">
        <w:rPr>
          <w:rFonts w:ascii="Lato" w:hAnsi="Lato" w:cs="Calibri"/>
          <w:lang w:val="es-MX"/>
        </w:rPr>
        <w:t>sub</w:t>
      </w:r>
      <w:r w:rsidR="000C3AD1" w:rsidRPr="00955887">
        <w:rPr>
          <w:rFonts w:ascii="Lato" w:hAnsi="Lato" w:cs="Calibri"/>
          <w:lang w:val="es-MX"/>
        </w:rPr>
        <w:t>proyecto.</w:t>
      </w:r>
    </w:p>
    <w:p w14:paraId="7904FF36" w14:textId="27D23B33" w:rsidR="00FF1352" w:rsidRPr="00955887" w:rsidRDefault="00F80B3E" w:rsidP="00724708">
      <w:pPr>
        <w:pStyle w:val="Prrafodelista"/>
        <w:numPr>
          <w:ilvl w:val="0"/>
          <w:numId w:val="17"/>
        </w:numPr>
        <w:spacing w:line="360" w:lineRule="auto"/>
        <w:rPr>
          <w:rFonts w:ascii="Lato" w:hAnsi="Lato" w:cs="Calibri"/>
          <w:lang w:val="es-MX"/>
        </w:rPr>
      </w:pPr>
      <w:r w:rsidRPr="00955887">
        <w:rPr>
          <w:rFonts w:ascii="Lato" w:hAnsi="Lato" w:cs="Calibri"/>
          <w:lang w:val="es-MX"/>
        </w:rPr>
        <w:t xml:space="preserve">En caso de que el </w:t>
      </w:r>
      <w:r w:rsidR="00C1691B">
        <w:rPr>
          <w:rFonts w:ascii="Lato" w:hAnsi="Lato" w:cs="Calibri"/>
          <w:lang w:val="es-MX"/>
        </w:rPr>
        <w:t>sub</w:t>
      </w:r>
      <w:r w:rsidRPr="00955887">
        <w:rPr>
          <w:rFonts w:ascii="Lato" w:hAnsi="Lato" w:cs="Calibri"/>
          <w:lang w:val="es-MX"/>
        </w:rPr>
        <w:t xml:space="preserve">proyecto tenga lugar en una comunidad o ejido y/o involucre la participación de sus integrantes, el proponente deberá incluir </w:t>
      </w:r>
      <w:proofErr w:type="gramStart"/>
      <w:r w:rsidRPr="00955887">
        <w:rPr>
          <w:rFonts w:ascii="Lato" w:hAnsi="Lato" w:cs="Calibri"/>
          <w:lang w:val="es-MX"/>
        </w:rPr>
        <w:t>una acta</w:t>
      </w:r>
      <w:proofErr w:type="gramEnd"/>
      <w:r w:rsidRPr="00955887">
        <w:rPr>
          <w:rFonts w:ascii="Lato" w:hAnsi="Lato" w:cs="Calibri"/>
          <w:lang w:val="es-MX"/>
        </w:rPr>
        <w:t xml:space="preserve"> de asamblea</w:t>
      </w:r>
      <w:r w:rsidR="00B41A2A">
        <w:rPr>
          <w:rFonts w:ascii="Lato" w:hAnsi="Lato" w:cs="Calibri"/>
          <w:lang w:val="es-MX"/>
        </w:rPr>
        <w:t xml:space="preserve"> o carta de sus </w:t>
      </w:r>
      <w:r w:rsidR="00C1691B">
        <w:rPr>
          <w:rFonts w:ascii="Lato" w:hAnsi="Lato" w:cs="Calibri"/>
          <w:lang w:val="es-MX"/>
        </w:rPr>
        <w:t>representantes</w:t>
      </w:r>
      <w:r w:rsidRPr="00955887">
        <w:rPr>
          <w:rFonts w:ascii="Lato" w:hAnsi="Lato" w:cs="Calibri"/>
          <w:lang w:val="es-MX"/>
        </w:rPr>
        <w:t xml:space="preserve"> que muestre el compromiso de los </w:t>
      </w:r>
      <w:r w:rsidR="00876BCF" w:rsidRPr="00955887">
        <w:rPr>
          <w:rFonts w:ascii="Lato" w:hAnsi="Lato" w:cs="Calibri"/>
          <w:lang w:val="es-MX"/>
        </w:rPr>
        <w:t>dueños</w:t>
      </w:r>
      <w:r w:rsidRPr="00955887">
        <w:rPr>
          <w:rFonts w:ascii="Lato" w:hAnsi="Lato" w:cs="Calibri"/>
          <w:lang w:val="es-MX"/>
        </w:rPr>
        <w:t xml:space="preserve"> de los recursos naturales para asegurar resultados en el mediano o largo plazo.</w:t>
      </w:r>
    </w:p>
    <w:p w14:paraId="4FBFA371" w14:textId="2FADC5A9" w:rsidR="00767184" w:rsidRPr="00955887" w:rsidRDefault="00767184" w:rsidP="00767184">
      <w:pPr>
        <w:pStyle w:val="Prrafodelista"/>
        <w:numPr>
          <w:ilvl w:val="0"/>
          <w:numId w:val="17"/>
        </w:numPr>
        <w:spacing w:line="360" w:lineRule="auto"/>
        <w:rPr>
          <w:rFonts w:ascii="Lato" w:hAnsi="Lato" w:cs="Calibri"/>
          <w:lang w:val="es-MX"/>
        </w:rPr>
      </w:pPr>
      <w:r w:rsidRPr="00955887">
        <w:rPr>
          <w:rFonts w:ascii="Lato" w:hAnsi="Lato" w:cs="Calibri"/>
          <w:lang w:val="es-MX"/>
        </w:rPr>
        <w:t xml:space="preserve">En caso de que el </w:t>
      </w:r>
      <w:r w:rsidR="00C1691B">
        <w:rPr>
          <w:rFonts w:ascii="Lato" w:hAnsi="Lato" w:cs="Calibri"/>
          <w:lang w:val="es-MX"/>
        </w:rPr>
        <w:t>sub</w:t>
      </w:r>
      <w:r w:rsidRPr="00955887">
        <w:rPr>
          <w:rFonts w:ascii="Lato" w:hAnsi="Lato" w:cs="Calibri"/>
          <w:lang w:val="es-MX"/>
        </w:rPr>
        <w:t>proyecto propuesto tenga lugar en un área natural protegida, carta de apoyo de</w:t>
      </w:r>
      <w:r w:rsidR="00C10617" w:rsidRPr="00955887">
        <w:rPr>
          <w:rFonts w:ascii="Lato" w:hAnsi="Lato" w:cs="Calibri"/>
          <w:lang w:val="es-MX"/>
        </w:rPr>
        <w:t xml:space="preserve"> </w:t>
      </w:r>
      <w:r w:rsidRPr="00955887">
        <w:rPr>
          <w:rFonts w:ascii="Lato" w:hAnsi="Lato" w:cs="Calibri"/>
          <w:lang w:val="es-MX"/>
        </w:rPr>
        <w:t>l</w:t>
      </w:r>
      <w:r w:rsidR="00C10617" w:rsidRPr="00955887">
        <w:rPr>
          <w:rFonts w:ascii="Lato" w:hAnsi="Lato" w:cs="Calibri"/>
          <w:lang w:val="es-MX"/>
        </w:rPr>
        <w:t>a autoridad</w:t>
      </w:r>
      <w:r w:rsidRPr="00955887">
        <w:rPr>
          <w:rFonts w:ascii="Lato" w:hAnsi="Lato" w:cs="Calibri"/>
          <w:lang w:val="es-MX"/>
        </w:rPr>
        <w:t xml:space="preserve"> del Área Protegida que respalde el </w:t>
      </w:r>
      <w:r w:rsidRPr="00955887">
        <w:rPr>
          <w:rFonts w:ascii="Lato" w:hAnsi="Lato" w:cs="Calibri"/>
          <w:lang w:val="es-MX"/>
        </w:rPr>
        <w:lastRenderedPageBreak/>
        <w:t>desarrollo de los trabajos propuestos.</w:t>
      </w:r>
    </w:p>
    <w:p w14:paraId="05EE0464" w14:textId="77777777" w:rsidR="00FF1352" w:rsidRPr="00955887" w:rsidRDefault="00F80B3E" w:rsidP="00724708">
      <w:pPr>
        <w:pStyle w:val="Prrafodelista"/>
        <w:numPr>
          <w:ilvl w:val="0"/>
          <w:numId w:val="17"/>
        </w:numPr>
        <w:spacing w:line="360" w:lineRule="auto"/>
        <w:rPr>
          <w:rFonts w:ascii="Lato" w:hAnsi="Lato" w:cs="Calibri"/>
          <w:lang w:val="es-MX"/>
        </w:rPr>
      </w:pPr>
      <w:r w:rsidRPr="00955887">
        <w:rPr>
          <w:rFonts w:ascii="Lato" w:hAnsi="Lato" w:cs="Calibri"/>
          <w:lang w:val="es-MX"/>
        </w:rPr>
        <w:t>Copia del RFC de la institución ejecutora y copia de los estados financieros del año anterior.</w:t>
      </w:r>
    </w:p>
    <w:p w14:paraId="172B17BE" w14:textId="6EDBDDDB" w:rsidR="00FF1352" w:rsidRPr="00955887" w:rsidRDefault="00F80B3E" w:rsidP="00724708">
      <w:pPr>
        <w:pStyle w:val="Prrafodelista"/>
        <w:numPr>
          <w:ilvl w:val="0"/>
          <w:numId w:val="17"/>
        </w:numPr>
        <w:spacing w:line="360" w:lineRule="auto"/>
        <w:rPr>
          <w:rFonts w:ascii="Lato" w:hAnsi="Lato" w:cs="Calibri"/>
          <w:lang w:val="es-MX"/>
        </w:rPr>
      </w:pPr>
      <w:r w:rsidRPr="00955887">
        <w:rPr>
          <w:rFonts w:ascii="Lato" w:hAnsi="Lato" w:cs="Calibri"/>
          <w:lang w:val="es-MX"/>
        </w:rPr>
        <w:t xml:space="preserve">Una semblanza de la trayectoria de la organización y el </w:t>
      </w:r>
      <w:r w:rsidR="00F054EF" w:rsidRPr="00955887">
        <w:rPr>
          <w:rFonts w:ascii="Lato" w:hAnsi="Lato" w:cs="Calibri"/>
          <w:i/>
          <w:lang w:val="es-MX"/>
        </w:rPr>
        <w:t>resum</w:t>
      </w:r>
      <w:r w:rsidR="00C1691B">
        <w:rPr>
          <w:rFonts w:ascii="Lato" w:hAnsi="Lato" w:cs="Calibri"/>
          <w:i/>
          <w:lang w:val="es-MX"/>
        </w:rPr>
        <w:t>é</w:t>
      </w:r>
      <w:r w:rsidR="006E7684" w:rsidRPr="00955887">
        <w:rPr>
          <w:rFonts w:ascii="Lato" w:hAnsi="Lato" w:cs="Calibri"/>
          <w:lang w:val="es-MX"/>
        </w:rPr>
        <w:t xml:space="preserve"> del </w:t>
      </w:r>
      <w:r w:rsidRPr="00955887">
        <w:rPr>
          <w:rFonts w:ascii="Lato" w:hAnsi="Lato" w:cs="Calibri"/>
          <w:lang w:val="es-MX"/>
        </w:rPr>
        <w:t xml:space="preserve">personal clave del </w:t>
      </w:r>
      <w:r w:rsidR="00C1691B">
        <w:rPr>
          <w:rFonts w:ascii="Lato" w:hAnsi="Lato" w:cs="Calibri"/>
          <w:lang w:val="es-MX"/>
        </w:rPr>
        <w:t>sub</w:t>
      </w:r>
      <w:r w:rsidRPr="00955887">
        <w:rPr>
          <w:rFonts w:ascii="Lato" w:hAnsi="Lato" w:cs="Calibri"/>
          <w:lang w:val="es-MX"/>
        </w:rPr>
        <w:t xml:space="preserve">proyecto </w:t>
      </w:r>
      <w:r w:rsidR="00C1691B">
        <w:rPr>
          <w:rFonts w:ascii="Lato" w:hAnsi="Lato" w:cs="Calibri"/>
          <w:lang w:val="es-MX"/>
        </w:rPr>
        <w:t xml:space="preserve">(máximo </w:t>
      </w:r>
      <w:r w:rsidRPr="00955887">
        <w:rPr>
          <w:rFonts w:ascii="Lato" w:hAnsi="Lato" w:cs="Calibri"/>
          <w:lang w:val="es-MX"/>
        </w:rPr>
        <w:t xml:space="preserve">de </w:t>
      </w:r>
      <w:r w:rsidR="00C1691B">
        <w:rPr>
          <w:rFonts w:ascii="Lato" w:hAnsi="Lato" w:cs="Calibri"/>
          <w:lang w:val="es-MX"/>
        </w:rPr>
        <w:t>dos</w:t>
      </w:r>
      <w:r w:rsidR="00C1691B" w:rsidRPr="00955887">
        <w:rPr>
          <w:rFonts w:ascii="Lato" w:hAnsi="Lato" w:cs="Calibri"/>
          <w:lang w:val="es-MX"/>
        </w:rPr>
        <w:t xml:space="preserve"> </w:t>
      </w:r>
      <w:r w:rsidRPr="00955887">
        <w:rPr>
          <w:rFonts w:ascii="Lato" w:hAnsi="Lato" w:cs="Calibri"/>
          <w:lang w:val="es-MX"/>
        </w:rPr>
        <w:t>cuartilla</w:t>
      </w:r>
      <w:r w:rsidR="00C1691B">
        <w:rPr>
          <w:rFonts w:ascii="Lato" w:hAnsi="Lato" w:cs="Calibri"/>
          <w:lang w:val="es-MX"/>
        </w:rPr>
        <w:t>s)</w:t>
      </w:r>
      <w:r w:rsidRPr="00955887">
        <w:rPr>
          <w:rFonts w:ascii="Lato" w:hAnsi="Lato" w:cs="Calibri"/>
          <w:lang w:val="es-MX"/>
        </w:rPr>
        <w:t>.</w:t>
      </w:r>
    </w:p>
    <w:p w14:paraId="6B3A9C54" w14:textId="77777777" w:rsidR="00FF1352" w:rsidRPr="00955887" w:rsidRDefault="00F80B3E" w:rsidP="00724708">
      <w:pPr>
        <w:pStyle w:val="Prrafodelista"/>
        <w:numPr>
          <w:ilvl w:val="0"/>
          <w:numId w:val="17"/>
        </w:numPr>
        <w:spacing w:line="360" w:lineRule="auto"/>
        <w:rPr>
          <w:rFonts w:ascii="Lato" w:hAnsi="Lato" w:cs="Calibri"/>
          <w:lang w:val="es-MX"/>
        </w:rPr>
      </w:pPr>
      <w:r w:rsidRPr="00955887">
        <w:rPr>
          <w:rFonts w:ascii="Lato" w:hAnsi="Lato" w:cs="Calibri"/>
          <w:lang w:val="es-MX"/>
        </w:rPr>
        <w:t>Si aplica, copia de convenios de colaboración o permisos para realizar las actividades propuestas conforme a la legislación aplicable.</w:t>
      </w:r>
    </w:p>
    <w:p w14:paraId="428C2738" w14:textId="77777777" w:rsidR="00FF1352" w:rsidRPr="00955887" w:rsidRDefault="00F80B3E" w:rsidP="00724708">
      <w:pPr>
        <w:pStyle w:val="Prrafodelista"/>
        <w:numPr>
          <w:ilvl w:val="0"/>
          <w:numId w:val="17"/>
        </w:numPr>
        <w:spacing w:line="360" w:lineRule="auto"/>
        <w:rPr>
          <w:rFonts w:ascii="Lato" w:hAnsi="Lato" w:cs="Calibri"/>
          <w:lang w:val="es-MX"/>
        </w:rPr>
      </w:pPr>
      <w:r w:rsidRPr="00955887">
        <w:rPr>
          <w:rFonts w:ascii="Lato" w:hAnsi="Lato" w:cs="Calibri"/>
          <w:lang w:val="es-MX"/>
        </w:rPr>
        <w:t>En forma opcional puede agregarse documentación adicional que respalde la propuesta, por ejemplo, cartas de reconocimiento de proyectos anteriores, mapas o diagnósticos.</w:t>
      </w:r>
    </w:p>
    <w:p w14:paraId="15C96DFB" w14:textId="77777777" w:rsidR="00FF1352" w:rsidRPr="00955887" w:rsidRDefault="00FF1352" w:rsidP="00724708">
      <w:pPr>
        <w:spacing w:line="360" w:lineRule="auto"/>
        <w:rPr>
          <w:rFonts w:ascii="Lato" w:hAnsi="Lato" w:cs="Calibri"/>
          <w:lang w:val="es-MX"/>
        </w:rPr>
      </w:pPr>
    </w:p>
    <w:p w14:paraId="561A0E92" w14:textId="575E8458" w:rsidR="00FF1352" w:rsidRDefault="00F80B3E" w:rsidP="008D2CF6">
      <w:pPr>
        <w:spacing w:line="360" w:lineRule="auto"/>
        <w:jc w:val="both"/>
        <w:rPr>
          <w:rFonts w:ascii="Lato" w:hAnsi="Lato" w:cs="Calibri"/>
          <w:lang w:val="es-MX"/>
        </w:rPr>
      </w:pPr>
      <w:r w:rsidRPr="00955887">
        <w:rPr>
          <w:rFonts w:ascii="Lato" w:hAnsi="Lato" w:cs="Calibri"/>
          <w:lang w:val="es-MX"/>
        </w:rPr>
        <w:t xml:space="preserve">Las propuestas deberán </w:t>
      </w:r>
      <w:r w:rsidR="005078D1" w:rsidRPr="00955887">
        <w:rPr>
          <w:rFonts w:ascii="Lato" w:hAnsi="Lato" w:cs="Calibri"/>
          <w:lang w:val="es-MX"/>
        </w:rPr>
        <w:t xml:space="preserve">enviarse </w:t>
      </w:r>
      <w:r w:rsidRPr="00955887">
        <w:rPr>
          <w:rFonts w:ascii="Lato" w:hAnsi="Lato" w:cs="Calibri"/>
          <w:lang w:val="es-MX"/>
        </w:rPr>
        <w:t>en archivos electrónicos de Word y Ex</w:t>
      </w:r>
      <w:r w:rsidR="005078D1" w:rsidRPr="00955887">
        <w:rPr>
          <w:rFonts w:ascii="Lato" w:hAnsi="Lato" w:cs="Calibri"/>
          <w:lang w:val="es-MX"/>
        </w:rPr>
        <w:t>cel en la dirección electrónica</w:t>
      </w:r>
      <w:r w:rsidR="008D2CF6">
        <w:rPr>
          <w:rFonts w:ascii="Lato" w:hAnsi="Lato" w:cs="Calibri"/>
          <w:lang w:val="es-MX"/>
        </w:rPr>
        <w:t xml:space="preserve"> correspondiente a cada estado: Jalisco (</w:t>
      </w:r>
      <w:hyperlink r:id="rId10" w:history="1">
        <w:r w:rsidR="001B5948" w:rsidRPr="0037379C">
          <w:rPr>
            <w:rStyle w:val="Hipervnculo"/>
          </w:rPr>
          <w:t>riosjalisco@fonnor.org</w:t>
        </w:r>
      </w:hyperlink>
      <w:r w:rsidR="008D2CF6">
        <w:rPr>
          <w:rFonts w:ascii="Lato" w:hAnsi="Lato" w:cs="Calibri"/>
          <w:lang w:val="es-MX"/>
        </w:rPr>
        <w:t>) y Veracruz (</w:t>
      </w:r>
      <w:hyperlink r:id="rId11" w:history="1">
        <w:r w:rsidR="001B5948" w:rsidRPr="0037379C">
          <w:rPr>
            <w:rStyle w:val="Hipervnculo"/>
          </w:rPr>
          <w:t>riosveracruz@fogomex.org</w:t>
        </w:r>
      </w:hyperlink>
      <w:r w:rsidR="008D2CF6">
        <w:rPr>
          <w:rFonts w:ascii="Lato" w:hAnsi="Lato" w:cs="Calibri"/>
          <w:lang w:val="es-MX"/>
        </w:rPr>
        <w:t xml:space="preserve">) </w:t>
      </w:r>
      <w:r w:rsidR="005078D1" w:rsidRPr="00955887">
        <w:rPr>
          <w:rFonts w:ascii="Lato" w:hAnsi="Lato" w:cs="Calibri"/>
          <w:lang w:val="es-MX"/>
        </w:rPr>
        <w:t xml:space="preserve">e identificarse como </w:t>
      </w:r>
      <w:r w:rsidR="005078D1" w:rsidRPr="00B61C09">
        <w:rPr>
          <w:rFonts w:ascii="Lato" w:hAnsi="Lato" w:cs="Calibri"/>
          <w:b/>
          <w:bCs/>
          <w:lang w:val="es-MX"/>
        </w:rPr>
        <w:t xml:space="preserve">“Propuesta para </w:t>
      </w:r>
      <w:r w:rsidR="003E7668">
        <w:rPr>
          <w:rFonts w:ascii="Lato" w:hAnsi="Lato" w:cs="Calibri"/>
          <w:b/>
          <w:bCs/>
          <w:lang w:val="es-MX"/>
        </w:rPr>
        <w:t>RÍOS</w:t>
      </w:r>
      <w:r w:rsidR="005078D1" w:rsidRPr="00B61C09">
        <w:rPr>
          <w:rFonts w:ascii="Lato" w:hAnsi="Lato" w:cs="Calibri"/>
          <w:b/>
          <w:bCs/>
          <w:lang w:val="es-MX"/>
        </w:rPr>
        <w:t>”</w:t>
      </w:r>
      <w:r w:rsidR="005078D1" w:rsidRPr="00955887">
        <w:rPr>
          <w:rFonts w:ascii="Lato" w:hAnsi="Lato" w:cs="Calibri"/>
          <w:lang w:val="es-MX"/>
        </w:rPr>
        <w:t xml:space="preserve"> en el título del correo. Se considerarán concursantes las propuestas recibidas en el correo electrónico </w:t>
      </w:r>
      <w:r w:rsidR="00C1691B">
        <w:rPr>
          <w:rFonts w:ascii="Lato" w:hAnsi="Lato" w:cs="Calibri"/>
          <w:lang w:val="es-MX"/>
        </w:rPr>
        <w:t xml:space="preserve">a más tardar </w:t>
      </w:r>
      <w:r w:rsidR="005078D1" w:rsidRPr="00EF50C7">
        <w:rPr>
          <w:rFonts w:ascii="Lato" w:hAnsi="Lato" w:cs="Calibri"/>
          <w:lang w:val="es-MX"/>
        </w:rPr>
        <w:t xml:space="preserve">el </w:t>
      </w:r>
      <w:r w:rsidR="00E91077" w:rsidRPr="00EF50C7">
        <w:rPr>
          <w:rFonts w:ascii="Lato" w:hAnsi="Lato" w:cs="Calibri"/>
          <w:lang w:val="es-MX"/>
        </w:rPr>
        <w:t>1</w:t>
      </w:r>
      <w:r w:rsidR="009924B0" w:rsidRPr="00EF50C7">
        <w:rPr>
          <w:rFonts w:ascii="Lato" w:hAnsi="Lato" w:cs="Calibri"/>
          <w:lang w:val="es-MX"/>
        </w:rPr>
        <w:t>8</w:t>
      </w:r>
      <w:r w:rsidR="00E91077" w:rsidRPr="00EF50C7">
        <w:rPr>
          <w:rFonts w:ascii="Lato" w:hAnsi="Lato" w:cs="Calibri"/>
          <w:lang w:val="es-MX"/>
        </w:rPr>
        <w:t xml:space="preserve"> de abril </w:t>
      </w:r>
      <w:r w:rsidR="005078D1" w:rsidRPr="00EF50C7">
        <w:rPr>
          <w:rFonts w:ascii="Lato" w:hAnsi="Lato" w:cs="Calibri"/>
          <w:lang w:val="es-MX"/>
        </w:rPr>
        <w:t>del 2022.</w:t>
      </w:r>
      <w:r w:rsidRPr="00955887">
        <w:rPr>
          <w:rFonts w:ascii="Lato" w:hAnsi="Lato" w:cs="Calibri"/>
          <w:lang w:val="es-MX"/>
        </w:rPr>
        <w:t xml:space="preserve"> </w:t>
      </w:r>
      <w:r w:rsidR="005078D1" w:rsidRPr="00955887">
        <w:rPr>
          <w:rFonts w:ascii="Lato" w:hAnsi="Lato" w:cs="Calibri"/>
          <w:lang w:val="es-MX"/>
        </w:rPr>
        <w:t xml:space="preserve"> </w:t>
      </w:r>
    </w:p>
    <w:p w14:paraId="4FB9FA37" w14:textId="2CC0EBEB" w:rsidR="001B5948" w:rsidRDefault="001B5948" w:rsidP="008D2CF6">
      <w:pPr>
        <w:spacing w:line="360" w:lineRule="auto"/>
        <w:jc w:val="both"/>
        <w:rPr>
          <w:rFonts w:ascii="Lato" w:hAnsi="Lato" w:cs="Calibri"/>
          <w:lang w:val="es-MX"/>
        </w:rPr>
      </w:pPr>
    </w:p>
    <w:p w14:paraId="40ADCE8E" w14:textId="77777777" w:rsidR="00FF1352" w:rsidRPr="00955887" w:rsidRDefault="00FF1352" w:rsidP="00724708">
      <w:pPr>
        <w:spacing w:line="360" w:lineRule="auto"/>
        <w:rPr>
          <w:rFonts w:ascii="Lato" w:hAnsi="Lato" w:cs="Calibri"/>
          <w:lang w:val="es-MX"/>
        </w:rPr>
      </w:pPr>
    </w:p>
    <w:p w14:paraId="346C48F4" w14:textId="77777777" w:rsidR="0016029B" w:rsidRPr="00955887" w:rsidRDefault="0016029B" w:rsidP="0016029B">
      <w:pPr>
        <w:pStyle w:val="Ttulo1"/>
        <w:numPr>
          <w:ilvl w:val="0"/>
          <w:numId w:val="5"/>
        </w:numPr>
        <w:tabs>
          <w:tab w:val="left" w:pos="851"/>
        </w:tabs>
        <w:rPr>
          <w:rFonts w:ascii="Lato" w:hAnsi="Lato"/>
          <w:lang w:val="es-MX"/>
        </w:rPr>
      </w:pPr>
      <w:r w:rsidRPr="00955887">
        <w:rPr>
          <w:rFonts w:ascii="Lato" w:hAnsi="Lato"/>
          <w:lang w:val="es-MX"/>
        </w:rPr>
        <w:t xml:space="preserve">ATENCIÓN A DUDAS O COMENTARIOS </w:t>
      </w:r>
    </w:p>
    <w:p w14:paraId="39377735" w14:textId="77777777" w:rsidR="0016029B" w:rsidRPr="00955887" w:rsidRDefault="0016029B" w:rsidP="00724708">
      <w:pPr>
        <w:spacing w:line="360" w:lineRule="auto"/>
        <w:rPr>
          <w:rFonts w:ascii="Lato" w:hAnsi="Lato" w:cs="Calibri"/>
          <w:lang w:val="es-MX"/>
        </w:rPr>
      </w:pPr>
    </w:p>
    <w:p w14:paraId="1FE4F96F" w14:textId="38A2BF9E" w:rsidR="0016029B" w:rsidRPr="00955887" w:rsidRDefault="003E7668" w:rsidP="00725029">
      <w:pPr>
        <w:shd w:val="clear" w:color="auto" w:fill="FFFFFF"/>
        <w:spacing w:line="360" w:lineRule="auto"/>
        <w:jc w:val="both"/>
        <w:rPr>
          <w:rFonts w:ascii="Lato" w:hAnsi="Lato"/>
          <w:color w:val="000000"/>
          <w:lang w:val="es-MX"/>
        </w:rPr>
      </w:pPr>
      <w:r>
        <w:rPr>
          <w:rFonts w:ascii="Lato" w:hAnsi="Lato"/>
          <w:color w:val="000000"/>
          <w:lang w:val="es-MX"/>
        </w:rPr>
        <w:t>RÍOS</w:t>
      </w:r>
      <w:r w:rsidR="0016029B" w:rsidRPr="00955887">
        <w:rPr>
          <w:rFonts w:ascii="Lato" w:hAnsi="Lato"/>
          <w:color w:val="000000"/>
          <w:lang w:val="es-MX"/>
        </w:rPr>
        <w:t xml:space="preserve"> cuenta con un Mecanismo de Atención a Quejas y Consultas (MAQC) para atender cualquier expresión ciudadana relativa al Proyecto. </w:t>
      </w:r>
      <w:r w:rsidR="009924B0">
        <w:rPr>
          <w:rFonts w:ascii="Lato" w:hAnsi="Lato"/>
          <w:color w:val="000000"/>
          <w:lang w:val="es-MX"/>
        </w:rPr>
        <w:t>E</w:t>
      </w:r>
      <w:r w:rsidR="0016029B" w:rsidRPr="00955887">
        <w:rPr>
          <w:rFonts w:ascii="Lato" w:hAnsi="Lato"/>
          <w:color w:val="000000"/>
          <w:lang w:val="es-MX"/>
        </w:rPr>
        <w:t xml:space="preserve">n caso de alguna inquietud respecto a los procesos o acciones del </w:t>
      </w:r>
      <w:r w:rsidR="007C6C1A">
        <w:rPr>
          <w:rFonts w:ascii="Lato" w:hAnsi="Lato"/>
          <w:color w:val="000000"/>
          <w:lang w:val="es-MX"/>
        </w:rPr>
        <w:t>p</w:t>
      </w:r>
      <w:r w:rsidR="0016029B" w:rsidRPr="00955887">
        <w:rPr>
          <w:rFonts w:ascii="Lato" w:hAnsi="Lato"/>
          <w:color w:val="000000"/>
          <w:lang w:val="es-MX"/>
        </w:rPr>
        <w:t xml:space="preserve">royecto favor de comunicarlo a </w:t>
      </w:r>
      <w:hyperlink r:id="rId12" w:history="1">
        <w:r w:rsidR="0016029B" w:rsidRPr="00955887">
          <w:rPr>
            <w:rStyle w:val="Hipervnculo"/>
            <w:rFonts w:ascii="Lato" w:hAnsi="Lato"/>
            <w:lang w:val="es-MX"/>
          </w:rPr>
          <w:t>info@fmcn.org</w:t>
        </w:r>
      </w:hyperlink>
      <w:r w:rsidR="0016029B" w:rsidRPr="00955887">
        <w:rPr>
          <w:rFonts w:ascii="Lato" w:hAnsi="Lato"/>
          <w:color w:val="000000"/>
          <w:lang w:val="es-MX"/>
        </w:rPr>
        <w:t xml:space="preserve"> o</w:t>
      </w:r>
      <w:r w:rsidR="009924B0">
        <w:rPr>
          <w:rFonts w:ascii="Lato" w:hAnsi="Lato"/>
          <w:color w:val="000000"/>
        </w:rPr>
        <w:t xml:space="preserve"> directamente</w:t>
      </w:r>
      <w:r w:rsidR="009924B0" w:rsidRPr="00930CF5">
        <w:rPr>
          <w:rFonts w:ascii="Lato" w:hAnsi="Lato"/>
          <w:color w:val="000000"/>
        </w:rPr>
        <w:t xml:space="preserve"> a</w:t>
      </w:r>
      <w:r w:rsidR="009924B0">
        <w:rPr>
          <w:rFonts w:ascii="Lato" w:hAnsi="Lato"/>
          <w:color w:val="000000"/>
        </w:rPr>
        <w:t>l Fondo Regional más cercano:</w:t>
      </w:r>
    </w:p>
    <w:p w14:paraId="2DC05B4F" w14:textId="77777777" w:rsidR="009924B0" w:rsidRDefault="009924B0" w:rsidP="009924B0">
      <w:pPr>
        <w:shd w:val="clear" w:color="auto" w:fill="FFFFFF"/>
        <w:spacing w:line="360" w:lineRule="auto"/>
        <w:rPr>
          <w:rFonts w:ascii="Lato" w:hAnsi="Lato"/>
          <w:color w:val="000000"/>
        </w:rPr>
      </w:pPr>
      <w:r>
        <w:rPr>
          <w:rFonts w:ascii="Lato" w:hAnsi="Lato"/>
          <w:color w:val="000000"/>
        </w:rPr>
        <w:t xml:space="preserve">FONNOR: </w:t>
      </w:r>
      <w:hyperlink r:id="rId13" w:history="1">
        <w:r w:rsidRPr="00A67AC7">
          <w:rPr>
            <w:rStyle w:val="Hipervnculo"/>
            <w:rFonts w:ascii="Lato" w:hAnsi="Lato"/>
          </w:rPr>
          <w:t>info@fonnor.org</w:t>
        </w:r>
      </w:hyperlink>
      <w:r w:rsidRPr="00276EDF">
        <w:rPr>
          <w:rFonts w:ascii="Lato" w:hAnsi="Lato"/>
          <w:color w:val="000000"/>
        </w:rPr>
        <w:t xml:space="preserve"> </w:t>
      </w:r>
    </w:p>
    <w:p w14:paraId="70B50B35" w14:textId="77777777" w:rsidR="009924B0" w:rsidRDefault="009924B0" w:rsidP="009924B0">
      <w:pPr>
        <w:shd w:val="clear" w:color="auto" w:fill="FFFFFF"/>
        <w:spacing w:line="360" w:lineRule="auto"/>
        <w:rPr>
          <w:rFonts w:ascii="Lato" w:hAnsi="Lato"/>
          <w:color w:val="000000"/>
        </w:rPr>
      </w:pPr>
      <w:r>
        <w:rPr>
          <w:rFonts w:ascii="Lato" w:hAnsi="Lato"/>
          <w:color w:val="000000"/>
        </w:rPr>
        <w:t xml:space="preserve">FGM: </w:t>
      </w:r>
      <w:hyperlink r:id="rId14" w:history="1">
        <w:r w:rsidRPr="00A67AC7">
          <w:rPr>
            <w:rStyle w:val="Hipervnculo"/>
            <w:rFonts w:ascii="Lato" w:hAnsi="Lato"/>
          </w:rPr>
          <w:t>denuncia@fogomex.org</w:t>
        </w:r>
      </w:hyperlink>
      <w:r>
        <w:rPr>
          <w:rFonts w:ascii="Lato" w:hAnsi="Lato"/>
          <w:color w:val="000000"/>
        </w:rPr>
        <w:t xml:space="preserve"> </w:t>
      </w:r>
    </w:p>
    <w:p w14:paraId="2E41CE40" w14:textId="77777777" w:rsidR="0016029B" w:rsidRPr="00955887" w:rsidRDefault="0016029B" w:rsidP="00724708">
      <w:pPr>
        <w:spacing w:line="360" w:lineRule="auto"/>
        <w:rPr>
          <w:rFonts w:ascii="Lato" w:hAnsi="Lato" w:cs="Calibri"/>
          <w:lang w:val="es-MX"/>
        </w:rPr>
      </w:pPr>
    </w:p>
    <w:p w14:paraId="5AD027CD" w14:textId="5EBAF936" w:rsidR="00752A32" w:rsidRPr="00955887" w:rsidRDefault="009924B0">
      <w:pPr>
        <w:rPr>
          <w:rFonts w:ascii="Lato" w:hAnsi="Lato"/>
          <w:lang w:val="es-MX"/>
        </w:rPr>
      </w:pPr>
      <w:r w:rsidRPr="009924B0">
        <w:rPr>
          <w:rFonts w:ascii="Lato" w:hAnsi="Lato" w:cs="Calibri"/>
          <w:b/>
          <w:bCs/>
          <w:lang w:val="es-MX"/>
        </w:rPr>
        <w:t>Fin del texto principal de la convocatoria.</w:t>
      </w:r>
      <w:r w:rsidR="00752A32" w:rsidRPr="00955887">
        <w:rPr>
          <w:rFonts w:ascii="Lato" w:hAnsi="Lato"/>
          <w:lang w:val="es-MX"/>
        </w:rPr>
        <w:br w:type="page"/>
      </w:r>
    </w:p>
    <w:p w14:paraId="7E93C2EE" w14:textId="77777777" w:rsidR="00E44A45" w:rsidRPr="00955887" w:rsidRDefault="00E44A45" w:rsidP="000C3AD1">
      <w:pPr>
        <w:pStyle w:val="Prrafodelista"/>
        <w:tabs>
          <w:tab w:val="left" w:pos="717"/>
        </w:tabs>
        <w:spacing w:before="67"/>
        <w:ind w:left="720" w:firstLine="0"/>
        <w:rPr>
          <w:rFonts w:ascii="Lato" w:hAnsi="Lato"/>
          <w:lang w:val="es-MX"/>
        </w:rPr>
      </w:pPr>
    </w:p>
    <w:p w14:paraId="05AA0E0A" w14:textId="77777777" w:rsidR="009A5A6D" w:rsidRPr="00955887" w:rsidRDefault="00036209" w:rsidP="00036209">
      <w:pPr>
        <w:pStyle w:val="Ttulo1"/>
        <w:tabs>
          <w:tab w:val="left" w:pos="809"/>
        </w:tabs>
        <w:ind w:firstLine="0"/>
        <w:rPr>
          <w:rFonts w:ascii="Lato" w:hAnsi="Lato"/>
          <w:lang w:val="es-MX"/>
        </w:rPr>
      </w:pPr>
      <w:r w:rsidRPr="00955887">
        <w:rPr>
          <w:rFonts w:ascii="Lato" w:hAnsi="Lato"/>
          <w:lang w:val="es-MX"/>
        </w:rPr>
        <w:t>ANEXOS</w:t>
      </w:r>
    </w:p>
    <w:p w14:paraId="67E9468F" w14:textId="77777777" w:rsidR="00767184" w:rsidRPr="00955887" w:rsidRDefault="00767184" w:rsidP="00036209">
      <w:pPr>
        <w:spacing w:line="360" w:lineRule="auto"/>
        <w:jc w:val="both"/>
        <w:rPr>
          <w:rFonts w:ascii="Lato" w:hAnsi="Lato" w:cs="Calibri"/>
          <w:lang w:val="es-MX"/>
        </w:rPr>
      </w:pPr>
      <w:bookmarkStart w:id="5" w:name="_Hlk85579764"/>
    </w:p>
    <w:p w14:paraId="7B44CD3D" w14:textId="45F78447" w:rsidR="003E0CD3" w:rsidRPr="00955887" w:rsidRDefault="003E0CD3" w:rsidP="00036209">
      <w:pPr>
        <w:spacing w:line="360" w:lineRule="auto"/>
        <w:jc w:val="both"/>
        <w:rPr>
          <w:rFonts w:ascii="Lato" w:hAnsi="Lato" w:cs="Calibri"/>
          <w:lang w:val="es-MX"/>
        </w:rPr>
      </w:pPr>
      <w:r w:rsidRPr="00955887">
        <w:rPr>
          <w:rFonts w:ascii="Lato" w:hAnsi="Lato" w:cs="Calibri"/>
          <w:lang w:val="es-MX"/>
        </w:rPr>
        <w:t xml:space="preserve">ANEXO 1: </w:t>
      </w:r>
      <w:r w:rsidR="008D2CF6" w:rsidRPr="00B5095F">
        <w:rPr>
          <w:rFonts w:ascii="Lato" w:hAnsi="Lato" w:cs="Calibri"/>
        </w:rPr>
        <w:t>Cuencas elegibles</w:t>
      </w:r>
      <w:r w:rsidR="008D2CF6" w:rsidRPr="00955887" w:rsidDel="008D2CF6">
        <w:rPr>
          <w:rFonts w:ascii="Lato" w:hAnsi="Lato" w:cs="Calibri"/>
          <w:lang w:val="es-MX"/>
        </w:rPr>
        <w:t xml:space="preserve"> </w:t>
      </w:r>
    </w:p>
    <w:bookmarkEnd w:id="5"/>
    <w:p w14:paraId="40CAE254" w14:textId="4AF8B2C4" w:rsidR="003E0CD3" w:rsidRPr="00955887" w:rsidRDefault="003E0CD3" w:rsidP="00036209">
      <w:pPr>
        <w:spacing w:line="360" w:lineRule="auto"/>
        <w:jc w:val="both"/>
        <w:rPr>
          <w:rFonts w:ascii="Lato" w:hAnsi="Lato" w:cs="Calibri"/>
          <w:lang w:val="es-MX"/>
        </w:rPr>
      </w:pPr>
      <w:r w:rsidRPr="00955887">
        <w:rPr>
          <w:rFonts w:ascii="Lato" w:hAnsi="Lato" w:cs="Calibri"/>
          <w:lang w:val="es-MX"/>
        </w:rPr>
        <w:t xml:space="preserve">ANEXO </w:t>
      </w:r>
      <w:r w:rsidR="00CC2B5B" w:rsidRPr="00955887">
        <w:rPr>
          <w:rFonts w:ascii="Lato" w:hAnsi="Lato" w:cs="Calibri"/>
          <w:lang w:val="es-MX"/>
        </w:rPr>
        <w:t>2</w:t>
      </w:r>
      <w:r w:rsidRPr="00955887">
        <w:rPr>
          <w:rFonts w:ascii="Lato" w:hAnsi="Lato" w:cs="Calibri"/>
          <w:lang w:val="es-MX"/>
        </w:rPr>
        <w:t xml:space="preserve">: </w:t>
      </w:r>
      <w:r w:rsidR="008D2CF6" w:rsidRPr="00B5095F">
        <w:rPr>
          <w:rFonts w:ascii="Lato" w:hAnsi="Lato" w:cs="Calibri"/>
        </w:rPr>
        <w:t>Ejemplos de ac</w:t>
      </w:r>
      <w:r w:rsidR="008D2CF6">
        <w:rPr>
          <w:rFonts w:ascii="Lato" w:hAnsi="Lato" w:cs="Calibri"/>
        </w:rPr>
        <w:t>tividades</w:t>
      </w:r>
      <w:r w:rsidR="008D2CF6" w:rsidRPr="00B5095F">
        <w:rPr>
          <w:rFonts w:ascii="Lato" w:hAnsi="Lato" w:cs="Calibri"/>
        </w:rPr>
        <w:t xml:space="preserve"> elegibles bajo el Componente </w:t>
      </w:r>
      <w:r w:rsidR="008D2CF6">
        <w:rPr>
          <w:rFonts w:ascii="Lato" w:hAnsi="Lato" w:cs="Calibri"/>
        </w:rPr>
        <w:t>1</w:t>
      </w:r>
      <w:r w:rsidR="008D2CF6" w:rsidRPr="00B5095F">
        <w:rPr>
          <w:rFonts w:ascii="Lato" w:hAnsi="Lato" w:cs="Calibri"/>
        </w:rPr>
        <w:t xml:space="preserve"> de </w:t>
      </w:r>
      <w:r w:rsidR="008D2CF6">
        <w:rPr>
          <w:rFonts w:ascii="Lato" w:hAnsi="Lato" w:cs="Calibri"/>
        </w:rPr>
        <w:t>RÍOS</w:t>
      </w:r>
      <w:r w:rsidR="008D2CF6" w:rsidRPr="00955887" w:rsidDel="008D2CF6">
        <w:rPr>
          <w:rFonts w:ascii="Lato" w:hAnsi="Lato" w:cs="Calibri"/>
          <w:lang w:val="es-MX"/>
        </w:rPr>
        <w:t xml:space="preserve"> </w:t>
      </w:r>
    </w:p>
    <w:p w14:paraId="7FBEBAFF" w14:textId="079F6B1B" w:rsidR="000C3AD1" w:rsidRPr="00955887" w:rsidRDefault="000C3AD1" w:rsidP="00036209">
      <w:pPr>
        <w:spacing w:line="360" w:lineRule="auto"/>
        <w:jc w:val="both"/>
        <w:rPr>
          <w:rFonts w:ascii="Lato" w:hAnsi="Lato" w:cs="Calibri"/>
          <w:lang w:val="es-MX"/>
        </w:rPr>
      </w:pPr>
      <w:r w:rsidRPr="00955887">
        <w:rPr>
          <w:rFonts w:ascii="Lato" w:hAnsi="Lato" w:cs="Calibri"/>
          <w:lang w:val="es-MX"/>
        </w:rPr>
        <w:t xml:space="preserve">ANEXO 3: </w:t>
      </w:r>
      <w:r w:rsidR="008D2CF6" w:rsidRPr="00B5095F">
        <w:rPr>
          <w:rFonts w:ascii="Lato" w:hAnsi="Lato" w:cs="Calibri"/>
        </w:rPr>
        <w:t>Lista de Exclusión</w:t>
      </w:r>
      <w:r w:rsidR="008D2CF6" w:rsidRPr="00955887" w:rsidDel="008D2CF6">
        <w:rPr>
          <w:rFonts w:ascii="Lato" w:hAnsi="Lato" w:cs="Calibri"/>
          <w:lang w:val="es-MX"/>
        </w:rPr>
        <w:t xml:space="preserve"> </w:t>
      </w:r>
    </w:p>
    <w:p w14:paraId="5318B6EE" w14:textId="72436A93" w:rsidR="000C3AD1" w:rsidRDefault="000C3AD1" w:rsidP="00036209">
      <w:pPr>
        <w:spacing w:line="360" w:lineRule="auto"/>
        <w:jc w:val="both"/>
        <w:rPr>
          <w:rFonts w:ascii="Lato" w:hAnsi="Lato" w:cs="Calibri"/>
          <w:lang w:val="es-MX"/>
        </w:rPr>
      </w:pPr>
      <w:r w:rsidRPr="00955887">
        <w:rPr>
          <w:rFonts w:ascii="Lato" w:hAnsi="Lato" w:cs="Calibri"/>
          <w:lang w:val="es-MX"/>
        </w:rPr>
        <w:t xml:space="preserve">ANEXO 4: </w:t>
      </w:r>
      <w:r w:rsidR="008D2CF6" w:rsidRPr="00B5095F">
        <w:rPr>
          <w:rFonts w:ascii="Lato" w:hAnsi="Lato" w:cs="Calibri"/>
        </w:rPr>
        <w:t>Lista de localidades y sitios prioritarios</w:t>
      </w:r>
      <w:r w:rsidR="008D2CF6" w:rsidRPr="00955887" w:rsidDel="008D2CF6">
        <w:rPr>
          <w:rFonts w:ascii="Lato" w:hAnsi="Lato" w:cs="Calibri"/>
          <w:lang w:val="es-MX"/>
        </w:rPr>
        <w:t xml:space="preserve"> </w:t>
      </w:r>
    </w:p>
    <w:p w14:paraId="762EB0AF" w14:textId="1F5C7228" w:rsidR="009573CF" w:rsidRPr="00955887" w:rsidRDefault="000C3AD1" w:rsidP="00036209">
      <w:pPr>
        <w:spacing w:line="360" w:lineRule="auto"/>
        <w:jc w:val="both"/>
        <w:rPr>
          <w:rFonts w:ascii="Lato" w:hAnsi="Lato" w:cs="Calibri"/>
          <w:lang w:val="es-MX"/>
        </w:rPr>
      </w:pPr>
      <w:r w:rsidRPr="00955887">
        <w:rPr>
          <w:rFonts w:ascii="Lato" w:hAnsi="Lato" w:cs="Calibri"/>
          <w:lang w:val="es-MX"/>
        </w:rPr>
        <w:t xml:space="preserve">ANEXO 5: </w:t>
      </w:r>
      <w:r w:rsidR="00C32C58" w:rsidRPr="00B5095F">
        <w:rPr>
          <w:rFonts w:ascii="Lato" w:hAnsi="Lato" w:cs="Calibri"/>
        </w:rPr>
        <w:t xml:space="preserve">Ejemplos de riesgos e impactos ambientales y sociales y medidas de mitigación/buenas prácticas por actividad </w:t>
      </w:r>
    </w:p>
    <w:p w14:paraId="783D1CD0" w14:textId="3894199C" w:rsidR="009573CF" w:rsidRPr="00955887" w:rsidRDefault="009573CF" w:rsidP="00036209">
      <w:pPr>
        <w:spacing w:line="360" w:lineRule="auto"/>
        <w:jc w:val="both"/>
        <w:rPr>
          <w:rFonts w:ascii="Lato" w:hAnsi="Lato" w:cs="Calibri"/>
          <w:lang w:val="es-MX"/>
        </w:rPr>
      </w:pPr>
      <w:r w:rsidRPr="00955887">
        <w:rPr>
          <w:rFonts w:ascii="Lato" w:hAnsi="Lato" w:cs="Calibri"/>
          <w:lang w:val="es-MX"/>
        </w:rPr>
        <w:t xml:space="preserve">ANEXO 6: </w:t>
      </w:r>
      <w:r w:rsidR="00C32C58" w:rsidRPr="00B5095F">
        <w:rPr>
          <w:rFonts w:ascii="Lato" w:hAnsi="Lato" w:cs="Calibri"/>
        </w:rPr>
        <w:t>Formato de Propuesta Técnica</w:t>
      </w:r>
      <w:r w:rsidR="00C32C58" w:rsidRPr="00955887" w:rsidDel="00C32C58">
        <w:rPr>
          <w:rFonts w:ascii="Lato" w:hAnsi="Lato" w:cs="Calibri"/>
          <w:lang w:val="es-MX"/>
        </w:rPr>
        <w:t xml:space="preserve"> </w:t>
      </w:r>
    </w:p>
    <w:p w14:paraId="041A03AB" w14:textId="77777777" w:rsidR="00C32C58" w:rsidRPr="00B5095F" w:rsidRDefault="009573CF" w:rsidP="00C32C58">
      <w:pPr>
        <w:spacing w:line="360" w:lineRule="auto"/>
        <w:rPr>
          <w:rFonts w:ascii="Lato" w:hAnsi="Lato" w:cs="Calibri"/>
        </w:rPr>
      </w:pPr>
      <w:r w:rsidRPr="00955887">
        <w:rPr>
          <w:rFonts w:ascii="Lato" w:hAnsi="Lato" w:cs="Calibri"/>
          <w:lang w:val="es-MX"/>
        </w:rPr>
        <w:t xml:space="preserve">ANEXO 7: </w:t>
      </w:r>
      <w:r w:rsidR="00C32C58" w:rsidRPr="00B5095F">
        <w:rPr>
          <w:rFonts w:ascii="Lato" w:hAnsi="Lato" w:cs="Calibri"/>
        </w:rPr>
        <w:t>Formato de Propuestas Administrativa</w:t>
      </w:r>
    </w:p>
    <w:p w14:paraId="7700AA59" w14:textId="5A2C86A5" w:rsidR="008D2CF6" w:rsidRPr="00B5095F" w:rsidRDefault="008D2CF6" w:rsidP="00D87743">
      <w:pPr>
        <w:spacing w:line="360" w:lineRule="auto"/>
        <w:jc w:val="both"/>
        <w:rPr>
          <w:rFonts w:ascii="Lato" w:hAnsi="Lato" w:cs="Calibri"/>
          <w:lang w:val="es-MX"/>
        </w:rPr>
      </w:pPr>
      <w:r w:rsidRPr="00B5095F">
        <w:rPr>
          <w:rFonts w:ascii="Lato" w:hAnsi="Lato" w:cs="Calibri"/>
        </w:rPr>
        <w:t>A</w:t>
      </w:r>
      <w:r>
        <w:rPr>
          <w:rFonts w:ascii="Lato" w:hAnsi="Lato" w:cs="Calibri"/>
        </w:rPr>
        <w:t xml:space="preserve">NEXO </w:t>
      </w:r>
      <w:r w:rsidRPr="00B5095F">
        <w:rPr>
          <w:rFonts w:ascii="Lato" w:hAnsi="Lato" w:cs="Calibri"/>
        </w:rPr>
        <w:t>8. Catálogo de indicadores de FMCN</w:t>
      </w:r>
    </w:p>
    <w:p w14:paraId="5B873F7D" w14:textId="5920A8CF" w:rsidR="00393728" w:rsidRPr="00955887" w:rsidRDefault="000A6818" w:rsidP="00393728">
      <w:pPr>
        <w:spacing w:line="360" w:lineRule="auto"/>
        <w:jc w:val="both"/>
        <w:rPr>
          <w:rFonts w:ascii="Lato" w:hAnsi="Lato" w:cs="Calibri"/>
          <w:lang w:val="es-MX"/>
        </w:rPr>
      </w:pPr>
      <w:r w:rsidRPr="00955887">
        <w:rPr>
          <w:rFonts w:ascii="Lato" w:hAnsi="Lato" w:cs="Calibri"/>
          <w:lang w:val="es-MX"/>
        </w:rPr>
        <w:br w:type="page"/>
      </w:r>
    </w:p>
    <w:p w14:paraId="28644E1B" w14:textId="70871A2E" w:rsidR="00393728" w:rsidRPr="00955887" w:rsidRDefault="00393728">
      <w:pPr>
        <w:rPr>
          <w:rFonts w:ascii="Lato" w:hAnsi="Lato"/>
          <w:b/>
          <w:sz w:val="24"/>
          <w:lang w:val="es-MX"/>
        </w:rPr>
      </w:pPr>
    </w:p>
    <w:p w14:paraId="2B1522EC" w14:textId="0A045019" w:rsidR="000017CD" w:rsidRDefault="003E0CD3" w:rsidP="00FE364A">
      <w:pPr>
        <w:pStyle w:val="Ttulo1"/>
        <w:tabs>
          <w:tab w:val="left" w:pos="809"/>
        </w:tabs>
        <w:ind w:firstLine="0"/>
        <w:rPr>
          <w:rFonts w:ascii="Lato" w:hAnsi="Lato"/>
          <w:lang w:val="es-MX"/>
        </w:rPr>
      </w:pPr>
      <w:r w:rsidRPr="00955887">
        <w:rPr>
          <w:rFonts w:ascii="Lato" w:hAnsi="Lato"/>
          <w:lang w:val="es-MX"/>
        </w:rPr>
        <w:t>A</w:t>
      </w:r>
      <w:r w:rsidR="002D7CFF" w:rsidRPr="00955887">
        <w:rPr>
          <w:rFonts w:ascii="Lato" w:hAnsi="Lato"/>
          <w:lang w:val="es-MX"/>
        </w:rPr>
        <w:t>N</w:t>
      </w:r>
      <w:r w:rsidRPr="00955887">
        <w:rPr>
          <w:rFonts w:ascii="Lato" w:hAnsi="Lato"/>
          <w:lang w:val="es-MX"/>
        </w:rPr>
        <w:t>EX</w:t>
      </w:r>
      <w:r w:rsidR="009B456A" w:rsidRPr="00955887">
        <w:rPr>
          <w:rFonts w:ascii="Lato" w:hAnsi="Lato"/>
          <w:lang w:val="es-MX"/>
        </w:rPr>
        <w:t>O</w:t>
      </w:r>
      <w:r w:rsidRPr="00955887">
        <w:rPr>
          <w:rFonts w:ascii="Lato" w:hAnsi="Lato"/>
          <w:lang w:val="es-MX"/>
        </w:rPr>
        <w:t xml:space="preserve"> </w:t>
      </w:r>
      <w:r w:rsidR="00C32C58">
        <w:rPr>
          <w:rFonts w:ascii="Lato" w:hAnsi="Lato"/>
          <w:lang w:val="es-MX"/>
        </w:rPr>
        <w:t>3</w:t>
      </w:r>
      <w:r w:rsidRPr="00955887">
        <w:rPr>
          <w:rFonts w:ascii="Lato" w:hAnsi="Lato"/>
          <w:lang w:val="es-MX"/>
        </w:rPr>
        <w:t xml:space="preserve">: </w:t>
      </w:r>
      <w:r w:rsidR="009B456A" w:rsidRPr="00955887">
        <w:rPr>
          <w:rFonts w:ascii="Lato" w:hAnsi="Lato"/>
          <w:lang w:val="es-MX"/>
        </w:rPr>
        <w:t>Lista de exclusión:</w:t>
      </w:r>
    </w:p>
    <w:p w14:paraId="64E98BA7" w14:textId="77777777" w:rsidR="0092520A" w:rsidRDefault="0092520A" w:rsidP="00F402FA">
      <w:pPr>
        <w:rPr>
          <w:lang w:val="es-MX"/>
        </w:rPr>
      </w:pPr>
    </w:p>
    <w:p w14:paraId="6E9F704A" w14:textId="77777777" w:rsidR="00870B41" w:rsidRPr="00D87743" w:rsidRDefault="00870B41" w:rsidP="00870B41">
      <w:pPr>
        <w:rPr>
          <w:rFonts w:ascii="Lato" w:hAnsi="Lato" w:cs="Calibri"/>
          <w:lang w:val="es-MX"/>
        </w:rPr>
      </w:pPr>
      <w:r w:rsidRPr="00D87743">
        <w:rPr>
          <w:rFonts w:ascii="Lato" w:hAnsi="Lato" w:cs="Calibri"/>
          <w:lang w:val="es-MX"/>
        </w:rPr>
        <w:t>La siguiente es una lista de actividades que el proyecto no apoyará:</w:t>
      </w:r>
    </w:p>
    <w:p w14:paraId="75A3B2ED" w14:textId="77777777" w:rsidR="00870B41" w:rsidRPr="00D87743" w:rsidRDefault="00870B41" w:rsidP="006F09B1">
      <w:pPr>
        <w:rPr>
          <w:rFonts w:ascii="Lato" w:hAnsi="Lato" w:cs="Calibri"/>
          <w:lang w:val="es-MX"/>
        </w:rPr>
      </w:pPr>
    </w:p>
    <w:p w14:paraId="5D9942B6" w14:textId="77777777" w:rsidR="000B72A7" w:rsidRPr="008730FB" w:rsidRDefault="000B72A7"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r w:rsidRPr="008730FB">
        <w:rPr>
          <w:rFonts w:ascii="Lato" w:eastAsia="Calibri" w:hAnsi="Lato" w:cs="Arial"/>
          <w:lang w:val="es-MX"/>
        </w:rPr>
        <w:t>Actividades que propicien el cambio de uso de suelo forestal a agropecuario.</w:t>
      </w:r>
    </w:p>
    <w:p w14:paraId="16020730" w14:textId="7290F286" w:rsidR="000B72A7" w:rsidRPr="008730FB" w:rsidRDefault="000B72A7"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r w:rsidRPr="008730FB">
        <w:rPr>
          <w:rFonts w:ascii="Lato" w:eastAsia="Calibri" w:hAnsi="Lato" w:cs="Arial"/>
          <w:lang w:val="es-MX"/>
        </w:rPr>
        <w:t>La deforestación, degradación o cualquier otra alteración de los hábitats naturales.</w:t>
      </w:r>
    </w:p>
    <w:p w14:paraId="64AE9A55" w14:textId="77777777" w:rsidR="005019A1" w:rsidRPr="008730FB" w:rsidRDefault="005019A1"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r w:rsidRPr="008730FB">
        <w:rPr>
          <w:rFonts w:ascii="Lato" w:eastAsia="Calibri" w:hAnsi="Lato" w:cs="Arial"/>
          <w:lang w:val="es-MX"/>
        </w:rPr>
        <w:t>Actividades dentro de áreas naturales protegidas que contravengan lo establecido en el Decreto de creación del área natural protegida o Programa de Manejo correspondientes.</w:t>
      </w:r>
    </w:p>
    <w:p w14:paraId="6F5034B0" w14:textId="3C139AE6" w:rsidR="005019A1" w:rsidRPr="008730FB" w:rsidRDefault="005019A1"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bookmarkStart w:id="6" w:name="_Hlk94376082"/>
      <w:r w:rsidRPr="008730FB">
        <w:rPr>
          <w:rFonts w:ascii="Lato" w:eastAsia="Calibri" w:hAnsi="Lato" w:cs="Arial"/>
          <w:lang w:val="es-MX"/>
        </w:rPr>
        <w:t>Las obras de infraestructura que puedan promover la conversión, deforestación, degradación o cualquier otra alteración de los hábitats naturales.</w:t>
      </w:r>
    </w:p>
    <w:bookmarkEnd w:id="6"/>
    <w:p w14:paraId="2978A88E" w14:textId="17E73107" w:rsidR="000B72A7" w:rsidRPr="008730FB" w:rsidRDefault="000B72A7"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r w:rsidRPr="008730FB">
        <w:rPr>
          <w:rFonts w:ascii="Lato" w:eastAsia="Calibri" w:hAnsi="Lato" w:cs="Arial"/>
          <w:lang w:val="es-MX"/>
        </w:rPr>
        <w:t xml:space="preserve">El uso de organismos genéticamente modificados (OGM) y especies exóticas sin contar con los estudios técnicos y autorizaciones correspondientes. </w:t>
      </w:r>
    </w:p>
    <w:p w14:paraId="1024F632" w14:textId="77777777" w:rsidR="000B72A7" w:rsidRPr="008730FB" w:rsidRDefault="000B72A7"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r w:rsidRPr="008730FB">
        <w:rPr>
          <w:rFonts w:ascii="Lato" w:eastAsia="Calibri" w:hAnsi="Lato" w:cs="Arial"/>
          <w:lang w:val="es-MX"/>
        </w:rPr>
        <w:t>El uso de organismos vivos generados por clonación (especies forestales).</w:t>
      </w:r>
    </w:p>
    <w:p w14:paraId="0F0095DF" w14:textId="77777777" w:rsidR="005019A1" w:rsidRPr="008730FB" w:rsidRDefault="005019A1"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bookmarkStart w:id="7" w:name="_Hlk94376186"/>
      <w:r w:rsidRPr="008730FB">
        <w:rPr>
          <w:rFonts w:ascii="Lato" w:eastAsia="Calibri" w:hAnsi="Lato" w:cs="Arial"/>
          <w:lang w:val="es-MX"/>
        </w:rPr>
        <w:t>El desarrollo de cultivos asociados a la producción de enervantes, bebidas alcohólicas y tabaco.</w:t>
      </w:r>
    </w:p>
    <w:bookmarkEnd w:id="7"/>
    <w:p w14:paraId="18FC9F04" w14:textId="77777777" w:rsidR="00413763" w:rsidRPr="008730FB" w:rsidRDefault="00413763"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r w:rsidRPr="008730FB">
        <w:rPr>
          <w:rFonts w:ascii="Lato" w:eastAsia="Calibri" w:hAnsi="Lato" w:cs="Arial"/>
          <w:lang w:val="es-MX"/>
        </w:rPr>
        <w:t xml:space="preserve">Actividades que puedan violentar los derechos humanos. </w:t>
      </w:r>
    </w:p>
    <w:p w14:paraId="28AAB7D5" w14:textId="2B7F916A" w:rsidR="00413763" w:rsidRPr="008730FB" w:rsidRDefault="00413763"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r w:rsidRPr="008730FB">
        <w:rPr>
          <w:rFonts w:ascii="Lato" w:eastAsia="Calibri" w:hAnsi="Lato" w:cs="Arial"/>
          <w:lang w:val="es-MX"/>
        </w:rPr>
        <w:t>Actividades que afecten a los pueblos indígenas o a las comunidades locales, o que no hayan recibido el apoyo de las comunidades que habitan en las áreas donde tendrán lugar las actividades.</w:t>
      </w:r>
    </w:p>
    <w:p w14:paraId="4BEB3FA3" w14:textId="77777777" w:rsidR="00130B3F" w:rsidRPr="008730FB" w:rsidRDefault="00130B3F"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r w:rsidRPr="008730FB">
        <w:rPr>
          <w:rFonts w:ascii="Lato" w:eastAsia="Calibri" w:hAnsi="Lato" w:cs="Arial"/>
          <w:lang w:val="es-MX"/>
        </w:rPr>
        <w:t>Actividades que resultan en un cambio negativo a los derechos legítimos de tenencia de la tierra existentes o el reasentamiento involuntario de hogares.</w:t>
      </w:r>
    </w:p>
    <w:p w14:paraId="324A3AB9" w14:textId="77777777" w:rsidR="00413763" w:rsidRPr="008730FB" w:rsidRDefault="00413763"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r w:rsidRPr="008730FB">
        <w:rPr>
          <w:rFonts w:ascii="Lato" w:eastAsia="Calibri" w:hAnsi="Lato" w:cs="Arial"/>
          <w:lang w:val="es-MX"/>
        </w:rPr>
        <w:t>Actividades que puedan afectar los activos de la gente o restricciones involuntarias de acceso a los recursos naturales.</w:t>
      </w:r>
    </w:p>
    <w:p w14:paraId="5CBEE324" w14:textId="77777777" w:rsidR="00413763" w:rsidRPr="008730FB" w:rsidRDefault="00413763"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r w:rsidRPr="008730FB">
        <w:rPr>
          <w:rFonts w:ascii="Lato" w:eastAsia="Calibri" w:hAnsi="Lato" w:cs="Arial"/>
          <w:lang w:val="es-MX"/>
        </w:rPr>
        <w:t xml:space="preserve">Actividades realizadas en tierras en litigio, disputa o en terrenos ejidales y/o comunales que no cuenten con el apoyo por escrito de la asamblea. </w:t>
      </w:r>
    </w:p>
    <w:p w14:paraId="30C7D4AE" w14:textId="77777777" w:rsidR="00413763" w:rsidRPr="008730FB" w:rsidRDefault="00413763"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r w:rsidRPr="008730FB">
        <w:rPr>
          <w:rFonts w:ascii="Lato" w:eastAsia="Calibri" w:hAnsi="Lato" w:cs="Arial"/>
          <w:lang w:val="es-MX"/>
        </w:rPr>
        <w:t>Actividades que involucren el trabajo infantil o la explotación de mano de obra forzada.</w:t>
      </w:r>
    </w:p>
    <w:p w14:paraId="0035C331" w14:textId="77777777" w:rsidR="00413763" w:rsidRPr="008730FB" w:rsidRDefault="00413763"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r w:rsidRPr="008730FB">
        <w:rPr>
          <w:rFonts w:ascii="Lato" w:eastAsia="Calibri" w:hAnsi="Lato" w:cs="Arial"/>
          <w:lang w:val="es-MX"/>
        </w:rPr>
        <w:t>Actividades que puedan afectar aguas internacionales o aguas compartidas.</w:t>
      </w:r>
    </w:p>
    <w:p w14:paraId="7B702662" w14:textId="77777777" w:rsidR="00413763" w:rsidRPr="008730FB" w:rsidRDefault="00413763"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r w:rsidRPr="008730FB">
        <w:rPr>
          <w:rFonts w:ascii="Lato" w:eastAsia="Calibri" w:hAnsi="Lato" w:cs="Arial"/>
          <w:lang w:val="es-MX"/>
        </w:rPr>
        <w:t>El uso de los recursos para apoyar campañas proselitistas o electorales; juegos de azar, casinos y empresas equivalentes.</w:t>
      </w:r>
    </w:p>
    <w:p w14:paraId="67945C87" w14:textId="77777777" w:rsidR="00413763" w:rsidRPr="008730FB" w:rsidRDefault="00413763"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r w:rsidRPr="008730FB">
        <w:rPr>
          <w:rFonts w:ascii="Lato" w:eastAsia="Calibri" w:hAnsi="Lato" w:cs="Arial"/>
          <w:lang w:val="es-MX"/>
        </w:rPr>
        <w:t>Adquisición de productos químicos, especialmente agroquímicos (herbicidas, pesticidas y fertilizantes) potencialmente dañinos, cuyo uso o venta está prohibida a nivel nacional o internacional y/o están clasificados como tóxicos.</w:t>
      </w:r>
    </w:p>
    <w:p w14:paraId="093A008B" w14:textId="77777777" w:rsidR="00413763" w:rsidRPr="008730FB" w:rsidRDefault="00413763"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r w:rsidRPr="008730FB">
        <w:rPr>
          <w:rFonts w:ascii="Lato" w:eastAsia="Calibri" w:hAnsi="Lato" w:cs="Arial"/>
          <w:lang w:val="es-MX"/>
        </w:rPr>
        <w:t>Construcción de obras mayores para la desviación o derivación de cauces.</w:t>
      </w:r>
    </w:p>
    <w:p w14:paraId="52C1A181" w14:textId="77777777" w:rsidR="00413763" w:rsidRPr="008730FB" w:rsidRDefault="00413763"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r w:rsidRPr="008730FB">
        <w:rPr>
          <w:rFonts w:ascii="Lato" w:eastAsia="Calibri" w:hAnsi="Lato" w:cs="Arial"/>
          <w:lang w:val="es-MX"/>
        </w:rPr>
        <w:t>Apertura de pozos ilegal y/o la extracción no autorizada de agua.</w:t>
      </w:r>
    </w:p>
    <w:p w14:paraId="106F0081" w14:textId="227288EC" w:rsidR="00130B3F" w:rsidRPr="008730FB" w:rsidRDefault="00413763"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r w:rsidRPr="008730FB">
        <w:rPr>
          <w:rFonts w:ascii="Lato" w:eastAsia="Calibri" w:hAnsi="Lato" w:cs="Arial"/>
          <w:lang w:val="es-MX"/>
        </w:rPr>
        <w:lastRenderedPageBreak/>
        <w:t xml:space="preserve">Actividades que puedan afectar la sanidad animal, el estatus zoosanitario y/o se contrapongan con las campañas zoosanitarias y otras disposiciones oficiales en materia de sanidad animal establecidas por la autoridad competente en la materia (Servicio Nacional de Sanidad, Inocuidad y Calidad Agroalimentaria, SENASICA). </w:t>
      </w:r>
    </w:p>
    <w:p w14:paraId="15E415D0" w14:textId="1EFB7DC8" w:rsidR="00413763" w:rsidRPr="008730FB" w:rsidRDefault="00413763"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r w:rsidRPr="008730FB">
        <w:rPr>
          <w:rFonts w:ascii="Lato" w:eastAsia="Calibri" w:hAnsi="Lato" w:cs="Arial"/>
          <w:lang w:val="es-MX"/>
        </w:rPr>
        <w:t xml:space="preserve">Actividades que puedan contribuir al abigeato y a la introducción ilegal de ganado al país. </w:t>
      </w:r>
    </w:p>
    <w:p w14:paraId="595E8D91" w14:textId="77777777" w:rsidR="00413763" w:rsidRPr="008730FB" w:rsidRDefault="00413763"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r w:rsidRPr="008730FB">
        <w:rPr>
          <w:rFonts w:ascii="Lato" w:eastAsia="Calibri" w:hAnsi="Lato" w:cs="Arial"/>
          <w:lang w:val="es-MX"/>
        </w:rPr>
        <w:t>Actividades que adulteren con impactos negativos la miel u otros productos o subproductos alimenticios de origen animal.</w:t>
      </w:r>
    </w:p>
    <w:p w14:paraId="73A0CD06" w14:textId="4A5D45BD" w:rsidR="00870B41" w:rsidRPr="008730FB" w:rsidRDefault="00870B41"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bookmarkStart w:id="8" w:name="_Hlk94376466"/>
      <w:r w:rsidRPr="008730FB">
        <w:rPr>
          <w:rFonts w:ascii="Lato" w:eastAsia="Calibri" w:hAnsi="Lato" w:cs="Arial"/>
          <w:lang w:val="es-MX"/>
        </w:rPr>
        <w:t>Comercio ilegal de cualquier vida silvestre o productos de vida silvestre bajo leyes y regulaciones nacionales, o convenciones, acuerdos y prohibiciones internacionales.</w:t>
      </w:r>
      <w:bookmarkEnd w:id="8"/>
    </w:p>
    <w:p w14:paraId="32A5268A" w14:textId="77777777" w:rsidR="005019A1" w:rsidRPr="008730FB" w:rsidRDefault="005019A1"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bookmarkStart w:id="9" w:name="_Hlk94377399"/>
      <w:r w:rsidRPr="008730FB">
        <w:rPr>
          <w:rFonts w:ascii="Lato" w:eastAsia="Calibri" w:hAnsi="Lato" w:cs="Arial"/>
          <w:lang w:val="es-MX"/>
        </w:rPr>
        <w:t>Actividades que pueden aumentar sustancialmente las emisiones de los gases de efecto invernadero o contribuir a aumentar la vulnerabilidad de las áreas objetivo a los desastres naturales.</w:t>
      </w:r>
    </w:p>
    <w:p w14:paraId="7AE65B2F" w14:textId="77777777" w:rsidR="00870B41" w:rsidRPr="008730FB" w:rsidRDefault="00870B41"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bookmarkStart w:id="10" w:name="_Hlk94377750"/>
      <w:bookmarkEnd w:id="9"/>
      <w:r w:rsidRPr="008730FB">
        <w:rPr>
          <w:rFonts w:ascii="Lato" w:eastAsia="Calibri" w:hAnsi="Lato" w:cs="Arial"/>
          <w:lang w:val="es-MX"/>
        </w:rPr>
        <w:t>Actividades que generen impactos adversos significativos en la población local, aún con las medidas de mitigación desarrolladas con su participación.</w:t>
      </w:r>
    </w:p>
    <w:p w14:paraId="47F6250D" w14:textId="38A7F7C0" w:rsidR="00870B41" w:rsidRDefault="00870B41" w:rsidP="008730FB">
      <w:pPr>
        <w:pStyle w:val="Prrafodelista"/>
        <w:widowControl/>
        <w:numPr>
          <w:ilvl w:val="0"/>
          <w:numId w:val="157"/>
        </w:numPr>
        <w:autoSpaceDE/>
        <w:autoSpaceDN/>
        <w:spacing w:before="200" w:after="200" w:line="288" w:lineRule="auto"/>
        <w:ind w:right="0"/>
        <w:contextualSpacing/>
        <w:jc w:val="left"/>
        <w:rPr>
          <w:rFonts w:ascii="Lato" w:eastAsia="Calibri" w:hAnsi="Lato" w:cs="Arial"/>
          <w:lang w:val="es-MX"/>
        </w:rPr>
      </w:pPr>
      <w:r w:rsidRPr="008730FB">
        <w:rPr>
          <w:rFonts w:ascii="Lato" w:eastAsia="Calibri" w:hAnsi="Lato" w:cs="Arial"/>
          <w:lang w:val="es-MX"/>
        </w:rPr>
        <w:t xml:space="preserve">Actividades que resulten en daños o pérdidas significativos al patrimonio cultural, incluidos los sitios arqueológicos, paleontológicos, históricos, religiosos o </w:t>
      </w:r>
      <w:r w:rsidR="006F09B1" w:rsidRPr="008730FB">
        <w:rPr>
          <w:rFonts w:ascii="Lato" w:eastAsia="Calibri" w:hAnsi="Lato" w:cs="Arial"/>
          <w:lang w:val="es-MX"/>
        </w:rPr>
        <w:t xml:space="preserve">sitios </w:t>
      </w:r>
      <w:r w:rsidRPr="008730FB">
        <w:rPr>
          <w:rFonts w:ascii="Lato" w:eastAsia="Calibri" w:hAnsi="Lato" w:cs="Arial"/>
          <w:lang w:val="es-MX"/>
        </w:rPr>
        <w:t>de valores naturales únicos.</w:t>
      </w:r>
      <w:bookmarkEnd w:id="10"/>
    </w:p>
    <w:p w14:paraId="1ED8568C" w14:textId="451B9959" w:rsidR="0031460C" w:rsidRPr="0031460C" w:rsidRDefault="0031460C" w:rsidP="0031460C">
      <w:pPr>
        <w:pStyle w:val="Prrafodelista"/>
        <w:widowControl/>
        <w:numPr>
          <w:ilvl w:val="0"/>
          <w:numId w:val="157"/>
        </w:numPr>
        <w:shd w:val="clear" w:color="auto" w:fill="FFFFFF"/>
        <w:autoSpaceDE/>
        <w:spacing w:before="200" w:line="360" w:lineRule="auto"/>
        <w:contextualSpacing/>
        <w:rPr>
          <w:rFonts w:ascii="Lato" w:hAnsi="Lato" w:cs="Arial"/>
        </w:rPr>
      </w:pPr>
      <w:bookmarkStart w:id="11" w:name="_Hlk94530094"/>
      <w:r>
        <w:rPr>
          <w:rFonts w:ascii="Lato" w:hAnsi="Lato" w:cs="Arial"/>
        </w:rPr>
        <w:t>Actividades que atenten en contra de los principios, valores y prácticas de la economía social</w:t>
      </w:r>
      <w:r>
        <w:rPr>
          <w:rStyle w:val="Refdenotaalpie"/>
          <w:rFonts w:ascii="Lato" w:hAnsi="Lato"/>
        </w:rPr>
        <w:footnoteReference w:id="6"/>
      </w:r>
      <w:r>
        <w:rPr>
          <w:rFonts w:ascii="Lato" w:hAnsi="Lato" w:cs="Arial"/>
        </w:rPr>
        <w:t>.</w:t>
      </w:r>
      <w:bookmarkEnd w:id="11"/>
    </w:p>
    <w:p w14:paraId="48F84641" w14:textId="77777777" w:rsidR="0092520A" w:rsidRDefault="0092520A" w:rsidP="006F09B1">
      <w:pPr>
        <w:rPr>
          <w:lang w:val="es-MX"/>
        </w:rPr>
      </w:pPr>
    </w:p>
    <w:p w14:paraId="77ABFFFB" w14:textId="77777777" w:rsidR="000A6818" w:rsidRPr="00955887" w:rsidRDefault="000A6818" w:rsidP="00F402FA">
      <w:pPr>
        <w:rPr>
          <w:b/>
          <w:sz w:val="24"/>
          <w:lang w:val="es-MX"/>
        </w:rPr>
      </w:pPr>
      <w:r w:rsidRPr="00955887">
        <w:rPr>
          <w:b/>
          <w:sz w:val="24"/>
          <w:lang w:val="es-MX"/>
        </w:rPr>
        <w:br w:type="page"/>
      </w:r>
    </w:p>
    <w:p w14:paraId="1C882E41" w14:textId="0D87DDA5" w:rsidR="00DF44E4" w:rsidRPr="00955887" w:rsidRDefault="00493219" w:rsidP="00FE364A">
      <w:pPr>
        <w:pStyle w:val="Ttulo1"/>
        <w:tabs>
          <w:tab w:val="left" w:pos="809"/>
        </w:tabs>
        <w:ind w:firstLine="0"/>
        <w:rPr>
          <w:rFonts w:ascii="Lato" w:hAnsi="Lato"/>
          <w:lang w:val="es-MX"/>
        </w:rPr>
      </w:pPr>
      <w:r w:rsidRPr="00955887">
        <w:rPr>
          <w:rFonts w:ascii="Lato" w:hAnsi="Lato"/>
          <w:lang w:val="es-MX"/>
        </w:rPr>
        <w:lastRenderedPageBreak/>
        <w:t>ANEXO 5</w:t>
      </w:r>
      <w:r w:rsidR="00DF44E4" w:rsidRPr="00955887">
        <w:rPr>
          <w:rFonts w:ascii="Lato" w:hAnsi="Lato"/>
          <w:lang w:val="es-MX"/>
        </w:rPr>
        <w:t xml:space="preserve">: </w:t>
      </w:r>
      <w:r w:rsidR="00C32C58" w:rsidRPr="00C32C58">
        <w:rPr>
          <w:rFonts w:ascii="Lato" w:hAnsi="Lato"/>
          <w:lang w:val="es-MX"/>
        </w:rPr>
        <w:t xml:space="preserve">Ejemplos de riesgos e impactos ambientales y sociales y medidas de mitigación/buenas prácticas por actividad </w:t>
      </w:r>
    </w:p>
    <w:p w14:paraId="2F634703" w14:textId="77777777" w:rsidR="00607DB0" w:rsidRPr="00955887" w:rsidRDefault="00607DB0" w:rsidP="007F6EC2">
      <w:pPr>
        <w:spacing w:line="360" w:lineRule="auto"/>
        <w:jc w:val="both"/>
        <w:rPr>
          <w:rFonts w:ascii="Lato" w:hAnsi="Lato" w:cs="Calibri"/>
          <w:lang w:val="es-MX"/>
        </w:rPr>
      </w:pPr>
    </w:p>
    <w:p w14:paraId="5AD215A4" w14:textId="7FA1FCE9" w:rsidR="006867A7" w:rsidRDefault="007F6EC2" w:rsidP="007F6EC2">
      <w:pPr>
        <w:spacing w:line="360" w:lineRule="auto"/>
        <w:jc w:val="both"/>
        <w:rPr>
          <w:rFonts w:ascii="Lato" w:hAnsi="Lato" w:cs="Calibri"/>
          <w:lang w:val="es-MX"/>
        </w:rPr>
      </w:pPr>
      <w:r w:rsidRPr="00955887">
        <w:rPr>
          <w:rFonts w:ascii="Lato" w:hAnsi="Lato" w:cs="Calibri"/>
          <w:lang w:val="es-MX"/>
        </w:rPr>
        <w:t>Las propuestas deberán identificar los riesgos ambientales</w:t>
      </w:r>
      <w:r w:rsidRPr="00955887">
        <w:rPr>
          <w:rStyle w:val="Refdenotaalpie"/>
          <w:rFonts w:ascii="Lato" w:hAnsi="Lato" w:cs="Calibri"/>
          <w:lang w:val="es-MX"/>
        </w:rPr>
        <w:footnoteReference w:id="7"/>
      </w:r>
      <w:r w:rsidRPr="00955887">
        <w:rPr>
          <w:rFonts w:ascii="Lato" w:hAnsi="Lato" w:cs="Calibri"/>
          <w:lang w:val="es-MX"/>
        </w:rPr>
        <w:t xml:space="preserve"> sobre los ecosistemas, los servicios ambientales y la biodiversidad, así como los riesgos sociales</w:t>
      </w:r>
      <w:r w:rsidRPr="00955887">
        <w:rPr>
          <w:rStyle w:val="Refdenotaalpie"/>
          <w:rFonts w:ascii="Lato" w:hAnsi="Lato" w:cs="Calibri"/>
          <w:lang w:val="es-MX"/>
        </w:rPr>
        <w:footnoteReference w:id="8"/>
      </w:r>
      <w:r w:rsidRPr="00955887">
        <w:rPr>
          <w:rFonts w:ascii="Lato" w:hAnsi="Lato" w:cs="Calibri"/>
          <w:lang w:val="es-MX"/>
        </w:rPr>
        <w:t xml:space="preserve"> sobre las personas, los trabajadores y las comunidades, aplicables al </w:t>
      </w:r>
      <w:r w:rsidR="009D3069">
        <w:rPr>
          <w:rFonts w:ascii="Lato" w:hAnsi="Lato" w:cs="Calibri"/>
          <w:lang w:val="es-MX"/>
        </w:rPr>
        <w:t>sub</w:t>
      </w:r>
      <w:r w:rsidRPr="00955887">
        <w:rPr>
          <w:rFonts w:ascii="Lato" w:hAnsi="Lato" w:cs="Calibri"/>
          <w:lang w:val="es-MX"/>
        </w:rPr>
        <w:t xml:space="preserve">proyecto </w:t>
      </w:r>
      <w:r w:rsidR="00607DB0" w:rsidRPr="00955887">
        <w:rPr>
          <w:rFonts w:ascii="Lato" w:hAnsi="Lato" w:cs="Calibri"/>
          <w:lang w:val="es-MX"/>
        </w:rPr>
        <w:t xml:space="preserve">e incorporar </w:t>
      </w:r>
      <w:r w:rsidRPr="00955887">
        <w:rPr>
          <w:rFonts w:ascii="Lato" w:hAnsi="Lato" w:cs="Calibri"/>
          <w:lang w:val="es-MX"/>
        </w:rPr>
        <w:t>medidas de mitigación</w:t>
      </w:r>
      <w:r w:rsidRPr="00955887">
        <w:rPr>
          <w:rStyle w:val="Refdenotaalpie"/>
          <w:rFonts w:ascii="Lato" w:hAnsi="Lato" w:cs="Calibri"/>
          <w:lang w:val="es-MX"/>
        </w:rPr>
        <w:footnoteReference w:id="9"/>
      </w:r>
      <w:r w:rsidRPr="00955887">
        <w:rPr>
          <w:rFonts w:ascii="Lato" w:hAnsi="Lato" w:cs="Calibri"/>
          <w:lang w:val="es-MX"/>
        </w:rPr>
        <w:t xml:space="preserve"> </w:t>
      </w:r>
      <w:r w:rsidR="00607DB0" w:rsidRPr="00955887">
        <w:rPr>
          <w:rFonts w:ascii="Lato" w:hAnsi="Lato" w:cs="Calibri"/>
          <w:lang w:val="es-MX"/>
        </w:rPr>
        <w:t xml:space="preserve">proporcionales </w:t>
      </w:r>
      <w:r w:rsidRPr="00955887">
        <w:rPr>
          <w:rFonts w:ascii="Lato" w:hAnsi="Lato" w:cs="Calibri"/>
          <w:lang w:val="es-MX"/>
        </w:rPr>
        <w:t xml:space="preserve">para evitar, minimizar o gestionar los impactos negativos conforme a lo establecido </w:t>
      </w:r>
      <w:r w:rsidR="006867A7">
        <w:rPr>
          <w:rFonts w:ascii="Lato" w:hAnsi="Lato" w:cs="Calibri"/>
          <w:lang w:val="es-MX"/>
        </w:rPr>
        <w:t>el Plan de Acción Ambiental y Social</w:t>
      </w:r>
      <w:r w:rsidR="006867A7" w:rsidRPr="006E6142">
        <w:rPr>
          <w:rFonts w:ascii="Lato" w:hAnsi="Lato" w:cs="Calibri"/>
          <w:lang w:val="es-MX"/>
        </w:rPr>
        <w:t xml:space="preserve"> del </w:t>
      </w:r>
      <w:r w:rsidR="006867A7">
        <w:rPr>
          <w:rFonts w:ascii="Lato" w:hAnsi="Lato" w:cs="Calibri"/>
          <w:lang w:val="es-MX"/>
        </w:rPr>
        <w:t>proyecto</w:t>
      </w:r>
      <w:r w:rsidR="006867A7" w:rsidRPr="00551AE9">
        <w:rPr>
          <w:rFonts w:ascii="Lato" w:hAnsi="Lato" w:cs="Calibri"/>
          <w:lang w:val="es-MX"/>
        </w:rPr>
        <w:t xml:space="preserve"> </w:t>
      </w:r>
      <w:r w:rsidR="006867A7">
        <w:rPr>
          <w:rFonts w:ascii="Lato" w:hAnsi="Lato" w:cs="Calibri"/>
          <w:lang w:val="es-MX"/>
        </w:rPr>
        <w:t>RÍOS (</w:t>
      </w:r>
      <w:r w:rsidR="00D71D4F">
        <w:rPr>
          <w:rFonts w:ascii="Lato" w:hAnsi="Lato" w:cs="Calibri"/>
          <w:lang w:val="es-MX"/>
        </w:rPr>
        <w:t xml:space="preserve">revisa el </w:t>
      </w:r>
      <w:r w:rsidR="006867A7">
        <w:rPr>
          <w:rFonts w:ascii="Lato" w:hAnsi="Lato" w:cs="Calibri"/>
          <w:lang w:val="es-MX"/>
        </w:rPr>
        <w:t xml:space="preserve">anexo 2 del manual de operaciones del proyecto RÍOS y documentos </w:t>
      </w:r>
      <w:r w:rsidR="00D71D4F">
        <w:rPr>
          <w:rFonts w:ascii="Lato" w:hAnsi="Lato" w:cs="Calibri"/>
          <w:lang w:val="es-MX"/>
        </w:rPr>
        <w:t xml:space="preserve">complementarios: </w:t>
      </w:r>
      <w:r w:rsidR="00D71D4F" w:rsidRPr="006867A7">
        <w:rPr>
          <w:rFonts w:ascii="Lato" w:hAnsi="Lato" w:cs="Calibri"/>
          <w:lang w:val="es-MX"/>
        </w:rPr>
        <w:t>https://fmcn.org/es/proyectos/rios</w:t>
      </w:r>
      <w:r w:rsidR="006867A7">
        <w:rPr>
          <w:rFonts w:ascii="Lato" w:hAnsi="Lato" w:cs="Calibri"/>
          <w:lang w:val="es-MX"/>
        </w:rPr>
        <w:t xml:space="preserve"> )</w:t>
      </w:r>
      <w:r w:rsidR="00C26FDE">
        <w:rPr>
          <w:rFonts w:ascii="Lato" w:hAnsi="Lato" w:cs="Calibri"/>
          <w:lang w:val="es-MX"/>
        </w:rPr>
        <w:t>.</w:t>
      </w:r>
    </w:p>
    <w:p w14:paraId="5CDF6E5A" w14:textId="77777777" w:rsidR="006E0580" w:rsidRPr="00955887" w:rsidRDefault="006E0580" w:rsidP="007F6EC2">
      <w:pPr>
        <w:spacing w:line="360" w:lineRule="auto"/>
        <w:rPr>
          <w:rFonts w:ascii="Lato" w:hAnsi="Lato" w:cs="Calibri"/>
          <w:lang w:val="es-MX"/>
        </w:rPr>
      </w:pPr>
    </w:p>
    <w:p w14:paraId="02996D6F" w14:textId="77777777" w:rsidR="006E0580" w:rsidRPr="00955887" w:rsidRDefault="006E0580" w:rsidP="007F6EC2">
      <w:pPr>
        <w:spacing w:line="360" w:lineRule="auto"/>
        <w:rPr>
          <w:rFonts w:ascii="Lato" w:hAnsi="Lato" w:cs="Calibri"/>
          <w:lang w:val="es-MX"/>
        </w:rPr>
      </w:pPr>
      <w:r w:rsidRPr="00955887">
        <w:rPr>
          <w:rFonts w:ascii="Lato" w:hAnsi="Lato" w:cs="Calibri"/>
          <w:lang w:val="es-MX"/>
        </w:rPr>
        <w:t xml:space="preserve">Los posibles riesgos e impactos previsibles en </w:t>
      </w:r>
      <w:r w:rsidR="00DA5A74">
        <w:rPr>
          <w:rFonts w:ascii="Lato" w:hAnsi="Lato" w:cs="Calibri"/>
          <w:lang w:val="es-MX"/>
        </w:rPr>
        <w:t>RÍOS</w:t>
      </w:r>
      <w:r w:rsidR="00DA5A74" w:rsidRPr="00955887">
        <w:rPr>
          <w:rFonts w:ascii="Lato" w:hAnsi="Lato" w:cs="Calibri"/>
          <w:lang w:val="es-MX"/>
        </w:rPr>
        <w:t xml:space="preserve"> </w:t>
      </w:r>
      <w:r w:rsidRPr="00955887">
        <w:rPr>
          <w:rFonts w:ascii="Lato" w:hAnsi="Lato" w:cs="Calibri"/>
          <w:lang w:val="es-MX"/>
        </w:rPr>
        <w:t>se clasifican como sigue:</w:t>
      </w:r>
    </w:p>
    <w:p w14:paraId="5307DCAB" w14:textId="77777777" w:rsidR="00593117" w:rsidRPr="00955887" w:rsidRDefault="00593117" w:rsidP="007F6EC2">
      <w:pPr>
        <w:spacing w:line="360" w:lineRule="auto"/>
        <w:rPr>
          <w:rFonts w:ascii="Lato" w:hAnsi="Lato" w:cs="Calibri"/>
          <w:lang w:val="es-MX"/>
        </w:rPr>
      </w:pPr>
    </w:p>
    <w:p w14:paraId="6FA95F71" w14:textId="77777777" w:rsidR="007F6EC2" w:rsidRPr="00955887" w:rsidRDefault="007F6EC2" w:rsidP="007F6EC2">
      <w:pPr>
        <w:spacing w:line="360" w:lineRule="auto"/>
        <w:rPr>
          <w:rFonts w:ascii="Lato" w:hAnsi="Lato" w:cs="Calibri"/>
          <w:b/>
          <w:lang w:val="es-MX"/>
        </w:rPr>
      </w:pPr>
      <w:r w:rsidRPr="00955887">
        <w:rPr>
          <w:rFonts w:ascii="Lato" w:hAnsi="Lato" w:cs="Calibri"/>
          <w:b/>
          <w:lang w:val="es-MX"/>
        </w:rPr>
        <w:t>Ambientales</w:t>
      </w:r>
    </w:p>
    <w:p w14:paraId="4FBF624B" w14:textId="319E7774" w:rsidR="007F6EC2" w:rsidRPr="00955887" w:rsidRDefault="007F6EC2" w:rsidP="007F6EC2">
      <w:pPr>
        <w:pStyle w:val="Prrafodelista"/>
        <w:numPr>
          <w:ilvl w:val="0"/>
          <w:numId w:val="140"/>
        </w:numPr>
        <w:spacing w:line="360" w:lineRule="auto"/>
        <w:rPr>
          <w:rFonts w:ascii="Lato" w:hAnsi="Lato" w:cs="Calibri"/>
          <w:lang w:val="es-MX"/>
        </w:rPr>
      </w:pPr>
      <w:r w:rsidRPr="00955887">
        <w:rPr>
          <w:rFonts w:ascii="Lato" w:hAnsi="Lato" w:cs="Calibri"/>
          <w:lang w:val="es-MX"/>
        </w:rPr>
        <w:t>Eficiencia de recursos y prevención y gestión de la contaminación: relacionado con promover un manejo eficiente de los recursos (p. ej., consumo de agua) y con la prevención de la contaminación, incluyendo el manejo de residuos (p.ej., plásticos, baterías, jeringas,</w:t>
      </w:r>
      <w:r w:rsidRPr="00955887">
        <w:rPr>
          <w:rFonts w:ascii="Lato" w:hAnsi="Lato"/>
          <w:lang w:val="es-MX"/>
        </w:rPr>
        <w:t xml:space="preserve"> </w:t>
      </w:r>
      <w:r w:rsidRPr="00955887">
        <w:rPr>
          <w:rFonts w:ascii="Lato" w:hAnsi="Lato" w:cs="Calibri"/>
          <w:lang w:val="es-MX"/>
        </w:rPr>
        <w:t>basura) y el uso de pesticidas, plaguicidas, herbicidas, desparasitantes, vacunas u otr</w:t>
      </w:r>
      <w:r w:rsidR="007C6C1A">
        <w:rPr>
          <w:rFonts w:ascii="Lato" w:hAnsi="Lato" w:cs="Calibri"/>
          <w:lang w:val="es-MX"/>
        </w:rPr>
        <w:t>o</w:t>
      </w:r>
      <w:r w:rsidRPr="00955887">
        <w:rPr>
          <w:rFonts w:ascii="Lato" w:hAnsi="Lato" w:cs="Calibri"/>
          <w:lang w:val="es-MX"/>
        </w:rPr>
        <w:t xml:space="preserve">s </w:t>
      </w:r>
      <w:r w:rsidR="007C6C1A">
        <w:rPr>
          <w:rFonts w:ascii="Lato" w:hAnsi="Lato" w:cs="Calibri"/>
          <w:lang w:val="es-MX"/>
        </w:rPr>
        <w:t>agroquímicos</w:t>
      </w:r>
      <w:r w:rsidRPr="00955887">
        <w:rPr>
          <w:rFonts w:ascii="Lato" w:hAnsi="Lato" w:cs="Calibri"/>
          <w:lang w:val="es-MX"/>
        </w:rPr>
        <w:t xml:space="preserve">.  </w:t>
      </w:r>
    </w:p>
    <w:p w14:paraId="7C2AB4FA" w14:textId="77777777" w:rsidR="007F6EC2" w:rsidRPr="00955887" w:rsidRDefault="007F6EC2" w:rsidP="007F6EC2">
      <w:pPr>
        <w:pStyle w:val="Prrafodelista"/>
        <w:numPr>
          <w:ilvl w:val="0"/>
          <w:numId w:val="140"/>
        </w:numPr>
        <w:spacing w:line="360" w:lineRule="auto"/>
        <w:rPr>
          <w:rFonts w:ascii="Lato" w:hAnsi="Lato" w:cs="Calibri"/>
          <w:lang w:val="es-MX"/>
        </w:rPr>
      </w:pPr>
      <w:r w:rsidRPr="00955887">
        <w:rPr>
          <w:rFonts w:ascii="Lato" w:hAnsi="Lato" w:cs="Calibri"/>
          <w:lang w:val="es-MX"/>
        </w:rPr>
        <w:t>Conservación de la biodiversidad y gestión sostenible de los recursos naturales vivos: relacionado con la conservación de la biodiversidad, de los hábitats críticos, los servicios ambientales y el manejo sostenible de las especies.</w:t>
      </w:r>
    </w:p>
    <w:p w14:paraId="0D6DE3F1" w14:textId="77777777" w:rsidR="007F6EC2" w:rsidRPr="00955887" w:rsidRDefault="007F6EC2" w:rsidP="007F6EC2">
      <w:pPr>
        <w:pStyle w:val="Prrafodelista"/>
        <w:numPr>
          <w:ilvl w:val="0"/>
          <w:numId w:val="140"/>
        </w:numPr>
        <w:spacing w:line="360" w:lineRule="auto"/>
        <w:rPr>
          <w:rFonts w:ascii="Lato" w:hAnsi="Lato" w:cs="Calibri"/>
          <w:lang w:val="es-MX"/>
        </w:rPr>
      </w:pPr>
      <w:r w:rsidRPr="00955887">
        <w:rPr>
          <w:rFonts w:ascii="Lato" w:hAnsi="Lato" w:cs="Calibri"/>
          <w:lang w:val="es-MX"/>
        </w:rPr>
        <w:t xml:space="preserve">Cambio climático: relacionado con la reducción de emisiones de gases de efecto invernadero y la promoción de actividades de adaptación y mitigación del cambio </w:t>
      </w:r>
      <w:r w:rsidRPr="00955887">
        <w:rPr>
          <w:rFonts w:ascii="Lato" w:hAnsi="Lato" w:cs="Calibri"/>
          <w:lang w:val="es-MX"/>
        </w:rPr>
        <w:lastRenderedPageBreak/>
        <w:t>climático.</w:t>
      </w:r>
    </w:p>
    <w:p w14:paraId="4BCE579C" w14:textId="77777777" w:rsidR="007F6EC2" w:rsidRPr="00955887" w:rsidRDefault="007F6EC2" w:rsidP="007F6EC2">
      <w:pPr>
        <w:spacing w:line="360" w:lineRule="auto"/>
        <w:rPr>
          <w:rFonts w:ascii="Lato" w:hAnsi="Lato" w:cs="Calibri"/>
          <w:b/>
          <w:lang w:val="es-MX"/>
        </w:rPr>
      </w:pPr>
      <w:r w:rsidRPr="00955887">
        <w:rPr>
          <w:rFonts w:ascii="Lato" w:hAnsi="Lato" w:cs="Calibri"/>
          <w:b/>
          <w:lang w:val="es-MX"/>
        </w:rPr>
        <w:t>Sociales</w:t>
      </w:r>
    </w:p>
    <w:p w14:paraId="4603EB51" w14:textId="488887CE" w:rsidR="007F6EC2" w:rsidRPr="00955887" w:rsidRDefault="007F6EC2" w:rsidP="00607DB0">
      <w:pPr>
        <w:pStyle w:val="Prrafodelista"/>
        <w:numPr>
          <w:ilvl w:val="0"/>
          <w:numId w:val="140"/>
        </w:numPr>
        <w:spacing w:line="360" w:lineRule="auto"/>
        <w:rPr>
          <w:rFonts w:ascii="Lato" w:hAnsi="Lato" w:cs="Calibri"/>
          <w:lang w:val="es-MX"/>
        </w:rPr>
      </w:pPr>
      <w:r w:rsidRPr="00955887">
        <w:rPr>
          <w:rFonts w:ascii="Lato" w:hAnsi="Lato" w:cs="Calibri"/>
          <w:lang w:val="es-MX"/>
        </w:rPr>
        <w:t xml:space="preserve">Trabajo y condiciones laborales: relacionado con las políticas de recursos humanos del </w:t>
      </w:r>
      <w:r w:rsidR="009D3069">
        <w:rPr>
          <w:rFonts w:ascii="Lato" w:hAnsi="Lato" w:cs="Calibri"/>
          <w:lang w:val="es-MX"/>
        </w:rPr>
        <w:t>sub</w:t>
      </w:r>
      <w:r w:rsidRPr="00955887">
        <w:rPr>
          <w:rFonts w:ascii="Lato" w:hAnsi="Lato" w:cs="Calibri"/>
          <w:lang w:val="es-MX"/>
        </w:rPr>
        <w:t>proyecto, incluyendo condiciones laborales, procedimientos para la contratación y despido de los trabajadores</w:t>
      </w:r>
      <w:r w:rsidR="000232F9">
        <w:rPr>
          <w:rFonts w:ascii="Lato" w:hAnsi="Lato" w:cs="Calibri"/>
          <w:lang w:val="es-MX"/>
        </w:rPr>
        <w:t>;</w:t>
      </w:r>
      <w:r w:rsidRPr="00955887">
        <w:rPr>
          <w:rFonts w:ascii="Lato" w:hAnsi="Lato" w:cs="Calibri"/>
          <w:lang w:val="es-MX"/>
        </w:rPr>
        <w:t xml:space="preserve"> así como la promoción de la igualdad de género y de oportunidades</w:t>
      </w:r>
      <w:r w:rsidR="000232F9">
        <w:rPr>
          <w:rFonts w:ascii="Lato" w:hAnsi="Lato" w:cs="Calibri"/>
          <w:lang w:val="es-MX"/>
        </w:rPr>
        <w:t xml:space="preserve">; </w:t>
      </w:r>
      <w:r w:rsidRPr="00955887">
        <w:rPr>
          <w:rFonts w:ascii="Lato" w:hAnsi="Lato" w:cs="Calibri"/>
          <w:lang w:val="es-MX"/>
        </w:rPr>
        <w:t>la no discriminación</w:t>
      </w:r>
      <w:r w:rsidR="000232F9">
        <w:rPr>
          <w:rFonts w:ascii="Lato" w:hAnsi="Lato" w:cs="Calibri"/>
          <w:lang w:val="es-MX"/>
        </w:rPr>
        <w:t>;</w:t>
      </w:r>
      <w:r w:rsidRPr="00955887">
        <w:rPr>
          <w:rFonts w:ascii="Lato" w:hAnsi="Lato" w:cs="Calibri"/>
          <w:lang w:val="es-MX"/>
        </w:rPr>
        <w:t xml:space="preserve"> el cumplimiento con el Código de Conducta o Ética</w:t>
      </w:r>
      <w:r w:rsidR="000232F9">
        <w:rPr>
          <w:rFonts w:ascii="Lato" w:hAnsi="Lato" w:cs="Calibri"/>
          <w:lang w:val="es-MX"/>
        </w:rPr>
        <w:t>;</w:t>
      </w:r>
      <w:r w:rsidRPr="00955887">
        <w:rPr>
          <w:rFonts w:ascii="Lato" w:hAnsi="Lato" w:cs="Calibri"/>
          <w:lang w:val="es-MX"/>
        </w:rPr>
        <w:t xml:space="preserve"> la protección contra el trabajo infantil, el trabajo forzado y el acoso y hostigamiento laboral y sexual.</w:t>
      </w:r>
    </w:p>
    <w:p w14:paraId="1F674EA1" w14:textId="2C393A93" w:rsidR="007F6EC2" w:rsidRPr="00955887" w:rsidRDefault="007F6EC2" w:rsidP="00607DB0">
      <w:pPr>
        <w:pStyle w:val="Prrafodelista"/>
        <w:numPr>
          <w:ilvl w:val="0"/>
          <w:numId w:val="140"/>
        </w:numPr>
        <w:spacing w:line="360" w:lineRule="auto"/>
        <w:rPr>
          <w:rFonts w:ascii="Lato" w:hAnsi="Lato" w:cs="Calibri"/>
          <w:lang w:val="es-MX"/>
        </w:rPr>
      </w:pPr>
      <w:r w:rsidRPr="00955887">
        <w:rPr>
          <w:rFonts w:ascii="Lato" w:hAnsi="Lato" w:cs="Calibri"/>
          <w:lang w:val="es-MX"/>
        </w:rPr>
        <w:t xml:space="preserve">Salud y seguridad de la comunidad: relacionado con los posibles riesgos para la salud y la seguridad de los trabajadores y participantes en el </w:t>
      </w:r>
      <w:r w:rsidR="00B1691B">
        <w:rPr>
          <w:rFonts w:ascii="Lato" w:hAnsi="Lato" w:cs="Calibri"/>
          <w:lang w:val="es-MX"/>
        </w:rPr>
        <w:t>sub</w:t>
      </w:r>
      <w:r w:rsidRPr="00955887">
        <w:rPr>
          <w:rFonts w:ascii="Lato" w:hAnsi="Lato" w:cs="Calibri"/>
          <w:lang w:val="es-MX"/>
        </w:rPr>
        <w:t>proyecto, así como la capacitación y procedimientos en caso de incidentes, accidentes, enfermedades o situaciones de emergencia.</w:t>
      </w:r>
    </w:p>
    <w:p w14:paraId="594045E9" w14:textId="5B04F4B0" w:rsidR="007F6EC2" w:rsidRPr="00955887" w:rsidRDefault="007F6EC2" w:rsidP="007F6EC2">
      <w:pPr>
        <w:pStyle w:val="Prrafodelista"/>
        <w:numPr>
          <w:ilvl w:val="0"/>
          <w:numId w:val="140"/>
        </w:numPr>
        <w:spacing w:line="360" w:lineRule="auto"/>
        <w:rPr>
          <w:rFonts w:ascii="Lato" w:hAnsi="Lato" w:cs="Calibri"/>
          <w:lang w:val="es-MX"/>
        </w:rPr>
      </w:pPr>
      <w:r w:rsidRPr="00955887">
        <w:rPr>
          <w:rFonts w:ascii="Lato" w:hAnsi="Lato" w:cs="Calibri"/>
          <w:lang w:val="es-MX"/>
        </w:rPr>
        <w:t xml:space="preserve">Adquisición de tierras, restricciones al uso de la tierra y reasentamiento involuntario: relacionado con el desplazamiento de las personas tanto de sus territorios (físico) como restricciones a sus medios de subsistencia (económico) debido a la implementación del </w:t>
      </w:r>
      <w:r w:rsidR="001779EF">
        <w:rPr>
          <w:rFonts w:ascii="Lato" w:hAnsi="Lato" w:cs="Calibri"/>
          <w:lang w:val="es-MX"/>
        </w:rPr>
        <w:t>sub</w:t>
      </w:r>
      <w:r w:rsidRPr="00955887">
        <w:rPr>
          <w:rFonts w:ascii="Lato" w:hAnsi="Lato" w:cs="Calibri"/>
          <w:lang w:val="es-MX"/>
        </w:rPr>
        <w:t>proyecto</w:t>
      </w:r>
      <w:r w:rsidR="000232F9">
        <w:rPr>
          <w:rFonts w:ascii="Lato" w:hAnsi="Lato" w:cs="Calibri"/>
          <w:lang w:val="es-MX"/>
        </w:rPr>
        <w:t>, así como</w:t>
      </w:r>
      <w:r w:rsidRPr="00955887">
        <w:rPr>
          <w:rFonts w:ascii="Lato" w:hAnsi="Lato" w:cs="Calibri"/>
          <w:lang w:val="es-MX"/>
        </w:rPr>
        <w:t xml:space="preserve"> las consecuentes medidas de compensación y reubicación.</w:t>
      </w:r>
    </w:p>
    <w:p w14:paraId="11C6EA2B" w14:textId="46D81EAA" w:rsidR="007F6EC2" w:rsidRPr="00955887" w:rsidRDefault="007F6EC2" w:rsidP="007F6EC2">
      <w:pPr>
        <w:pStyle w:val="Prrafodelista"/>
        <w:numPr>
          <w:ilvl w:val="0"/>
          <w:numId w:val="140"/>
        </w:numPr>
        <w:spacing w:line="360" w:lineRule="auto"/>
        <w:rPr>
          <w:rFonts w:ascii="Lato" w:hAnsi="Lato" w:cs="Calibri"/>
          <w:lang w:val="es-MX"/>
        </w:rPr>
      </w:pPr>
      <w:r w:rsidRPr="00955887">
        <w:rPr>
          <w:rFonts w:ascii="Lato" w:hAnsi="Lato" w:cs="Calibri"/>
          <w:lang w:val="es-MX"/>
        </w:rPr>
        <w:t xml:space="preserve">Pueblos Indígenas: relacionado con los mecanismos para favorecer la participación efectiva e informada de la población indígena en la implementación del </w:t>
      </w:r>
      <w:r w:rsidR="001779EF">
        <w:rPr>
          <w:rFonts w:ascii="Lato" w:hAnsi="Lato" w:cs="Calibri"/>
          <w:lang w:val="es-MX"/>
        </w:rPr>
        <w:t>sub</w:t>
      </w:r>
      <w:r w:rsidRPr="00955887">
        <w:rPr>
          <w:rFonts w:ascii="Lato" w:hAnsi="Lato" w:cs="Calibri"/>
          <w:lang w:val="es-MX"/>
        </w:rPr>
        <w:t xml:space="preserve">proyecto, así como el respeto y la protección de su patrimonio cultural. </w:t>
      </w:r>
    </w:p>
    <w:p w14:paraId="17122407" w14:textId="499F07FD" w:rsidR="007F6EC2" w:rsidRPr="00955887" w:rsidRDefault="007F6EC2" w:rsidP="007F6EC2">
      <w:pPr>
        <w:pStyle w:val="Prrafodelista"/>
        <w:numPr>
          <w:ilvl w:val="0"/>
          <w:numId w:val="140"/>
        </w:numPr>
        <w:spacing w:line="360" w:lineRule="auto"/>
        <w:rPr>
          <w:rFonts w:ascii="Lato" w:hAnsi="Lato" w:cs="Calibri"/>
          <w:lang w:val="es-MX"/>
        </w:rPr>
      </w:pPr>
      <w:r w:rsidRPr="00955887">
        <w:rPr>
          <w:rFonts w:ascii="Lato" w:hAnsi="Lato" w:cs="Calibri"/>
          <w:lang w:val="es-MX"/>
        </w:rPr>
        <w:t xml:space="preserve">Patrimonio cultural: relacionado con los posibles hallazgos de patrimonio cultural tangible e intangible durante la ejecución del </w:t>
      </w:r>
      <w:r w:rsidR="001779EF">
        <w:rPr>
          <w:rFonts w:ascii="Lato" w:hAnsi="Lato" w:cs="Calibri"/>
          <w:lang w:val="es-MX"/>
        </w:rPr>
        <w:t>sub</w:t>
      </w:r>
      <w:r w:rsidRPr="00955887">
        <w:rPr>
          <w:rFonts w:ascii="Lato" w:hAnsi="Lato" w:cs="Calibri"/>
          <w:lang w:val="es-MX"/>
        </w:rPr>
        <w:t>proyecto y su consecuente protección.</w:t>
      </w:r>
    </w:p>
    <w:p w14:paraId="2DFCE10F" w14:textId="2D8E6087" w:rsidR="007F6EC2" w:rsidRPr="00955887" w:rsidRDefault="007F6EC2" w:rsidP="007F6EC2">
      <w:pPr>
        <w:pStyle w:val="Prrafodelista"/>
        <w:numPr>
          <w:ilvl w:val="0"/>
          <w:numId w:val="140"/>
        </w:numPr>
        <w:spacing w:line="360" w:lineRule="auto"/>
        <w:rPr>
          <w:rFonts w:ascii="Lato" w:hAnsi="Lato" w:cs="Calibri"/>
          <w:lang w:val="es-MX"/>
        </w:rPr>
      </w:pPr>
      <w:r w:rsidRPr="00955887">
        <w:rPr>
          <w:rFonts w:ascii="Lato" w:hAnsi="Lato" w:cs="Calibri"/>
          <w:lang w:val="es-MX"/>
        </w:rPr>
        <w:t xml:space="preserve">Género: relacionado con la inclusión de la igualdad de género en las actividades del </w:t>
      </w:r>
      <w:r w:rsidR="001779EF">
        <w:rPr>
          <w:rFonts w:ascii="Lato" w:hAnsi="Lato" w:cs="Calibri"/>
          <w:lang w:val="es-MX"/>
        </w:rPr>
        <w:t>sub</w:t>
      </w:r>
      <w:r w:rsidRPr="00955887">
        <w:rPr>
          <w:rFonts w:ascii="Lato" w:hAnsi="Lato" w:cs="Calibri"/>
          <w:lang w:val="es-MX"/>
        </w:rPr>
        <w:t>proyecto, a través de mecanismos y herramientas para reducir las disparidades entre hombres y mujeres.</w:t>
      </w:r>
      <w:r w:rsidRPr="00955887">
        <w:rPr>
          <w:rFonts w:ascii="Lato" w:hAnsi="Lato"/>
          <w:lang w:val="es-MX"/>
        </w:rPr>
        <w:t xml:space="preserve"> E</w:t>
      </w:r>
      <w:r w:rsidRPr="00955887">
        <w:rPr>
          <w:rFonts w:ascii="Lato" w:hAnsi="Lato" w:cs="Calibri"/>
          <w:lang w:val="es-MX"/>
        </w:rPr>
        <w:t xml:space="preserve">l </w:t>
      </w:r>
      <w:r w:rsidR="001779EF">
        <w:rPr>
          <w:rFonts w:ascii="Lato" w:hAnsi="Lato" w:cs="Calibri"/>
          <w:lang w:val="es-MX"/>
        </w:rPr>
        <w:t>sub</w:t>
      </w:r>
      <w:r w:rsidRPr="00955887">
        <w:rPr>
          <w:rFonts w:ascii="Lato" w:hAnsi="Lato" w:cs="Calibri"/>
          <w:lang w:val="es-MX"/>
        </w:rPr>
        <w:t>proyecto deberá considerar actividades que faciliten la participación de las mujeres y que eviten aumentar la doble o triple jornada, la sobrecarga emocional o cognitiva de las participantes o la participación forzada o simulada con fines de aumentar la cuota de género.</w:t>
      </w:r>
    </w:p>
    <w:p w14:paraId="5952BEFC" w14:textId="15ED9C5B" w:rsidR="007F6EC2" w:rsidRPr="00955887" w:rsidRDefault="007F6EC2" w:rsidP="007F6EC2">
      <w:pPr>
        <w:pStyle w:val="Prrafodelista"/>
        <w:numPr>
          <w:ilvl w:val="0"/>
          <w:numId w:val="140"/>
        </w:numPr>
        <w:spacing w:line="360" w:lineRule="auto"/>
        <w:rPr>
          <w:rFonts w:ascii="Lato" w:hAnsi="Lato" w:cs="Calibri"/>
          <w:lang w:val="es-MX"/>
        </w:rPr>
      </w:pPr>
      <w:r w:rsidRPr="00955887">
        <w:rPr>
          <w:rFonts w:ascii="Lato" w:hAnsi="Lato" w:cs="Calibri"/>
          <w:lang w:val="es-MX"/>
        </w:rPr>
        <w:lastRenderedPageBreak/>
        <w:t xml:space="preserve">Participación: relacionado con la estrategia de involucramiento de las personas durante la implementación del </w:t>
      </w:r>
      <w:r w:rsidR="001779EF">
        <w:rPr>
          <w:rFonts w:ascii="Lato" w:hAnsi="Lato" w:cs="Calibri"/>
          <w:lang w:val="es-MX"/>
        </w:rPr>
        <w:t>sub</w:t>
      </w:r>
      <w:r w:rsidRPr="00955887">
        <w:rPr>
          <w:rFonts w:ascii="Lato" w:hAnsi="Lato" w:cs="Calibri"/>
          <w:lang w:val="es-MX"/>
        </w:rPr>
        <w:t xml:space="preserve">proyecto, incluyendo personas de ejidos, comunidades agrarias, grupos indígenas, mujeres, jóvenes, grupos vulnerables, a través de mecanismos de información, consulta y participación activa, incluyente, sensible al género y cultualmente apropiada. </w:t>
      </w:r>
    </w:p>
    <w:p w14:paraId="5675AEC6" w14:textId="77777777" w:rsidR="006E0580" w:rsidRDefault="006E0580" w:rsidP="006E0580">
      <w:pPr>
        <w:spacing w:line="360" w:lineRule="auto"/>
        <w:rPr>
          <w:rFonts w:ascii="Lato" w:hAnsi="Lato" w:cs="Calibri"/>
          <w:lang w:val="es-MX"/>
        </w:rPr>
      </w:pPr>
    </w:p>
    <w:p w14:paraId="7BBECAFA" w14:textId="77777777" w:rsidR="00123BD4" w:rsidRDefault="00123BD4" w:rsidP="006E0580">
      <w:pPr>
        <w:spacing w:line="360" w:lineRule="auto"/>
        <w:rPr>
          <w:rFonts w:ascii="Lato" w:hAnsi="Lato" w:cs="Calibri"/>
          <w:lang w:val="es-MX"/>
        </w:rPr>
      </w:pPr>
    </w:p>
    <w:p w14:paraId="617DCBFC" w14:textId="77777777" w:rsidR="00123BD4" w:rsidRDefault="00123BD4" w:rsidP="006E0580">
      <w:pPr>
        <w:spacing w:line="360" w:lineRule="auto"/>
        <w:rPr>
          <w:rFonts w:ascii="Lato" w:hAnsi="Lato" w:cs="Calibri"/>
          <w:lang w:val="es-MX"/>
        </w:rPr>
      </w:pPr>
    </w:p>
    <w:p w14:paraId="3207636E" w14:textId="77777777" w:rsidR="00123BD4" w:rsidRPr="00955887" w:rsidRDefault="00123BD4" w:rsidP="006E0580">
      <w:pPr>
        <w:spacing w:line="360" w:lineRule="auto"/>
        <w:rPr>
          <w:rFonts w:ascii="Lato" w:hAnsi="Lato" w:cs="Calibri"/>
          <w:lang w:val="es-MX"/>
        </w:rPr>
      </w:pPr>
    </w:p>
    <w:p w14:paraId="607E477A" w14:textId="7167A053" w:rsidR="006E0580" w:rsidRPr="00551AE9" w:rsidRDefault="006E0580" w:rsidP="00D65EBA">
      <w:pPr>
        <w:spacing w:line="360" w:lineRule="auto"/>
        <w:jc w:val="both"/>
        <w:rPr>
          <w:rFonts w:ascii="Lato" w:hAnsi="Lato" w:cs="Calibri"/>
          <w:lang w:val="es-MX"/>
        </w:rPr>
      </w:pPr>
      <w:r w:rsidRPr="00551AE9">
        <w:rPr>
          <w:rFonts w:ascii="Lato" w:hAnsi="Lato" w:cs="Calibri"/>
          <w:lang w:val="es-MX"/>
        </w:rPr>
        <w:t xml:space="preserve">La </w:t>
      </w:r>
      <w:r w:rsidR="00593117" w:rsidRPr="00551AE9">
        <w:rPr>
          <w:rFonts w:ascii="Lato" w:hAnsi="Lato" w:cs="Calibri"/>
          <w:lang w:val="es-MX"/>
        </w:rPr>
        <w:t xml:space="preserve">siguiente </w:t>
      </w:r>
      <w:r w:rsidR="000232F9">
        <w:rPr>
          <w:rFonts w:ascii="Lato" w:hAnsi="Lato" w:cs="Calibri"/>
          <w:lang w:val="es-MX"/>
        </w:rPr>
        <w:t>t</w:t>
      </w:r>
      <w:r w:rsidRPr="00551AE9">
        <w:rPr>
          <w:rFonts w:ascii="Lato" w:hAnsi="Lato" w:cs="Calibri"/>
          <w:lang w:val="es-MX"/>
        </w:rPr>
        <w:t xml:space="preserve">abla </w:t>
      </w:r>
      <w:r w:rsidR="00123BD4" w:rsidRPr="00551AE9">
        <w:rPr>
          <w:rFonts w:ascii="Lato" w:hAnsi="Lato" w:cs="Calibri"/>
          <w:lang w:val="es-MX"/>
        </w:rPr>
        <w:t xml:space="preserve">es opcional para la presentación de propuestas durante la primera </w:t>
      </w:r>
      <w:r w:rsidR="00551AE9" w:rsidRPr="00551AE9">
        <w:rPr>
          <w:rFonts w:ascii="Lato" w:hAnsi="Lato" w:cs="Calibri"/>
          <w:lang w:val="es-MX"/>
        </w:rPr>
        <w:t>fase</w:t>
      </w:r>
      <w:r w:rsidR="00123BD4" w:rsidRPr="00551AE9">
        <w:rPr>
          <w:rFonts w:ascii="Lato" w:hAnsi="Lato" w:cs="Calibri"/>
          <w:lang w:val="es-MX"/>
        </w:rPr>
        <w:t>, y</w:t>
      </w:r>
      <w:r w:rsidR="000232F9">
        <w:rPr>
          <w:rFonts w:ascii="Lato" w:hAnsi="Lato" w:cs="Calibri"/>
          <w:lang w:val="es-MX"/>
        </w:rPr>
        <w:t>, con el apoyo de los especialistas,</w:t>
      </w:r>
      <w:r w:rsidR="00123BD4" w:rsidRPr="00551AE9">
        <w:rPr>
          <w:rFonts w:ascii="Lato" w:hAnsi="Lato" w:cs="Calibri"/>
          <w:lang w:val="es-MX"/>
        </w:rPr>
        <w:t xml:space="preserve"> será obligatori</w:t>
      </w:r>
      <w:r w:rsidR="000232F9">
        <w:rPr>
          <w:rFonts w:ascii="Lato" w:hAnsi="Lato" w:cs="Calibri"/>
          <w:lang w:val="es-MX"/>
        </w:rPr>
        <w:t>o para la OLLC</w:t>
      </w:r>
      <w:r w:rsidR="00123BD4" w:rsidRPr="00551AE9">
        <w:rPr>
          <w:rFonts w:ascii="Lato" w:hAnsi="Lato" w:cs="Calibri"/>
          <w:lang w:val="es-MX"/>
        </w:rPr>
        <w:t xml:space="preserve"> </w:t>
      </w:r>
      <w:r w:rsidR="00C43EBB" w:rsidRPr="004C31FE">
        <w:rPr>
          <w:rFonts w:ascii="Lato" w:hAnsi="Lato" w:cs="Calibri"/>
          <w:lang w:val="es-MX"/>
        </w:rPr>
        <w:t>revisar los instrumentos de gestión ambiental y social del proyecto</w:t>
      </w:r>
      <w:r w:rsidR="00C43EBB">
        <w:rPr>
          <w:rFonts w:ascii="Lato" w:hAnsi="Lato" w:cs="Calibri"/>
          <w:lang w:val="es-MX"/>
        </w:rPr>
        <w:t xml:space="preserve"> </w:t>
      </w:r>
      <w:r w:rsidR="00C43EBB" w:rsidRPr="004C31FE">
        <w:rPr>
          <w:rFonts w:ascii="Lato" w:hAnsi="Lato" w:cs="Calibri"/>
          <w:lang w:val="es-MX"/>
        </w:rPr>
        <w:t>para analizar los riesgos e impactos ambientales y sociales</w:t>
      </w:r>
      <w:r w:rsidR="00C43EBB">
        <w:rPr>
          <w:rFonts w:ascii="Lato" w:hAnsi="Lato" w:cs="Calibri"/>
          <w:lang w:val="es-MX"/>
        </w:rPr>
        <w:t xml:space="preserve"> e </w:t>
      </w:r>
      <w:r w:rsidR="00123BD4" w:rsidRPr="00551AE9">
        <w:rPr>
          <w:rFonts w:ascii="Lato" w:hAnsi="Lato" w:cs="Calibri"/>
          <w:lang w:val="es-MX"/>
        </w:rPr>
        <w:t>integrar</w:t>
      </w:r>
      <w:r w:rsidR="000232F9">
        <w:rPr>
          <w:rFonts w:ascii="Lato" w:hAnsi="Lato" w:cs="Calibri"/>
          <w:lang w:val="es-MX"/>
        </w:rPr>
        <w:t xml:space="preserve"> la información correspondiente</w:t>
      </w:r>
      <w:r w:rsidR="00123BD4" w:rsidRPr="00551AE9">
        <w:rPr>
          <w:rFonts w:ascii="Lato" w:hAnsi="Lato" w:cs="Calibri"/>
          <w:lang w:val="es-MX"/>
        </w:rPr>
        <w:t xml:space="preserve"> durante la</w:t>
      </w:r>
      <w:r w:rsidR="00C43EBB">
        <w:rPr>
          <w:rFonts w:ascii="Lato" w:hAnsi="Lato" w:cs="Calibri"/>
          <w:lang w:val="es-MX"/>
        </w:rPr>
        <w:t xml:space="preserve"> etapa de</w:t>
      </w:r>
      <w:r w:rsidR="00123BD4" w:rsidRPr="00551AE9">
        <w:rPr>
          <w:rFonts w:ascii="Lato" w:hAnsi="Lato" w:cs="Calibri"/>
          <w:lang w:val="es-MX"/>
        </w:rPr>
        <w:t xml:space="preserve"> evaluación de </w:t>
      </w:r>
      <w:r w:rsidR="00D65EBA">
        <w:rPr>
          <w:rFonts w:ascii="Lato" w:hAnsi="Lato" w:cs="Calibri"/>
          <w:lang w:val="es-MX"/>
        </w:rPr>
        <w:t>impactos</w:t>
      </w:r>
      <w:r w:rsidR="00123BD4" w:rsidRPr="00551AE9">
        <w:rPr>
          <w:rFonts w:ascii="Lato" w:hAnsi="Lato" w:cs="Calibri"/>
          <w:lang w:val="es-MX"/>
        </w:rPr>
        <w:t xml:space="preserve"> </w:t>
      </w:r>
      <w:r w:rsidR="00C43EBB">
        <w:rPr>
          <w:rFonts w:ascii="Lato" w:hAnsi="Lato" w:cs="Calibri"/>
          <w:lang w:val="es-MX"/>
        </w:rPr>
        <w:t>a</w:t>
      </w:r>
      <w:r w:rsidR="00123BD4" w:rsidRPr="00551AE9">
        <w:rPr>
          <w:rFonts w:ascii="Lato" w:hAnsi="Lato" w:cs="Calibri"/>
          <w:lang w:val="es-MX"/>
        </w:rPr>
        <w:t xml:space="preserve">mbientales y </w:t>
      </w:r>
      <w:r w:rsidR="00C43EBB">
        <w:rPr>
          <w:rFonts w:ascii="Lato" w:hAnsi="Lato" w:cs="Calibri"/>
          <w:lang w:val="es-MX"/>
        </w:rPr>
        <w:t>s</w:t>
      </w:r>
      <w:r w:rsidR="00123BD4" w:rsidRPr="00551AE9">
        <w:rPr>
          <w:rFonts w:ascii="Lato" w:hAnsi="Lato" w:cs="Calibri"/>
          <w:lang w:val="es-MX"/>
        </w:rPr>
        <w:t>ociales</w:t>
      </w:r>
      <w:r w:rsidR="00D65EBA">
        <w:rPr>
          <w:rFonts w:ascii="Lato" w:hAnsi="Lato" w:cs="Calibri"/>
          <w:lang w:val="es-MX"/>
        </w:rPr>
        <w:t xml:space="preserve"> </w:t>
      </w:r>
      <w:r w:rsidR="00C43EBB">
        <w:rPr>
          <w:rFonts w:ascii="Lato" w:hAnsi="Lato" w:cs="Calibri"/>
          <w:lang w:val="es-MX"/>
        </w:rPr>
        <w:t>(apartado XI)</w:t>
      </w:r>
      <w:r w:rsidR="000232F9">
        <w:rPr>
          <w:rFonts w:ascii="Lato" w:hAnsi="Lato" w:cs="Calibri"/>
          <w:lang w:val="es-MX"/>
        </w:rPr>
        <w:t xml:space="preserve">. Las observaciones que resulten de la evaluación </w:t>
      </w:r>
      <w:r w:rsidR="00123BD4" w:rsidRPr="00551AE9">
        <w:rPr>
          <w:rFonts w:ascii="Lato" w:hAnsi="Lato" w:cs="Calibri"/>
          <w:lang w:val="es-MX"/>
        </w:rPr>
        <w:t>deberá</w:t>
      </w:r>
      <w:r w:rsidR="000232F9">
        <w:rPr>
          <w:rFonts w:ascii="Lato" w:hAnsi="Lato" w:cs="Calibri"/>
          <w:lang w:val="es-MX"/>
        </w:rPr>
        <w:t>n ser atendidas de manera satisfactoria</w:t>
      </w:r>
      <w:r w:rsidR="00123BD4" w:rsidRPr="00551AE9">
        <w:rPr>
          <w:rFonts w:ascii="Lato" w:hAnsi="Lato" w:cs="Calibri"/>
          <w:lang w:val="es-MX"/>
        </w:rPr>
        <w:t xml:space="preserve"> previo a la firma del contrato con las</w:t>
      </w:r>
      <w:r w:rsidR="00437E4B">
        <w:rPr>
          <w:rFonts w:ascii="Lato" w:hAnsi="Lato" w:cs="Calibri"/>
          <w:lang w:val="es-MX"/>
        </w:rPr>
        <w:t xml:space="preserve"> OLLC cuyas</w:t>
      </w:r>
      <w:r w:rsidR="00123BD4" w:rsidRPr="00551AE9">
        <w:rPr>
          <w:rFonts w:ascii="Lato" w:hAnsi="Lato" w:cs="Calibri"/>
          <w:lang w:val="es-MX"/>
        </w:rPr>
        <w:t xml:space="preserve"> propuestas </w:t>
      </w:r>
      <w:r w:rsidR="00437E4B">
        <w:rPr>
          <w:rFonts w:ascii="Lato" w:hAnsi="Lato" w:cs="Calibri"/>
          <w:lang w:val="es-MX"/>
        </w:rPr>
        <w:t>sean seleccionadas</w:t>
      </w:r>
      <w:r w:rsidR="00123BD4" w:rsidRPr="00551AE9">
        <w:rPr>
          <w:rFonts w:ascii="Lato" w:hAnsi="Lato" w:cs="Calibri"/>
          <w:lang w:val="es-MX"/>
        </w:rPr>
        <w:t>.</w:t>
      </w:r>
    </w:p>
    <w:p w14:paraId="67890F53" w14:textId="77777777" w:rsidR="007F6EC2" w:rsidRPr="00551AE9" w:rsidRDefault="007F6EC2" w:rsidP="006E0580">
      <w:pPr>
        <w:spacing w:before="120" w:after="120"/>
        <w:ind w:right="959"/>
        <w:rPr>
          <w:rFonts w:ascii="Lato" w:hAnsi="Lato"/>
          <w:b/>
          <w:bCs/>
          <w:sz w:val="18"/>
          <w:szCs w:val="18"/>
          <w:u w:val="thick" w:color="000000"/>
          <w:lang w:val="es-MX"/>
        </w:rPr>
      </w:pPr>
    </w:p>
    <w:tbl>
      <w:tblPr>
        <w:tblStyle w:val="Tablaconcuadrcula"/>
        <w:tblW w:w="4835" w:type="pct"/>
        <w:jc w:val="center"/>
        <w:tblLook w:val="04A0" w:firstRow="1" w:lastRow="0" w:firstColumn="1" w:lastColumn="0" w:noHBand="0" w:noVBand="1"/>
      </w:tblPr>
      <w:tblGrid>
        <w:gridCol w:w="1453"/>
        <w:gridCol w:w="1523"/>
        <w:gridCol w:w="1798"/>
        <w:gridCol w:w="1755"/>
        <w:gridCol w:w="2008"/>
      </w:tblGrid>
      <w:tr w:rsidR="006C0526" w:rsidRPr="00551AE9" w14:paraId="2826C7AF" w14:textId="77777777" w:rsidTr="00615946">
        <w:trPr>
          <w:trHeight w:val="19"/>
          <w:tblHeader/>
          <w:jc w:val="center"/>
        </w:trPr>
        <w:tc>
          <w:tcPr>
            <w:tcW w:w="858" w:type="pct"/>
            <w:shd w:val="clear" w:color="auto" w:fill="D9D9D9" w:themeFill="background1" w:themeFillShade="D9"/>
            <w:vAlign w:val="center"/>
          </w:tcPr>
          <w:p w14:paraId="101DD499" w14:textId="77777777" w:rsidR="006C0526" w:rsidRPr="00551AE9" w:rsidRDefault="006C0526" w:rsidP="006C0526">
            <w:pPr>
              <w:spacing w:before="60" w:after="60"/>
              <w:ind w:right="-96"/>
              <w:jc w:val="center"/>
              <w:rPr>
                <w:rFonts w:ascii="Lato" w:hAnsi="Lato"/>
                <w:b/>
                <w:bCs/>
                <w:spacing w:val="-2"/>
                <w:sz w:val="18"/>
                <w:szCs w:val="18"/>
                <w:lang w:val="es-MX"/>
              </w:rPr>
            </w:pPr>
            <w:r w:rsidRPr="00551AE9">
              <w:rPr>
                <w:rFonts w:ascii="Lato" w:hAnsi="Lato"/>
                <w:b/>
                <w:bCs/>
                <w:spacing w:val="-2"/>
                <w:sz w:val="18"/>
                <w:szCs w:val="18"/>
                <w:lang w:val="es-MX"/>
              </w:rPr>
              <w:t>Actividades elegibles</w:t>
            </w:r>
          </w:p>
        </w:tc>
        <w:tc>
          <w:tcPr>
            <w:tcW w:w="891" w:type="pct"/>
            <w:shd w:val="clear" w:color="auto" w:fill="D9D9D9" w:themeFill="background1" w:themeFillShade="D9"/>
            <w:vAlign w:val="center"/>
          </w:tcPr>
          <w:p w14:paraId="6371A535" w14:textId="40355F24" w:rsidR="006C0526" w:rsidRPr="00551AE9" w:rsidRDefault="006C0526" w:rsidP="006C0526">
            <w:pPr>
              <w:spacing w:before="60" w:after="60"/>
              <w:ind w:right="-96"/>
              <w:jc w:val="center"/>
              <w:rPr>
                <w:rFonts w:ascii="Lato" w:hAnsi="Lato"/>
                <w:sz w:val="18"/>
                <w:szCs w:val="18"/>
                <w:lang w:val="es-MX"/>
              </w:rPr>
            </w:pPr>
            <w:r w:rsidRPr="00551AE9">
              <w:rPr>
                <w:rFonts w:ascii="Lato" w:hAnsi="Lato"/>
                <w:b/>
                <w:bCs/>
                <w:spacing w:val="-2"/>
                <w:sz w:val="18"/>
                <w:szCs w:val="18"/>
                <w:lang w:val="es-MX"/>
              </w:rPr>
              <w:t>R</w:t>
            </w:r>
            <w:r w:rsidRPr="00551AE9">
              <w:rPr>
                <w:rFonts w:ascii="Lato" w:hAnsi="Lato"/>
                <w:b/>
                <w:bCs/>
                <w:spacing w:val="2"/>
                <w:sz w:val="18"/>
                <w:szCs w:val="18"/>
                <w:lang w:val="es-MX"/>
              </w:rPr>
              <w:t>ie</w:t>
            </w:r>
            <w:r w:rsidRPr="00551AE9">
              <w:rPr>
                <w:rFonts w:ascii="Lato" w:hAnsi="Lato"/>
                <w:b/>
                <w:bCs/>
                <w:spacing w:val="-2"/>
                <w:sz w:val="18"/>
                <w:szCs w:val="18"/>
                <w:lang w:val="es-MX"/>
              </w:rPr>
              <w:t>s</w:t>
            </w:r>
            <w:r w:rsidRPr="00551AE9">
              <w:rPr>
                <w:rFonts w:ascii="Lato" w:hAnsi="Lato"/>
                <w:b/>
                <w:bCs/>
                <w:sz w:val="18"/>
                <w:szCs w:val="18"/>
                <w:lang w:val="es-MX"/>
              </w:rPr>
              <w:t>gos</w:t>
            </w:r>
            <w:r w:rsidRPr="00551AE9">
              <w:rPr>
                <w:rFonts w:ascii="Lato" w:hAnsi="Lato"/>
                <w:b/>
                <w:bCs/>
                <w:spacing w:val="-2"/>
                <w:sz w:val="18"/>
                <w:szCs w:val="18"/>
                <w:lang w:val="es-MX"/>
              </w:rPr>
              <w:t xml:space="preserve"> </w:t>
            </w:r>
            <w:r w:rsidR="001D3577">
              <w:rPr>
                <w:rFonts w:ascii="Lato" w:hAnsi="Lato"/>
                <w:b/>
                <w:bCs/>
                <w:spacing w:val="-2"/>
                <w:sz w:val="18"/>
                <w:szCs w:val="18"/>
                <w:lang w:val="es-MX"/>
              </w:rPr>
              <w:t xml:space="preserve">e Impactos </w:t>
            </w:r>
            <w:r w:rsidRPr="00551AE9">
              <w:rPr>
                <w:rFonts w:ascii="Lato" w:hAnsi="Lato"/>
                <w:b/>
                <w:bCs/>
                <w:spacing w:val="-2"/>
                <w:sz w:val="18"/>
                <w:szCs w:val="18"/>
                <w:lang w:val="es-MX"/>
              </w:rPr>
              <w:t>A</w:t>
            </w:r>
            <w:r w:rsidRPr="00551AE9">
              <w:rPr>
                <w:rFonts w:ascii="Lato" w:hAnsi="Lato"/>
                <w:b/>
                <w:bCs/>
                <w:sz w:val="18"/>
                <w:szCs w:val="18"/>
                <w:lang w:val="es-MX"/>
              </w:rPr>
              <w:t>m</w:t>
            </w:r>
            <w:r w:rsidRPr="00551AE9">
              <w:rPr>
                <w:rFonts w:ascii="Lato" w:hAnsi="Lato"/>
                <w:b/>
                <w:bCs/>
                <w:spacing w:val="-2"/>
                <w:sz w:val="18"/>
                <w:szCs w:val="18"/>
                <w:lang w:val="es-MX"/>
              </w:rPr>
              <w:t>b</w:t>
            </w:r>
            <w:r w:rsidRPr="00551AE9">
              <w:rPr>
                <w:rFonts w:ascii="Lato" w:hAnsi="Lato"/>
                <w:b/>
                <w:bCs/>
                <w:spacing w:val="-3"/>
                <w:sz w:val="18"/>
                <w:szCs w:val="18"/>
                <w:lang w:val="es-MX"/>
              </w:rPr>
              <w:t>i</w:t>
            </w:r>
            <w:r w:rsidRPr="00551AE9">
              <w:rPr>
                <w:rFonts w:ascii="Lato" w:hAnsi="Lato"/>
                <w:b/>
                <w:bCs/>
                <w:spacing w:val="2"/>
                <w:sz w:val="18"/>
                <w:szCs w:val="18"/>
                <w:lang w:val="es-MX"/>
              </w:rPr>
              <w:t>e</w:t>
            </w:r>
            <w:r w:rsidRPr="00551AE9">
              <w:rPr>
                <w:rFonts w:ascii="Lato" w:hAnsi="Lato"/>
                <w:b/>
                <w:bCs/>
                <w:spacing w:val="-2"/>
                <w:sz w:val="18"/>
                <w:szCs w:val="18"/>
                <w:lang w:val="es-MX"/>
              </w:rPr>
              <w:t>n</w:t>
            </w:r>
            <w:r w:rsidRPr="00551AE9">
              <w:rPr>
                <w:rFonts w:ascii="Lato" w:hAnsi="Lato"/>
                <w:b/>
                <w:bCs/>
                <w:sz w:val="18"/>
                <w:szCs w:val="18"/>
                <w:lang w:val="es-MX"/>
              </w:rPr>
              <w:t>tales identificados</w:t>
            </w:r>
          </w:p>
        </w:tc>
        <w:tc>
          <w:tcPr>
            <w:tcW w:w="1033" w:type="pct"/>
            <w:shd w:val="clear" w:color="auto" w:fill="D9D9D9" w:themeFill="background1" w:themeFillShade="D9"/>
            <w:vAlign w:val="center"/>
          </w:tcPr>
          <w:p w14:paraId="19DBC1DD" w14:textId="77777777" w:rsidR="006C0526" w:rsidRPr="00551AE9" w:rsidRDefault="006C0526" w:rsidP="006C0526">
            <w:pPr>
              <w:spacing w:before="60" w:after="60"/>
              <w:ind w:right="-140"/>
              <w:jc w:val="center"/>
              <w:rPr>
                <w:rFonts w:ascii="Lato" w:hAnsi="Lato"/>
                <w:b/>
                <w:bCs/>
                <w:spacing w:val="-2"/>
                <w:sz w:val="18"/>
                <w:szCs w:val="18"/>
                <w:lang w:val="es-MX"/>
              </w:rPr>
            </w:pPr>
            <w:r w:rsidRPr="00551AE9">
              <w:rPr>
                <w:rFonts w:ascii="Lato" w:hAnsi="Lato"/>
                <w:b/>
                <w:bCs/>
                <w:spacing w:val="2"/>
                <w:sz w:val="18"/>
                <w:szCs w:val="18"/>
                <w:lang w:val="es-MX"/>
              </w:rPr>
              <w:t>Me</w:t>
            </w:r>
            <w:r w:rsidRPr="00551AE9">
              <w:rPr>
                <w:rFonts w:ascii="Lato" w:hAnsi="Lato"/>
                <w:b/>
                <w:bCs/>
                <w:spacing w:val="-2"/>
                <w:sz w:val="18"/>
                <w:szCs w:val="18"/>
                <w:lang w:val="es-MX"/>
              </w:rPr>
              <w:t>d</w:t>
            </w:r>
            <w:r w:rsidRPr="00551AE9">
              <w:rPr>
                <w:rFonts w:ascii="Lato" w:hAnsi="Lato"/>
                <w:b/>
                <w:bCs/>
                <w:spacing w:val="2"/>
                <w:sz w:val="18"/>
                <w:szCs w:val="18"/>
                <w:lang w:val="es-MX"/>
              </w:rPr>
              <w:t>i</w:t>
            </w:r>
            <w:r w:rsidRPr="00551AE9">
              <w:rPr>
                <w:rFonts w:ascii="Lato" w:hAnsi="Lato"/>
                <w:b/>
                <w:bCs/>
                <w:spacing w:val="-2"/>
                <w:sz w:val="18"/>
                <w:szCs w:val="18"/>
                <w:lang w:val="es-MX"/>
              </w:rPr>
              <w:t>d</w:t>
            </w:r>
            <w:r w:rsidRPr="00551AE9">
              <w:rPr>
                <w:rFonts w:ascii="Lato" w:hAnsi="Lato"/>
                <w:b/>
                <w:bCs/>
                <w:sz w:val="18"/>
                <w:szCs w:val="18"/>
                <w:lang w:val="es-MX"/>
              </w:rPr>
              <w:t>as</w:t>
            </w:r>
            <w:r w:rsidRPr="00551AE9">
              <w:rPr>
                <w:rFonts w:ascii="Lato" w:hAnsi="Lato"/>
                <w:b/>
                <w:bCs/>
                <w:spacing w:val="-4"/>
                <w:sz w:val="18"/>
                <w:szCs w:val="18"/>
                <w:lang w:val="es-MX"/>
              </w:rPr>
              <w:t xml:space="preserve"> </w:t>
            </w:r>
            <w:r w:rsidRPr="00551AE9">
              <w:rPr>
                <w:rFonts w:ascii="Lato" w:hAnsi="Lato"/>
                <w:b/>
                <w:bCs/>
                <w:spacing w:val="-2"/>
                <w:sz w:val="18"/>
                <w:szCs w:val="18"/>
                <w:lang w:val="es-MX"/>
              </w:rPr>
              <w:t>d</w:t>
            </w:r>
            <w:r w:rsidRPr="00551AE9">
              <w:rPr>
                <w:rFonts w:ascii="Lato" w:hAnsi="Lato"/>
                <w:b/>
                <w:bCs/>
                <w:sz w:val="18"/>
                <w:szCs w:val="18"/>
                <w:lang w:val="es-MX"/>
              </w:rPr>
              <w:t>e Mitigación Ambiental/Buenas Prácticas a implementar</w:t>
            </w:r>
          </w:p>
        </w:tc>
        <w:tc>
          <w:tcPr>
            <w:tcW w:w="1033" w:type="pct"/>
            <w:shd w:val="clear" w:color="auto" w:fill="D9D9D9" w:themeFill="background1" w:themeFillShade="D9"/>
            <w:vAlign w:val="center"/>
          </w:tcPr>
          <w:p w14:paraId="1EA90C6F" w14:textId="18643ACE" w:rsidR="006C0526" w:rsidRPr="00551AE9" w:rsidRDefault="006C0526" w:rsidP="006C0526">
            <w:pPr>
              <w:spacing w:before="60" w:after="60"/>
              <w:ind w:right="-140"/>
              <w:jc w:val="center"/>
              <w:rPr>
                <w:rFonts w:ascii="Lato" w:hAnsi="Lato"/>
                <w:sz w:val="18"/>
                <w:szCs w:val="18"/>
                <w:lang w:val="es-MX"/>
              </w:rPr>
            </w:pPr>
            <w:r w:rsidRPr="00551AE9">
              <w:rPr>
                <w:rFonts w:ascii="Lato" w:hAnsi="Lato"/>
                <w:b/>
                <w:bCs/>
                <w:spacing w:val="-2"/>
                <w:sz w:val="18"/>
                <w:szCs w:val="18"/>
                <w:lang w:val="es-MX"/>
              </w:rPr>
              <w:t>R</w:t>
            </w:r>
            <w:r w:rsidRPr="00551AE9">
              <w:rPr>
                <w:rFonts w:ascii="Lato" w:hAnsi="Lato"/>
                <w:b/>
                <w:bCs/>
                <w:spacing w:val="2"/>
                <w:sz w:val="18"/>
                <w:szCs w:val="18"/>
                <w:lang w:val="es-MX"/>
              </w:rPr>
              <w:t>ie</w:t>
            </w:r>
            <w:r w:rsidRPr="00551AE9">
              <w:rPr>
                <w:rFonts w:ascii="Lato" w:hAnsi="Lato"/>
                <w:b/>
                <w:bCs/>
                <w:spacing w:val="-2"/>
                <w:sz w:val="18"/>
                <w:szCs w:val="18"/>
                <w:lang w:val="es-MX"/>
              </w:rPr>
              <w:t>s</w:t>
            </w:r>
            <w:r w:rsidRPr="00551AE9">
              <w:rPr>
                <w:rFonts w:ascii="Lato" w:hAnsi="Lato"/>
                <w:b/>
                <w:bCs/>
                <w:sz w:val="18"/>
                <w:szCs w:val="18"/>
                <w:lang w:val="es-MX"/>
              </w:rPr>
              <w:t>gos</w:t>
            </w:r>
            <w:r w:rsidR="00312EB7">
              <w:rPr>
                <w:rFonts w:ascii="Lato" w:hAnsi="Lato"/>
                <w:b/>
                <w:bCs/>
                <w:sz w:val="18"/>
                <w:szCs w:val="18"/>
                <w:lang w:val="es-MX"/>
              </w:rPr>
              <w:t xml:space="preserve"> e Impactos</w:t>
            </w:r>
            <w:r w:rsidRPr="00551AE9">
              <w:rPr>
                <w:rFonts w:ascii="Lato" w:hAnsi="Lato"/>
                <w:b/>
                <w:bCs/>
                <w:spacing w:val="-2"/>
                <w:sz w:val="18"/>
                <w:szCs w:val="18"/>
                <w:lang w:val="es-MX"/>
              </w:rPr>
              <w:t xml:space="preserve"> S</w:t>
            </w:r>
            <w:r w:rsidRPr="00551AE9">
              <w:rPr>
                <w:rFonts w:ascii="Lato" w:hAnsi="Lato"/>
                <w:b/>
                <w:bCs/>
                <w:sz w:val="18"/>
                <w:szCs w:val="18"/>
                <w:lang w:val="es-MX"/>
              </w:rPr>
              <w:t>o</w:t>
            </w:r>
            <w:r w:rsidRPr="00551AE9">
              <w:rPr>
                <w:rFonts w:ascii="Lato" w:hAnsi="Lato"/>
                <w:b/>
                <w:bCs/>
                <w:spacing w:val="2"/>
                <w:sz w:val="18"/>
                <w:szCs w:val="18"/>
                <w:lang w:val="es-MX"/>
              </w:rPr>
              <w:t>c</w:t>
            </w:r>
            <w:r w:rsidRPr="00551AE9">
              <w:rPr>
                <w:rFonts w:ascii="Lato" w:hAnsi="Lato"/>
                <w:b/>
                <w:bCs/>
                <w:spacing w:val="-3"/>
                <w:sz w:val="18"/>
                <w:szCs w:val="18"/>
                <w:lang w:val="es-MX"/>
              </w:rPr>
              <w:t>i</w:t>
            </w:r>
            <w:r w:rsidRPr="00551AE9">
              <w:rPr>
                <w:rFonts w:ascii="Lato" w:hAnsi="Lato"/>
                <w:b/>
                <w:bCs/>
                <w:sz w:val="18"/>
                <w:szCs w:val="18"/>
                <w:lang w:val="es-MX"/>
              </w:rPr>
              <w:t>ales identificados</w:t>
            </w:r>
          </w:p>
        </w:tc>
        <w:tc>
          <w:tcPr>
            <w:tcW w:w="1186" w:type="pct"/>
            <w:shd w:val="clear" w:color="auto" w:fill="D9D9D9" w:themeFill="background1" w:themeFillShade="D9"/>
          </w:tcPr>
          <w:p w14:paraId="564ECD4C" w14:textId="77777777" w:rsidR="006C0526" w:rsidRPr="00551AE9" w:rsidRDefault="006C0526" w:rsidP="006C0526">
            <w:pPr>
              <w:spacing w:before="60" w:after="60"/>
              <w:ind w:right="25"/>
              <w:jc w:val="center"/>
              <w:rPr>
                <w:rFonts w:ascii="Lato" w:hAnsi="Lato"/>
                <w:b/>
                <w:bCs/>
                <w:spacing w:val="2"/>
                <w:sz w:val="18"/>
                <w:szCs w:val="18"/>
                <w:lang w:val="es-MX"/>
              </w:rPr>
            </w:pPr>
            <w:r w:rsidRPr="00551AE9">
              <w:rPr>
                <w:rFonts w:ascii="Lato" w:hAnsi="Lato"/>
                <w:b/>
                <w:bCs/>
                <w:spacing w:val="2"/>
                <w:sz w:val="18"/>
                <w:szCs w:val="18"/>
                <w:lang w:val="es-MX"/>
              </w:rPr>
              <w:t>Me</w:t>
            </w:r>
            <w:r w:rsidRPr="00551AE9">
              <w:rPr>
                <w:rFonts w:ascii="Lato" w:hAnsi="Lato"/>
                <w:b/>
                <w:bCs/>
                <w:spacing w:val="-2"/>
                <w:sz w:val="18"/>
                <w:szCs w:val="18"/>
                <w:lang w:val="es-MX"/>
              </w:rPr>
              <w:t>d</w:t>
            </w:r>
            <w:r w:rsidRPr="00551AE9">
              <w:rPr>
                <w:rFonts w:ascii="Lato" w:hAnsi="Lato"/>
                <w:b/>
                <w:bCs/>
                <w:spacing w:val="2"/>
                <w:sz w:val="18"/>
                <w:szCs w:val="18"/>
                <w:lang w:val="es-MX"/>
              </w:rPr>
              <w:t>i</w:t>
            </w:r>
            <w:r w:rsidRPr="00551AE9">
              <w:rPr>
                <w:rFonts w:ascii="Lato" w:hAnsi="Lato"/>
                <w:b/>
                <w:bCs/>
                <w:spacing w:val="-2"/>
                <w:sz w:val="18"/>
                <w:szCs w:val="18"/>
                <w:lang w:val="es-MX"/>
              </w:rPr>
              <w:t>d</w:t>
            </w:r>
            <w:r w:rsidRPr="00551AE9">
              <w:rPr>
                <w:rFonts w:ascii="Lato" w:hAnsi="Lato"/>
                <w:b/>
                <w:bCs/>
                <w:sz w:val="18"/>
                <w:szCs w:val="18"/>
                <w:lang w:val="es-MX"/>
              </w:rPr>
              <w:t>as</w:t>
            </w:r>
            <w:r w:rsidRPr="00551AE9">
              <w:rPr>
                <w:rFonts w:ascii="Lato" w:hAnsi="Lato"/>
                <w:b/>
                <w:bCs/>
                <w:spacing w:val="-4"/>
                <w:sz w:val="18"/>
                <w:szCs w:val="18"/>
                <w:lang w:val="es-MX"/>
              </w:rPr>
              <w:t xml:space="preserve"> </w:t>
            </w:r>
            <w:r w:rsidRPr="00551AE9">
              <w:rPr>
                <w:rFonts w:ascii="Lato" w:hAnsi="Lato"/>
                <w:b/>
                <w:bCs/>
                <w:spacing w:val="-2"/>
                <w:sz w:val="18"/>
                <w:szCs w:val="18"/>
                <w:lang w:val="es-MX"/>
              </w:rPr>
              <w:t>d</w:t>
            </w:r>
            <w:r w:rsidRPr="00551AE9">
              <w:rPr>
                <w:rFonts w:ascii="Lato" w:hAnsi="Lato"/>
                <w:b/>
                <w:bCs/>
                <w:sz w:val="18"/>
                <w:szCs w:val="18"/>
                <w:lang w:val="es-MX"/>
              </w:rPr>
              <w:t>e Mitigación Social/Buenas Prácticas a implementar</w:t>
            </w:r>
          </w:p>
        </w:tc>
      </w:tr>
      <w:tr w:rsidR="006C0526" w:rsidRPr="00551AE9" w14:paraId="3EF682E8" w14:textId="77777777" w:rsidTr="006C0526">
        <w:trPr>
          <w:trHeight w:val="258"/>
          <w:jc w:val="center"/>
        </w:trPr>
        <w:tc>
          <w:tcPr>
            <w:tcW w:w="858" w:type="pct"/>
          </w:tcPr>
          <w:p w14:paraId="72C74DB4" w14:textId="77777777" w:rsidR="006C0526" w:rsidRPr="00551AE9" w:rsidRDefault="006C0526" w:rsidP="006C0526">
            <w:pPr>
              <w:spacing w:before="60" w:after="60"/>
              <w:ind w:right="240"/>
              <w:rPr>
                <w:rFonts w:ascii="Lato" w:hAnsi="Lato"/>
                <w:b/>
                <w:sz w:val="18"/>
                <w:szCs w:val="18"/>
                <w:lang w:val="es-MX"/>
              </w:rPr>
            </w:pPr>
            <w:r w:rsidRPr="00551AE9">
              <w:rPr>
                <w:rFonts w:ascii="Lato" w:hAnsi="Lato"/>
                <w:sz w:val="18"/>
                <w:szCs w:val="18"/>
                <w:lang w:val="es-MX"/>
              </w:rPr>
              <w:t>Sistemas de ganadería regenerativa</w:t>
            </w:r>
          </w:p>
        </w:tc>
        <w:tc>
          <w:tcPr>
            <w:tcW w:w="891" w:type="pct"/>
          </w:tcPr>
          <w:p w14:paraId="62FCD704" w14:textId="77777777" w:rsidR="006C0526" w:rsidRPr="00551AE9" w:rsidRDefault="006C0526" w:rsidP="006C0526">
            <w:pPr>
              <w:pStyle w:val="Prrafodelista"/>
              <w:numPr>
                <w:ilvl w:val="0"/>
                <w:numId w:val="33"/>
              </w:numPr>
              <w:spacing w:before="60" w:after="60"/>
              <w:ind w:left="172" w:right="38" w:hanging="194"/>
              <w:jc w:val="left"/>
              <w:rPr>
                <w:rFonts w:ascii="Lato" w:hAnsi="Lato" w:cstheme="minorHAnsi"/>
                <w:sz w:val="18"/>
                <w:szCs w:val="18"/>
                <w:lang w:val="es-MX"/>
              </w:rPr>
            </w:pPr>
            <w:r w:rsidRPr="00551AE9">
              <w:rPr>
                <w:rFonts w:ascii="Lato" w:hAnsi="Lato" w:cstheme="minorHAnsi"/>
                <w:sz w:val="18"/>
                <w:szCs w:val="18"/>
                <w:lang w:val="es-MX"/>
              </w:rPr>
              <w:t>Aumenta el número de animales sin tomar en cuenta la capacidad de carga del terreno.</w:t>
            </w:r>
          </w:p>
          <w:p w14:paraId="18D1B28F" w14:textId="43D8B5D8" w:rsidR="006C0526" w:rsidRPr="00551AE9" w:rsidRDefault="006C0526" w:rsidP="006C0526">
            <w:pPr>
              <w:pStyle w:val="Prrafodelista"/>
              <w:numPr>
                <w:ilvl w:val="0"/>
                <w:numId w:val="33"/>
              </w:numPr>
              <w:spacing w:before="60" w:after="60"/>
              <w:ind w:left="172" w:right="38" w:hanging="194"/>
              <w:jc w:val="left"/>
              <w:rPr>
                <w:rFonts w:ascii="Lato" w:hAnsi="Lato" w:cstheme="minorHAnsi"/>
                <w:sz w:val="18"/>
                <w:szCs w:val="18"/>
                <w:lang w:val="es-MX"/>
              </w:rPr>
            </w:pPr>
            <w:r w:rsidRPr="00551AE9">
              <w:rPr>
                <w:rFonts w:ascii="Lato" w:hAnsi="Lato" w:cstheme="minorHAnsi"/>
                <w:sz w:val="18"/>
                <w:szCs w:val="18"/>
                <w:lang w:val="es-MX"/>
              </w:rPr>
              <w:t xml:space="preserve">La sustitución de </w:t>
            </w:r>
            <w:r w:rsidR="00437E4B">
              <w:rPr>
                <w:rFonts w:ascii="Lato" w:hAnsi="Lato" w:cstheme="minorHAnsi"/>
                <w:sz w:val="18"/>
                <w:szCs w:val="18"/>
                <w:lang w:val="es-MX"/>
              </w:rPr>
              <w:t>agro</w:t>
            </w:r>
            <w:r w:rsidRPr="00551AE9">
              <w:rPr>
                <w:rFonts w:ascii="Lato" w:hAnsi="Lato" w:cstheme="minorHAnsi"/>
                <w:sz w:val="18"/>
                <w:szCs w:val="18"/>
                <w:lang w:val="es-MX"/>
              </w:rPr>
              <w:t>químicos manifiesta un aumento temporal de parásitos y vectores.</w:t>
            </w:r>
          </w:p>
          <w:p w14:paraId="3FBBE653" w14:textId="77777777" w:rsidR="006C0526" w:rsidRPr="00551AE9" w:rsidRDefault="006C0526" w:rsidP="006C0526">
            <w:pPr>
              <w:pStyle w:val="Prrafodelista"/>
              <w:spacing w:before="60" w:after="60"/>
              <w:ind w:left="172" w:right="38" w:firstLine="0"/>
              <w:jc w:val="left"/>
              <w:rPr>
                <w:rFonts w:ascii="Lato" w:hAnsi="Lato"/>
                <w:sz w:val="18"/>
                <w:szCs w:val="18"/>
                <w:lang w:val="es-MX"/>
              </w:rPr>
            </w:pPr>
          </w:p>
        </w:tc>
        <w:tc>
          <w:tcPr>
            <w:tcW w:w="1033" w:type="pct"/>
          </w:tcPr>
          <w:p w14:paraId="267FD7D8" w14:textId="3AD548DD" w:rsidR="006C0526" w:rsidRPr="00551AE9" w:rsidRDefault="006C0526" w:rsidP="006C0526">
            <w:pPr>
              <w:pStyle w:val="Prrafodelista"/>
              <w:numPr>
                <w:ilvl w:val="0"/>
                <w:numId w:val="33"/>
              </w:numPr>
              <w:tabs>
                <w:tab w:val="left" w:pos="1441"/>
              </w:tabs>
              <w:spacing w:before="60" w:after="60"/>
              <w:ind w:left="168" w:right="27" w:hanging="194"/>
              <w:jc w:val="left"/>
              <w:rPr>
                <w:rFonts w:ascii="Lato" w:hAnsi="Lato"/>
                <w:sz w:val="18"/>
                <w:szCs w:val="18"/>
                <w:lang w:val="es-MX"/>
              </w:rPr>
            </w:pPr>
            <w:r w:rsidRPr="00551AE9">
              <w:rPr>
                <w:rFonts w:ascii="Lato" w:hAnsi="Lato"/>
                <w:sz w:val="18"/>
                <w:szCs w:val="18"/>
                <w:lang w:val="es-MX"/>
              </w:rPr>
              <w:lastRenderedPageBreak/>
              <w:t>L</w:t>
            </w:r>
            <w:r w:rsidR="001D3577">
              <w:rPr>
                <w:rFonts w:ascii="Lato" w:hAnsi="Lato"/>
                <w:sz w:val="18"/>
                <w:szCs w:val="18"/>
                <w:lang w:val="es-MX"/>
              </w:rPr>
              <w:t xml:space="preserve">a </w:t>
            </w:r>
            <w:r w:rsidR="00864400">
              <w:rPr>
                <w:rFonts w:ascii="Lato" w:hAnsi="Lato"/>
                <w:sz w:val="18"/>
                <w:szCs w:val="18"/>
                <w:lang w:val="es-MX"/>
              </w:rPr>
              <w:t>OLLC</w:t>
            </w:r>
            <w:r w:rsidR="001D3577">
              <w:rPr>
                <w:rFonts w:ascii="Lato" w:hAnsi="Lato"/>
                <w:sz w:val="18"/>
                <w:szCs w:val="18"/>
                <w:lang w:val="es-MX"/>
              </w:rPr>
              <w:t xml:space="preserve"> </w:t>
            </w:r>
            <w:r w:rsidRPr="00551AE9">
              <w:rPr>
                <w:rFonts w:ascii="Lato" w:hAnsi="Lato"/>
                <w:sz w:val="18"/>
                <w:szCs w:val="18"/>
                <w:lang w:val="es-MX"/>
              </w:rPr>
              <w:t xml:space="preserve">impulsará el mensaje que se apuesta por aumentar el peso y calidad del ganado, y no aumentar el número de cabezas en el hato por encima de la capacidad de carga del terreno. </w:t>
            </w:r>
          </w:p>
          <w:p w14:paraId="11883D35" w14:textId="0DC8C07A" w:rsidR="006C0526" w:rsidRPr="00551AE9" w:rsidRDefault="006C0526" w:rsidP="006C0526">
            <w:pPr>
              <w:pStyle w:val="Prrafodelista"/>
              <w:numPr>
                <w:ilvl w:val="0"/>
                <w:numId w:val="33"/>
              </w:numPr>
              <w:tabs>
                <w:tab w:val="left" w:pos="1441"/>
              </w:tabs>
              <w:spacing w:before="60" w:after="60"/>
              <w:ind w:left="168" w:right="27" w:hanging="194"/>
              <w:jc w:val="left"/>
              <w:rPr>
                <w:rFonts w:ascii="Lato" w:hAnsi="Lato"/>
                <w:sz w:val="18"/>
                <w:szCs w:val="18"/>
                <w:lang w:val="es-MX"/>
              </w:rPr>
            </w:pPr>
            <w:r w:rsidRPr="00551AE9">
              <w:rPr>
                <w:rFonts w:ascii="Lato" w:hAnsi="Lato"/>
                <w:sz w:val="18"/>
                <w:szCs w:val="18"/>
                <w:lang w:val="es-MX"/>
              </w:rPr>
              <w:t>La sustitución de</w:t>
            </w:r>
            <w:r w:rsidR="00437E4B">
              <w:rPr>
                <w:rFonts w:ascii="Lato" w:hAnsi="Lato"/>
                <w:sz w:val="18"/>
                <w:szCs w:val="18"/>
                <w:lang w:val="es-MX"/>
              </w:rPr>
              <w:t xml:space="preserve"> agro</w:t>
            </w:r>
            <w:r w:rsidRPr="00551AE9">
              <w:rPr>
                <w:rFonts w:ascii="Lato" w:hAnsi="Lato"/>
                <w:sz w:val="18"/>
                <w:szCs w:val="18"/>
                <w:lang w:val="es-MX"/>
              </w:rPr>
              <w:t xml:space="preserve">químicos </w:t>
            </w:r>
            <w:r w:rsidRPr="00551AE9">
              <w:rPr>
                <w:rFonts w:ascii="Lato" w:hAnsi="Lato"/>
                <w:sz w:val="18"/>
                <w:szCs w:val="18"/>
                <w:lang w:val="es-MX"/>
              </w:rPr>
              <w:lastRenderedPageBreak/>
              <w:t>será gradual y se acompañará de un Plan de Manejo de vectores mediante el uso de soluciones orgánicas y de manejo para el control de plagas.</w:t>
            </w:r>
          </w:p>
          <w:p w14:paraId="32A0D586" w14:textId="6E5A8BE2" w:rsidR="006C0526" w:rsidRPr="00551AE9" w:rsidRDefault="006C0526" w:rsidP="006C0526">
            <w:pPr>
              <w:pStyle w:val="Prrafodelista"/>
              <w:numPr>
                <w:ilvl w:val="0"/>
                <w:numId w:val="33"/>
              </w:numPr>
              <w:tabs>
                <w:tab w:val="left" w:pos="1441"/>
              </w:tabs>
              <w:spacing w:before="60" w:after="60"/>
              <w:ind w:left="168" w:right="30" w:hanging="194"/>
              <w:jc w:val="left"/>
              <w:rPr>
                <w:rFonts w:ascii="Lato" w:hAnsi="Lato"/>
                <w:sz w:val="18"/>
                <w:szCs w:val="18"/>
                <w:lang w:val="es-MX"/>
              </w:rPr>
            </w:pPr>
            <w:r w:rsidRPr="00551AE9">
              <w:rPr>
                <w:rFonts w:ascii="Lato" w:hAnsi="Lato"/>
                <w:sz w:val="18"/>
                <w:szCs w:val="18"/>
                <w:lang w:val="es-MX"/>
              </w:rPr>
              <w:t xml:space="preserve">El </w:t>
            </w:r>
            <w:r w:rsidR="001779EF" w:rsidRPr="00551AE9">
              <w:rPr>
                <w:rFonts w:ascii="Lato" w:hAnsi="Lato"/>
                <w:sz w:val="18"/>
                <w:szCs w:val="18"/>
                <w:lang w:val="es-MX"/>
              </w:rPr>
              <w:t>sub</w:t>
            </w:r>
            <w:r w:rsidRPr="00551AE9">
              <w:rPr>
                <w:rFonts w:ascii="Lato" w:hAnsi="Lato"/>
                <w:sz w:val="18"/>
                <w:szCs w:val="18"/>
                <w:lang w:val="es-MX"/>
              </w:rPr>
              <w:t xml:space="preserve">proyecto gestionará con un grupo de acopiadores la adaptación de instalaciones (separos) que permitan la trazabilidad del ganado, y los capacitará para buscar mercados diferenciados mejores precios del producto. </w:t>
            </w:r>
          </w:p>
        </w:tc>
        <w:tc>
          <w:tcPr>
            <w:tcW w:w="1033" w:type="pct"/>
          </w:tcPr>
          <w:p w14:paraId="5F2C4327" w14:textId="77777777" w:rsidR="006C0526" w:rsidRPr="00551AE9" w:rsidRDefault="006C0526" w:rsidP="006C0526">
            <w:pPr>
              <w:pStyle w:val="Prrafodelista"/>
              <w:numPr>
                <w:ilvl w:val="0"/>
                <w:numId w:val="33"/>
              </w:numPr>
              <w:tabs>
                <w:tab w:val="left" w:pos="1441"/>
              </w:tabs>
              <w:spacing w:before="60" w:after="60"/>
              <w:ind w:left="168" w:right="30" w:hanging="194"/>
              <w:jc w:val="left"/>
              <w:rPr>
                <w:rFonts w:ascii="Lato" w:hAnsi="Lato"/>
                <w:sz w:val="18"/>
                <w:szCs w:val="18"/>
                <w:lang w:val="es-MX"/>
              </w:rPr>
            </w:pPr>
            <w:r w:rsidRPr="00551AE9">
              <w:rPr>
                <w:rFonts w:ascii="Lato" w:hAnsi="Lato"/>
                <w:sz w:val="18"/>
                <w:szCs w:val="18"/>
                <w:lang w:val="es-MX"/>
              </w:rPr>
              <w:lastRenderedPageBreak/>
              <w:t>Resistencia de la población para adoptar nuevas prácticas que significan más trabajo del potrero.</w:t>
            </w:r>
            <w:r w:rsidRPr="00551AE9">
              <w:rPr>
                <w:rFonts w:ascii="Lato" w:hAnsi="Lato" w:cstheme="minorHAnsi"/>
                <w:sz w:val="18"/>
                <w:szCs w:val="18"/>
                <w:lang w:val="es-MX"/>
              </w:rPr>
              <w:t xml:space="preserve"> </w:t>
            </w:r>
          </w:p>
          <w:p w14:paraId="40192854" w14:textId="77777777" w:rsidR="006C0526" w:rsidRPr="00551AE9" w:rsidRDefault="006C0526" w:rsidP="006C0526">
            <w:pPr>
              <w:pStyle w:val="Prrafodelista"/>
              <w:numPr>
                <w:ilvl w:val="0"/>
                <w:numId w:val="33"/>
              </w:numPr>
              <w:spacing w:before="60" w:after="60"/>
              <w:ind w:left="172" w:right="38" w:hanging="194"/>
              <w:jc w:val="left"/>
              <w:rPr>
                <w:rFonts w:ascii="Lato" w:hAnsi="Lato" w:cstheme="minorHAnsi"/>
                <w:sz w:val="18"/>
                <w:szCs w:val="18"/>
                <w:lang w:val="es-MX"/>
              </w:rPr>
            </w:pPr>
            <w:r w:rsidRPr="00551AE9">
              <w:rPr>
                <w:rFonts w:ascii="Lato" w:hAnsi="Lato"/>
                <w:sz w:val="18"/>
                <w:szCs w:val="18"/>
                <w:lang w:val="es-MX"/>
              </w:rPr>
              <w:t>Exclusión de grupos de pobladores, jóvenes y/o mujeres en la actividad ganadera.</w:t>
            </w:r>
          </w:p>
          <w:p w14:paraId="202CED58" w14:textId="77777777" w:rsidR="006C0526" w:rsidRPr="00551AE9" w:rsidRDefault="006C0526" w:rsidP="006C0526">
            <w:pPr>
              <w:pStyle w:val="Prrafodelista"/>
              <w:numPr>
                <w:ilvl w:val="0"/>
                <w:numId w:val="33"/>
              </w:numPr>
              <w:spacing w:before="60" w:after="60"/>
              <w:ind w:left="172" w:right="38" w:hanging="194"/>
              <w:jc w:val="left"/>
              <w:rPr>
                <w:rFonts w:ascii="Lato" w:hAnsi="Lato" w:cstheme="minorHAnsi"/>
                <w:sz w:val="18"/>
                <w:szCs w:val="18"/>
                <w:lang w:val="es-MX"/>
              </w:rPr>
            </w:pPr>
            <w:r w:rsidRPr="00551AE9">
              <w:rPr>
                <w:rFonts w:ascii="Lato" w:hAnsi="Lato"/>
                <w:sz w:val="18"/>
                <w:szCs w:val="18"/>
                <w:lang w:val="es-MX"/>
              </w:rPr>
              <w:t xml:space="preserve">Los sistemas de acopio durante </w:t>
            </w:r>
            <w:r w:rsidRPr="00551AE9">
              <w:rPr>
                <w:rFonts w:ascii="Lato" w:hAnsi="Lato"/>
                <w:sz w:val="18"/>
                <w:szCs w:val="18"/>
                <w:lang w:val="es-MX"/>
              </w:rPr>
              <w:lastRenderedPageBreak/>
              <w:t xml:space="preserve">la venta del ganado en pie impiden la trazabilidad. </w:t>
            </w:r>
          </w:p>
          <w:p w14:paraId="7699FFBD" w14:textId="77777777" w:rsidR="006C0526" w:rsidRPr="00551AE9" w:rsidRDefault="006C0526" w:rsidP="006C0526">
            <w:pPr>
              <w:spacing w:before="60" w:after="60"/>
              <w:ind w:left="-22" w:right="38"/>
              <w:rPr>
                <w:rFonts w:ascii="Lato" w:hAnsi="Lato" w:cstheme="minorHAnsi"/>
                <w:sz w:val="18"/>
                <w:szCs w:val="18"/>
                <w:lang w:val="es-MX"/>
              </w:rPr>
            </w:pPr>
          </w:p>
        </w:tc>
        <w:tc>
          <w:tcPr>
            <w:tcW w:w="1186" w:type="pct"/>
          </w:tcPr>
          <w:p w14:paraId="0CF4ED66" w14:textId="77777777" w:rsidR="006C0526" w:rsidRPr="00551AE9" w:rsidRDefault="006C0526" w:rsidP="006C0526">
            <w:pPr>
              <w:pStyle w:val="Prrafodelista"/>
              <w:numPr>
                <w:ilvl w:val="0"/>
                <w:numId w:val="33"/>
              </w:numPr>
              <w:tabs>
                <w:tab w:val="left" w:pos="1441"/>
              </w:tabs>
              <w:spacing w:before="60" w:after="60"/>
              <w:ind w:left="168" w:right="27" w:hanging="194"/>
              <w:jc w:val="left"/>
              <w:rPr>
                <w:rFonts w:ascii="Lato" w:hAnsi="Lato"/>
                <w:sz w:val="18"/>
                <w:szCs w:val="18"/>
                <w:lang w:val="es-MX"/>
              </w:rPr>
            </w:pPr>
            <w:r w:rsidRPr="00551AE9">
              <w:rPr>
                <w:rFonts w:ascii="Lato" w:hAnsi="Lato"/>
                <w:sz w:val="18"/>
                <w:szCs w:val="18"/>
                <w:lang w:val="es-MX"/>
              </w:rPr>
              <w:lastRenderedPageBreak/>
              <w:t>Se realizarán intercambios de experiencias que permitan conocer experiencias exitosas del modelo propuesto.</w:t>
            </w:r>
          </w:p>
          <w:p w14:paraId="2B441FB9" w14:textId="77777777" w:rsidR="006C0526" w:rsidRPr="00551AE9" w:rsidRDefault="006C0526" w:rsidP="006C0526">
            <w:pPr>
              <w:pStyle w:val="Prrafodelista"/>
              <w:numPr>
                <w:ilvl w:val="0"/>
                <w:numId w:val="33"/>
              </w:numPr>
              <w:spacing w:before="60" w:after="60"/>
              <w:ind w:left="168" w:right="40" w:hanging="194"/>
              <w:jc w:val="left"/>
              <w:rPr>
                <w:rFonts w:ascii="Lato" w:hAnsi="Lato"/>
                <w:sz w:val="18"/>
                <w:szCs w:val="18"/>
                <w:lang w:val="es-MX"/>
              </w:rPr>
            </w:pPr>
            <w:r w:rsidRPr="00551AE9">
              <w:rPr>
                <w:rFonts w:ascii="Lato" w:hAnsi="Lato"/>
                <w:sz w:val="18"/>
                <w:szCs w:val="18"/>
                <w:lang w:val="es-MX"/>
              </w:rPr>
              <w:t xml:space="preserve">El diseño de los planes de trabajo incluirá espacios de participación para mujeres y jóvenes para encontrar nichos de participación, y fortalecerá </w:t>
            </w:r>
            <w:r w:rsidRPr="00551AE9">
              <w:rPr>
                <w:rFonts w:ascii="Lato" w:hAnsi="Lato"/>
                <w:sz w:val="18"/>
                <w:szCs w:val="18"/>
                <w:lang w:val="es-MX"/>
              </w:rPr>
              <w:lastRenderedPageBreak/>
              <w:t xml:space="preserve">actitudes de inclusión en los grupos productores. </w:t>
            </w:r>
          </w:p>
          <w:p w14:paraId="6F81C27D" w14:textId="114030A2" w:rsidR="006C0526" w:rsidRPr="00551AE9" w:rsidRDefault="006C0526" w:rsidP="006C0526">
            <w:pPr>
              <w:pStyle w:val="Prrafodelista"/>
              <w:numPr>
                <w:ilvl w:val="0"/>
                <w:numId w:val="33"/>
              </w:numPr>
              <w:spacing w:before="60" w:after="60"/>
              <w:ind w:left="168" w:right="40" w:hanging="194"/>
              <w:jc w:val="left"/>
              <w:rPr>
                <w:rFonts w:ascii="Lato" w:hAnsi="Lato"/>
                <w:sz w:val="18"/>
                <w:szCs w:val="18"/>
                <w:lang w:val="es-MX"/>
              </w:rPr>
            </w:pPr>
            <w:r w:rsidRPr="00551AE9">
              <w:rPr>
                <w:rFonts w:ascii="Lato" w:hAnsi="Lato"/>
                <w:sz w:val="18"/>
                <w:szCs w:val="18"/>
                <w:lang w:val="es-MX"/>
              </w:rPr>
              <w:t xml:space="preserve">La estrategia principal del </w:t>
            </w:r>
            <w:r w:rsidR="001779EF" w:rsidRPr="00551AE9">
              <w:rPr>
                <w:rFonts w:ascii="Lato" w:hAnsi="Lato"/>
                <w:sz w:val="18"/>
                <w:szCs w:val="18"/>
                <w:lang w:val="es-MX"/>
              </w:rPr>
              <w:t>sub</w:t>
            </w:r>
            <w:r w:rsidRPr="00551AE9">
              <w:rPr>
                <w:rFonts w:ascii="Lato" w:hAnsi="Lato"/>
                <w:sz w:val="18"/>
                <w:szCs w:val="18"/>
                <w:lang w:val="es-MX"/>
              </w:rPr>
              <w:t xml:space="preserve">proyecto será acompañada de actividades productivas alternativas o secundarias, en las que participarán los familiares de los productores, con miras a diversificar los ingresos de las unidades familiares que adoptan la transición del modelo.  </w:t>
            </w:r>
          </w:p>
          <w:p w14:paraId="600F1DC9" w14:textId="77777777" w:rsidR="006C0526" w:rsidRPr="00551AE9" w:rsidRDefault="006C0526" w:rsidP="006C0526">
            <w:pPr>
              <w:pStyle w:val="Prrafodelista"/>
              <w:tabs>
                <w:tab w:val="left" w:pos="1441"/>
              </w:tabs>
              <w:spacing w:before="60" w:after="60"/>
              <w:ind w:left="168" w:right="27" w:firstLine="0"/>
              <w:jc w:val="left"/>
              <w:rPr>
                <w:rFonts w:ascii="Lato" w:hAnsi="Lato"/>
                <w:sz w:val="18"/>
                <w:szCs w:val="18"/>
                <w:lang w:val="es-MX"/>
              </w:rPr>
            </w:pPr>
          </w:p>
        </w:tc>
      </w:tr>
      <w:tr w:rsidR="006C0526" w:rsidRPr="00551AE9" w14:paraId="53D7270B" w14:textId="77777777" w:rsidTr="006C0526">
        <w:trPr>
          <w:trHeight w:val="19"/>
          <w:jc w:val="center"/>
        </w:trPr>
        <w:tc>
          <w:tcPr>
            <w:tcW w:w="858" w:type="pct"/>
          </w:tcPr>
          <w:p w14:paraId="1208E4C9" w14:textId="77777777" w:rsidR="006C0526" w:rsidRPr="00551AE9" w:rsidRDefault="006C0526" w:rsidP="006C0526">
            <w:pPr>
              <w:spacing w:before="60" w:after="60"/>
              <w:ind w:right="44"/>
              <w:rPr>
                <w:rFonts w:ascii="Lato" w:hAnsi="Lato"/>
                <w:sz w:val="18"/>
                <w:szCs w:val="18"/>
                <w:lang w:val="es-MX"/>
              </w:rPr>
            </w:pPr>
            <w:r w:rsidRPr="00551AE9">
              <w:rPr>
                <w:rFonts w:ascii="Lato" w:hAnsi="Lato"/>
                <w:sz w:val="18"/>
                <w:szCs w:val="18"/>
                <w:lang w:val="es-MX"/>
              </w:rPr>
              <w:lastRenderedPageBreak/>
              <w:t>Sistemas agroforestales</w:t>
            </w:r>
          </w:p>
        </w:tc>
        <w:tc>
          <w:tcPr>
            <w:tcW w:w="891" w:type="pct"/>
          </w:tcPr>
          <w:p w14:paraId="7A3DB913" w14:textId="77777777" w:rsidR="006C0526" w:rsidRPr="00551AE9" w:rsidRDefault="006C0526" w:rsidP="006C0526">
            <w:pPr>
              <w:pStyle w:val="Prrafodelista"/>
              <w:numPr>
                <w:ilvl w:val="0"/>
                <w:numId w:val="33"/>
              </w:numPr>
              <w:spacing w:before="60" w:after="60"/>
              <w:ind w:left="168" w:right="36" w:hanging="194"/>
              <w:jc w:val="left"/>
              <w:rPr>
                <w:rFonts w:ascii="Lato" w:hAnsi="Lato"/>
                <w:sz w:val="18"/>
                <w:szCs w:val="18"/>
                <w:lang w:val="es-MX"/>
              </w:rPr>
            </w:pPr>
            <w:r w:rsidRPr="00551AE9">
              <w:rPr>
                <w:rFonts w:ascii="Lato" w:hAnsi="Lato"/>
                <w:sz w:val="18"/>
                <w:szCs w:val="18"/>
                <w:lang w:val="es-MX"/>
              </w:rPr>
              <w:t>Posible uso o manejo de especies exóticas.</w:t>
            </w:r>
          </w:p>
          <w:p w14:paraId="2CF207BD" w14:textId="77777777" w:rsidR="006C0526" w:rsidRPr="00551AE9" w:rsidRDefault="006C0526" w:rsidP="006C0526">
            <w:pPr>
              <w:pStyle w:val="Prrafodelista"/>
              <w:numPr>
                <w:ilvl w:val="0"/>
                <w:numId w:val="33"/>
              </w:numPr>
              <w:spacing w:before="60" w:after="60"/>
              <w:ind w:left="168" w:right="36" w:hanging="194"/>
              <w:jc w:val="left"/>
              <w:rPr>
                <w:rFonts w:ascii="Lato" w:hAnsi="Lato"/>
                <w:sz w:val="18"/>
                <w:szCs w:val="18"/>
                <w:lang w:val="es-MX"/>
              </w:rPr>
            </w:pPr>
            <w:r w:rsidRPr="00551AE9">
              <w:rPr>
                <w:rFonts w:ascii="Lato" w:hAnsi="Lato"/>
                <w:sz w:val="18"/>
                <w:szCs w:val="18"/>
                <w:lang w:val="es-MX"/>
              </w:rPr>
              <w:t xml:space="preserve">Los residuos orgánicos de la actividad se acumulan en terrenos comunitarios o privados. </w:t>
            </w:r>
          </w:p>
          <w:p w14:paraId="5C1F9E9F" w14:textId="77777777" w:rsidR="006C0526" w:rsidRPr="00551AE9" w:rsidRDefault="006C0526" w:rsidP="006C0526">
            <w:pPr>
              <w:pStyle w:val="Prrafodelista"/>
              <w:numPr>
                <w:ilvl w:val="0"/>
                <w:numId w:val="33"/>
              </w:numPr>
              <w:spacing w:before="60" w:after="60"/>
              <w:ind w:left="168" w:right="36" w:hanging="194"/>
              <w:jc w:val="left"/>
              <w:rPr>
                <w:rFonts w:ascii="Lato" w:hAnsi="Lato"/>
                <w:sz w:val="18"/>
                <w:szCs w:val="18"/>
                <w:lang w:val="es-MX"/>
              </w:rPr>
            </w:pPr>
            <w:r w:rsidRPr="00551AE9">
              <w:rPr>
                <w:rFonts w:ascii="Lato" w:hAnsi="Lato"/>
                <w:sz w:val="18"/>
                <w:szCs w:val="18"/>
                <w:lang w:val="es-MX"/>
              </w:rPr>
              <w:t xml:space="preserve">El aumento de productividad impulsa la idea de monocultivos de las especies productivas. </w:t>
            </w:r>
          </w:p>
        </w:tc>
        <w:tc>
          <w:tcPr>
            <w:tcW w:w="1033" w:type="pct"/>
          </w:tcPr>
          <w:p w14:paraId="4415261C" w14:textId="77777777" w:rsidR="006C0526" w:rsidRPr="00551AE9" w:rsidRDefault="006C0526" w:rsidP="006C0526">
            <w:pPr>
              <w:pStyle w:val="Prrafodelista"/>
              <w:numPr>
                <w:ilvl w:val="0"/>
                <w:numId w:val="33"/>
              </w:numPr>
              <w:spacing w:before="60" w:after="60"/>
              <w:ind w:left="168" w:right="40" w:hanging="194"/>
              <w:jc w:val="left"/>
              <w:rPr>
                <w:rFonts w:ascii="Lato" w:hAnsi="Lato" w:cstheme="minorHAnsi"/>
                <w:sz w:val="18"/>
                <w:szCs w:val="18"/>
                <w:lang w:val="es-MX"/>
              </w:rPr>
            </w:pPr>
            <w:r w:rsidRPr="00551AE9">
              <w:rPr>
                <w:rFonts w:ascii="Lato" w:hAnsi="Lato" w:cstheme="minorHAnsi"/>
                <w:sz w:val="18"/>
                <w:szCs w:val="18"/>
                <w:lang w:val="es-MX"/>
              </w:rPr>
              <w:t xml:space="preserve">Se limitará su uso a solo el que sea indispensable. Se desarrollarán planes de manejo de las especies exóticas con participación de los productores para mantenerlas bajo control, evitando su expansión. </w:t>
            </w:r>
          </w:p>
          <w:p w14:paraId="7A63CCAC" w14:textId="77777777" w:rsidR="006C0526" w:rsidRPr="00551AE9" w:rsidRDefault="006C0526" w:rsidP="006C0526">
            <w:pPr>
              <w:pStyle w:val="Prrafodelista"/>
              <w:numPr>
                <w:ilvl w:val="0"/>
                <w:numId w:val="33"/>
              </w:numPr>
              <w:spacing w:before="60" w:after="60"/>
              <w:ind w:left="168" w:right="40" w:hanging="194"/>
              <w:jc w:val="left"/>
              <w:rPr>
                <w:rFonts w:ascii="Lato" w:hAnsi="Lato" w:cstheme="minorHAnsi"/>
                <w:sz w:val="18"/>
                <w:szCs w:val="18"/>
                <w:lang w:val="es-MX"/>
              </w:rPr>
            </w:pPr>
            <w:r w:rsidRPr="00551AE9">
              <w:rPr>
                <w:rFonts w:ascii="Lato" w:hAnsi="Lato" w:cstheme="minorHAnsi"/>
                <w:sz w:val="18"/>
                <w:szCs w:val="18"/>
                <w:lang w:val="es-MX"/>
              </w:rPr>
              <w:t xml:space="preserve">Se organizarán grupos comunitarios para elaborar composta con los residuos orgánicos de la </w:t>
            </w:r>
            <w:r w:rsidRPr="00551AE9">
              <w:rPr>
                <w:rFonts w:ascii="Lato" w:hAnsi="Lato" w:cstheme="minorHAnsi"/>
                <w:sz w:val="18"/>
                <w:szCs w:val="18"/>
                <w:lang w:val="es-MX"/>
              </w:rPr>
              <w:lastRenderedPageBreak/>
              <w:t xml:space="preserve">actividad primaria propuesta impulsada. </w:t>
            </w:r>
          </w:p>
          <w:p w14:paraId="61AFCDC8" w14:textId="77777777" w:rsidR="006C0526" w:rsidRPr="00551AE9" w:rsidRDefault="006C0526" w:rsidP="006C0526">
            <w:pPr>
              <w:pStyle w:val="Prrafodelista"/>
              <w:numPr>
                <w:ilvl w:val="0"/>
                <w:numId w:val="33"/>
              </w:numPr>
              <w:tabs>
                <w:tab w:val="left" w:pos="1441"/>
              </w:tabs>
              <w:spacing w:before="60" w:after="60"/>
              <w:ind w:left="168" w:right="30" w:hanging="194"/>
              <w:jc w:val="left"/>
              <w:rPr>
                <w:rFonts w:ascii="Lato" w:hAnsi="Lato"/>
                <w:sz w:val="18"/>
                <w:szCs w:val="18"/>
                <w:lang w:val="es-MX"/>
              </w:rPr>
            </w:pPr>
            <w:r w:rsidRPr="00551AE9">
              <w:rPr>
                <w:rFonts w:ascii="Lato" w:hAnsi="Lato" w:cstheme="minorHAnsi"/>
                <w:sz w:val="18"/>
                <w:szCs w:val="18"/>
                <w:lang w:val="es-MX"/>
              </w:rPr>
              <w:t xml:space="preserve">Al esquema productivo principal se adicionan planes y capacitaciones para el aprovechamiento de las especies complementarias para el autoconsumo o con fines comerciales. </w:t>
            </w:r>
          </w:p>
        </w:tc>
        <w:tc>
          <w:tcPr>
            <w:tcW w:w="1033" w:type="pct"/>
          </w:tcPr>
          <w:p w14:paraId="30764FB1" w14:textId="77777777" w:rsidR="006C0526" w:rsidRPr="00551AE9" w:rsidRDefault="006C0526" w:rsidP="006C0526">
            <w:pPr>
              <w:pStyle w:val="Prrafodelista"/>
              <w:numPr>
                <w:ilvl w:val="0"/>
                <w:numId w:val="33"/>
              </w:numPr>
              <w:tabs>
                <w:tab w:val="left" w:pos="1441"/>
              </w:tabs>
              <w:spacing w:before="60" w:after="60"/>
              <w:ind w:left="168" w:right="30" w:hanging="194"/>
              <w:jc w:val="left"/>
              <w:rPr>
                <w:rFonts w:ascii="Lato" w:hAnsi="Lato"/>
                <w:sz w:val="18"/>
                <w:szCs w:val="18"/>
                <w:lang w:val="es-MX"/>
              </w:rPr>
            </w:pPr>
            <w:r w:rsidRPr="00551AE9">
              <w:rPr>
                <w:rFonts w:ascii="Lato" w:hAnsi="Lato"/>
                <w:sz w:val="18"/>
                <w:szCs w:val="18"/>
                <w:lang w:val="es-MX"/>
              </w:rPr>
              <w:lastRenderedPageBreak/>
              <w:t>Algunas de las actividades no tienen resultado inmediato, desincentivando a los productores y revirtiendo las practicas hacia las convencionales y aumentar la presión sobre áreas forestales.</w:t>
            </w:r>
          </w:p>
          <w:p w14:paraId="45DC1191" w14:textId="77777777" w:rsidR="006C0526" w:rsidRPr="00551AE9" w:rsidRDefault="006C0526" w:rsidP="006C0526">
            <w:pPr>
              <w:pStyle w:val="Prrafodelista"/>
              <w:numPr>
                <w:ilvl w:val="0"/>
                <w:numId w:val="33"/>
              </w:numPr>
              <w:tabs>
                <w:tab w:val="left" w:pos="1441"/>
              </w:tabs>
              <w:spacing w:before="60" w:after="60"/>
              <w:ind w:left="168" w:right="30" w:hanging="194"/>
              <w:jc w:val="left"/>
              <w:rPr>
                <w:rFonts w:ascii="Lato" w:hAnsi="Lato"/>
                <w:sz w:val="18"/>
                <w:szCs w:val="18"/>
                <w:lang w:val="es-MX"/>
              </w:rPr>
            </w:pPr>
            <w:r w:rsidRPr="00551AE9">
              <w:rPr>
                <w:rFonts w:ascii="Lato" w:hAnsi="Lato"/>
                <w:sz w:val="18"/>
                <w:szCs w:val="18"/>
                <w:lang w:val="es-MX"/>
              </w:rPr>
              <w:t>Posible participación de menores de edad en etapas de la producción.</w:t>
            </w:r>
          </w:p>
        </w:tc>
        <w:tc>
          <w:tcPr>
            <w:tcW w:w="1186" w:type="pct"/>
          </w:tcPr>
          <w:p w14:paraId="269AC078" w14:textId="77777777" w:rsidR="006C0526" w:rsidRPr="00551AE9" w:rsidRDefault="006C0526" w:rsidP="006C0526">
            <w:pPr>
              <w:pStyle w:val="Prrafodelista"/>
              <w:numPr>
                <w:ilvl w:val="0"/>
                <w:numId w:val="33"/>
              </w:numPr>
              <w:spacing w:before="60" w:after="60"/>
              <w:ind w:left="168" w:right="40" w:hanging="194"/>
              <w:jc w:val="left"/>
              <w:rPr>
                <w:rFonts w:ascii="Lato" w:hAnsi="Lato" w:cstheme="minorHAnsi"/>
                <w:sz w:val="18"/>
                <w:szCs w:val="18"/>
                <w:lang w:val="es-MX"/>
              </w:rPr>
            </w:pPr>
            <w:r w:rsidRPr="00551AE9">
              <w:rPr>
                <w:rFonts w:ascii="Lato" w:hAnsi="Lato" w:cstheme="minorHAnsi"/>
                <w:sz w:val="18"/>
                <w:szCs w:val="18"/>
                <w:lang w:val="es-MX"/>
              </w:rPr>
              <w:t xml:space="preserve">Dejar claro que los resultados a obtener en el proceso serán graduales y se dará seguimiento a los resultados alcanzados para comunicarlos y mantener el interés. </w:t>
            </w:r>
          </w:p>
          <w:p w14:paraId="19D67870" w14:textId="320F2986" w:rsidR="006C0526" w:rsidRPr="00551AE9" w:rsidRDefault="006C0526" w:rsidP="006C0526">
            <w:pPr>
              <w:pStyle w:val="Prrafodelista"/>
              <w:numPr>
                <w:ilvl w:val="0"/>
                <w:numId w:val="33"/>
              </w:numPr>
              <w:spacing w:before="60" w:after="60"/>
              <w:ind w:left="168" w:right="40" w:hanging="194"/>
              <w:jc w:val="left"/>
              <w:rPr>
                <w:rFonts w:ascii="Lato" w:hAnsi="Lato" w:cstheme="minorHAnsi"/>
                <w:sz w:val="18"/>
                <w:szCs w:val="18"/>
                <w:lang w:val="es-MX"/>
              </w:rPr>
            </w:pPr>
            <w:r w:rsidRPr="00551AE9">
              <w:rPr>
                <w:rFonts w:ascii="Lato" w:hAnsi="Lato"/>
                <w:sz w:val="18"/>
                <w:szCs w:val="18"/>
                <w:lang w:val="es-MX"/>
              </w:rPr>
              <w:t xml:space="preserve">Implementación y operación de las medidas incluidas en el Plan de Gestión de la Mano de Obra del </w:t>
            </w:r>
            <w:r w:rsidR="001779EF" w:rsidRPr="00551AE9">
              <w:rPr>
                <w:rFonts w:ascii="Lato" w:hAnsi="Lato"/>
                <w:sz w:val="18"/>
                <w:szCs w:val="18"/>
                <w:lang w:val="es-MX"/>
              </w:rPr>
              <w:t>sub</w:t>
            </w:r>
            <w:r w:rsidRPr="00551AE9">
              <w:rPr>
                <w:rFonts w:ascii="Lato" w:hAnsi="Lato"/>
                <w:sz w:val="18"/>
                <w:szCs w:val="18"/>
                <w:lang w:val="es-MX"/>
              </w:rPr>
              <w:t xml:space="preserve">proyecto, incluyendo disposiciones relacionadas con trabajo infantil y </w:t>
            </w:r>
            <w:r w:rsidRPr="00551AE9">
              <w:rPr>
                <w:rFonts w:ascii="Lato" w:hAnsi="Lato"/>
                <w:sz w:val="18"/>
                <w:szCs w:val="18"/>
                <w:lang w:val="es-MX"/>
              </w:rPr>
              <w:lastRenderedPageBreak/>
              <w:t>edad mínima para trabajar.</w:t>
            </w:r>
          </w:p>
        </w:tc>
      </w:tr>
      <w:tr w:rsidR="006C0526" w:rsidRPr="00551AE9" w14:paraId="4773ED03" w14:textId="77777777" w:rsidTr="006C0526">
        <w:trPr>
          <w:trHeight w:val="19"/>
          <w:jc w:val="center"/>
        </w:trPr>
        <w:tc>
          <w:tcPr>
            <w:tcW w:w="858" w:type="pct"/>
          </w:tcPr>
          <w:p w14:paraId="0001C058" w14:textId="77777777" w:rsidR="006C0526" w:rsidRPr="00551AE9" w:rsidRDefault="006C0526" w:rsidP="006C0526">
            <w:pPr>
              <w:spacing w:before="60" w:after="60"/>
              <w:ind w:right="44"/>
              <w:rPr>
                <w:rFonts w:ascii="Lato" w:hAnsi="Lato"/>
                <w:sz w:val="18"/>
                <w:szCs w:val="18"/>
                <w:lang w:val="es-MX"/>
              </w:rPr>
            </w:pPr>
            <w:r w:rsidRPr="00551AE9">
              <w:rPr>
                <w:rFonts w:ascii="Lato" w:hAnsi="Lato"/>
                <w:sz w:val="18"/>
                <w:szCs w:val="18"/>
                <w:lang w:val="es-MX"/>
              </w:rPr>
              <w:lastRenderedPageBreak/>
              <w:t>Manejo de bosques para conservación y conectividad</w:t>
            </w:r>
          </w:p>
          <w:p w14:paraId="5E3CA04C" w14:textId="77777777" w:rsidR="006C0526" w:rsidRPr="00551AE9" w:rsidRDefault="006C0526" w:rsidP="006C0526">
            <w:pPr>
              <w:spacing w:before="60" w:after="60"/>
              <w:ind w:right="44"/>
              <w:rPr>
                <w:rFonts w:ascii="Lato" w:hAnsi="Lato"/>
                <w:sz w:val="18"/>
                <w:szCs w:val="18"/>
                <w:lang w:val="es-MX"/>
              </w:rPr>
            </w:pPr>
          </w:p>
          <w:p w14:paraId="56DE6385" w14:textId="77777777" w:rsidR="006C0526" w:rsidRPr="00551AE9" w:rsidRDefault="006C0526" w:rsidP="006C0526">
            <w:pPr>
              <w:spacing w:before="60" w:after="60"/>
              <w:ind w:right="44"/>
              <w:rPr>
                <w:rFonts w:ascii="Lato" w:hAnsi="Lato"/>
                <w:sz w:val="18"/>
                <w:szCs w:val="18"/>
                <w:lang w:val="es-MX"/>
              </w:rPr>
            </w:pPr>
          </w:p>
        </w:tc>
        <w:tc>
          <w:tcPr>
            <w:tcW w:w="891" w:type="pct"/>
          </w:tcPr>
          <w:p w14:paraId="2C9CB9D6" w14:textId="77777777" w:rsidR="006C0526" w:rsidRPr="00551AE9" w:rsidRDefault="006C0526" w:rsidP="006C0526">
            <w:pPr>
              <w:pStyle w:val="Prrafodelista"/>
              <w:numPr>
                <w:ilvl w:val="0"/>
                <w:numId w:val="33"/>
              </w:numPr>
              <w:spacing w:before="60" w:after="60"/>
              <w:ind w:left="168" w:right="0" w:hanging="194"/>
              <w:jc w:val="left"/>
              <w:rPr>
                <w:rFonts w:ascii="Lato" w:hAnsi="Lato"/>
                <w:sz w:val="18"/>
                <w:szCs w:val="18"/>
                <w:lang w:val="es-MX"/>
              </w:rPr>
            </w:pPr>
            <w:r w:rsidRPr="00551AE9">
              <w:rPr>
                <w:rFonts w:ascii="Lato" w:hAnsi="Lato"/>
                <w:sz w:val="18"/>
                <w:szCs w:val="18"/>
                <w:lang w:val="es-MX"/>
              </w:rPr>
              <w:t>El área seleccionada por la comunidad para conservación no se conecta con el corredor deseado.</w:t>
            </w:r>
          </w:p>
          <w:p w14:paraId="13921C63" w14:textId="77777777" w:rsidR="006C0526" w:rsidRPr="00551AE9" w:rsidRDefault="006C0526" w:rsidP="006C0526">
            <w:pPr>
              <w:pStyle w:val="Prrafodelista"/>
              <w:numPr>
                <w:ilvl w:val="0"/>
                <w:numId w:val="33"/>
              </w:numPr>
              <w:spacing w:before="60" w:after="60"/>
              <w:ind w:left="168" w:right="0" w:hanging="194"/>
              <w:jc w:val="left"/>
              <w:rPr>
                <w:rFonts w:ascii="Lato" w:hAnsi="Lato"/>
                <w:sz w:val="18"/>
                <w:szCs w:val="18"/>
                <w:lang w:val="es-MX"/>
              </w:rPr>
            </w:pPr>
            <w:r w:rsidRPr="00551AE9">
              <w:rPr>
                <w:rFonts w:ascii="Lato" w:hAnsi="Lato"/>
                <w:sz w:val="18"/>
                <w:szCs w:val="18"/>
                <w:lang w:val="es-MX"/>
              </w:rPr>
              <w:t>Posibilidad de incendios forestales por malas prácticas en terrenos adyacentes.</w:t>
            </w:r>
          </w:p>
          <w:p w14:paraId="6757CD0A" w14:textId="77777777" w:rsidR="006C0526" w:rsidRPr="00551AE9" w:rsidRDefault="006C0526" w:rsidP="006C0526">
            <w:pPr>
              <w:spacing w:before="60" w:after="60"/>
              <w:rPr>
                <w:rFonts w:ascii="Lato" w:hAnsi="Lato"/>
                <w:sz w:val="18"/>
                <w:szCs w:val="18"/>
                <w:lang w:val="es-MX"/>
              </w:rPr>
            </w:pPr>
          </w:p>
        </w:tc>
        <w:tc>
          <w:tcPr>
            <w:tcW w:w="1033" w:type="pct"/>
          </w:tcPr>
          <w:p w14:paraId="2E61F8FD" w14:textId="77777777" w:rsidR="006C0526" w:rsidRPr="00551AE9" w:rsidRDefault="006C0526" w:rsidP="006C0526">
            <w:pPr>
              <w:pStyle w:val="Prrafodelista"/>
              <w:numPr>
                <w:ilvl w:val="0"/>
                <w:numId w:val="33"/>
              </w:numPr>
              <w:spacing w:before="60" w:after="60"/>
              <w:ind w:left="168" w:right="0" w:hanging="194"/>
              <w:jc w:val="left"/>
              <w:rPr>
                <w:rFonts w:ascii="Lato" w:hAnsi="Lato"/>
                <w:sz w:val="18"/>
                <w:szCs w:val="18"/>
                <w:lang w:val="es-MX"/>
              </w:rPr>
            </w:pPr>
            <w:r w:rsidRPr="00551AE9">
              <w:rPr>
                <w:rFonts w:ascii="Lato" w:hAnsi="Lato"/>
                <w:sz w:val="18"/>
                <w:szCs w:val="18"/>
                <w:lang w:val="es-MX"/>
              </w:rPr>
              <w:t>Se promoverán acciones sobre terrenos que aumenten la conectividad a cambio de un aprovechamiento racional y de baja intensidad del área acordada por la comunidad.</w:t>
            </w:r>
          </w:p>
          <w:p w14:paraId="7F99BB27" w14:textId="77777777" w:rsidR="006C0526" w:rsidRPr="00551AE9" w:rsidRDefault="006C0526" w:rsidP="006C0526">
            <w:pPr>
              <w:pStyle w:val="Prrafodelista"/>
              <w:numPr>
                <w:ilvl w:val="0"/>
                <w:numId w:val="33"/>
              </w:numPr>
              <w:spacing w:before="60" w:after="60"/>
              <w:ind w:left="168" w:right="40" w:hanging="194"/>
              <w:jc w:val="left"/>
              <w:rPr>
                <w:rFonts w:ascii="Lato" w:hAnsi="Lato" w:cstheme="minorHAnsi"/>
                <w:sz w:val="18"/>
                <w:szCs w:val="18"/>
                <w:lang w:val="es-MX"/>
              </w:rPr>
            </w:pPr>
            <w:r w:rsidRPr="00551AE9">
              <w:rPr>
                <w:rFonts w:ascii="Lato" w:hAnsi="Lato" w:cstheme="minorHAnsi"/>
                <w:sz w:val="18"/>
                <w:szCs w:val="18"/>
                <w:lang w:val="es-MX"/>
              </w:rPr>
              <w:t>Capacitar a la comunidad sobre la normatividad de manejo del fuego y protección contra incendios.</w:t>
            </w:r>
          </w:p>
          <w:p w14:paraId="47ADBEAE" w14:textId="77777777" w:rsidR="006C0526" w:rsidRPr="00551AE9" w:rsidRDefault="006C0526" w:rsidP="006C0526">
            <w:pPr>
              <w:pStyle w:val="Prrafodelista"/>
              <w:numPr>
                <w:ilvl w:val="0"/>
                <w:numId w:val="33"/>
              </w:numPr>
              <w:tabs>
                <w:tab w:val="left" w:pos="1441"/>
              </w:tabs>
              <w:spacing w:before="60" w:after="60"/>
              <w:ind w:left="168" w:right="30" w:hanging="194"/>
              <w:jc w:val="left"/>
              <w:rPr>
                <w:rFonts w:ascii="Lato" w:hAnsi="Lato"/>
                <w:sz w:val="18"/>
                <w:szCs w:val="18"/>
                <w:lang w:val="es-MX"/>
              </w:rPr>
            </w:pPr>
            <w:r w:rsidRPr="00551AE9">
              <w:rPr>
                <w:rFonts w:ascii="Lato" w:hAnsi="Lato"/>
                <w:sz w:val="18"/>
                <w:szCs w:val="18"/>
                <w:lang w:val="es-MX"/>
              </w:rPr>
              <w:t xml:space="preserve">Apoyar los acuerdos comunitarios para calendarizar las quemas agrícolas y colaboración comunitaria para evitar fugas de </w:t>
            </w:r>
            <w:r w:rsidRPr="00551AE9">
              <w:rPr>
                <w:rFonts w:ascii="Lato" w:hAnsi="Lato"/>
                <w:sz w:val="18"/>
                <w:szCs w:val="18"/>
                <w:lang w:val="es-MX"/>
              </w:rPr>
              <w:lastRenderedPageBreak/>
              <w:t xml:space="preserve">fuego durante las quemas.   </w:t>
            </w:r>
          </w:p>
        </w:tc>
        <w:tc>
          <w:tcPr>
            <w:tcW w:w="1033" w:type="pct"/>
          </w:tcPr>
          <w:p w14:paraId="6F78E842" w14:textId="77777777" w:rsidR="006C0526" w:rsidRPr="00551AE9" w:rsidRDefault="006C0526" w:rsidP="006C0526">
            <w:pPr>
              <w:pStyle w:val="Prrafodelista"/>
              <w:numPr>
                <w:ilvl w:val="0"/>
                <w:numId w:val="33"/>
              </w:numPr>
              <w:tabs>
                <w:tab w:val="left" w:pos="1441"/>
              </w:tabs>
              <w:spacing w:before="60" w:after="60"/>
              <w:ind w:left="168" w:right="30" w:hanging="194"/>
              <w:jc w:val="left"/>
              <w:rPr>
                <w:rFonts w:ascii="Lato" w:hAnsi="Lato"/>
                <w:sz w:val="18"/>
                <w:szCs w:val="18"/>
                <w:lang w:val="es-MX"/>
              </w:rPr>
            </w:pPr>
            <w:r w:rsidRPr="00551AE9">
              <w:rPr>
                <w:rFonts w:ascii="Lato" w:hAnsi="Lato"/>
                <w:sz w:val="18"/>
                <w:szCs w:val="18"/>
                <w:lang w:val="es-MX"/>
              </w:rPr>
              <w:lastRenderedPageBreak/>
              <w:t>Exclusión de grupos de pobladores, jóvenes y/o mujeres en la actividad y en el uso del bosque.</w:t>
            </w:r>
          </w:p>
          <w:p w14:paraId="0C731E05" w14:textId="77777777" w:rsidR="006C0526" w:rsidRPr="00551AE9" w:rsidRDefault="006C0526" w:rsidP="006C0526">
            <w:pPr>
              <w:pStyle w:val="Prrafodelista"/>
              <w:numPr>
                <w:ilvl w:val="0"/>
                <w:numId w:val="33"/>
              </w:numPr>
              <w:tabs>
                <w:tab w:val="left" w:pos="1441"/>
              </w:tabs>
              <w:spacing w:before="60" w:after="60"/>
              <w:ind w:left="168" w:right="30" w:hanging="194"/>
              <w:jc w:val="left"/>
              <w:rPr>
                <w:rFonts w:ascii="Lato" w:hAnsi="Lato"/>
                <w:sz w:val="18"/>
                <w:szCs w:val="18"/>
                <w:lang w:val="es-MX"/>
              </w:rPr>
            </w:pPr>
            <w:r w:rsidRPr="00551AE9">
              <w:rPr>
                <w:rFonts w:ascii="Lato" w:hAnsi="Lato"/>
                <w:sz w:val="18"/>
                <w:szCs w:val="18"/>
                <w:lang w:val="es-MX"/>
              </w:rPr>
              <w:t>Al manantial en la zona de conservación se usa tradicionalmente como área de esparcimiento (pozo de agua)</w:t>
            </w:r>
          </w:p>
          <w:p w14:paraId="37536AFA" w14:textId="77777777" w:rsidR="006C0526" w:rsidRPr="00551AE9" w:rsidRDefault="006C0526" w:rsidP="006C0526">
            <w:pPr>
              <w:tabs>
                <w:tab w:val="left" w:pos="1441"/>
              </w:tabs>
              <w:spacing w:before="60" w:after="60"/>
              <w:ind w:right="30"/>
              <w:rPr>
                <w:rFonts w:ascii="Lato" w:hAnsi="Lato"/>
                <w:sz w:val="18"/>
                <w:szCs w:val="18"/>
                <w:lang w:val="es-MX"/>
              </w:rPr>
            </w:pPr>
          </w:p>
        </w:tc>
        <w:tc>
          <w:tcPr>
            <w:tcW w:w="1186" w:type="pct"/>
          </w:tcPr>
          <w:p w14:paraId="163BC566" w14:textId="75844E80" w:rsidR="006C0526" w:rsidRPr="00551AE9" w:rsidRDefault="006C0526" w:rsidP="006C0526">
            <w:pPr>
              <w:pStyle w:val="Prrafodelista"/>
              <w:numPr>
                <w:ilvl w:val="0"/>
                <w:numId w:val="33"/>
              </w:numPr>
              <w:tabs>
                <w:tab w:val="left" w:pos="1441"/>
              </w:tabs>
              <w:spacing w:before="60" w:after="60"/>
              <w:ind w:left="168" w:right="27" w:hanging="194"/>
              <w:jc w:val="left"/>
              <w:rPr>
                <w:rFonts w:ascii="Lato" w:hAnsi="Lato"/>
                <w:sz w:val="18"/>
                <w:szCs w:val="18"/>
                <w:lang w:val="es-MX"/>
              </w:rPr>
            </w:pPr>
            <w:r w:rsidRPr="00551AE9">
              <w:rPr>
                <w:rFonts w:ascii="Lato" w:hAnsi="Lato"/>
                <w:sz w:val="18"/>
                <w:szCs w:val="18"/>
                <w:lang w:val="es-MX"/>
              </w:rPr>
              <w:t xml:space="preserve">La propiedad de la tierra no será requisito para participar en los </w:t>
            </w:r>
            <w:r w:rsidR="003B711E">
              <w:rPr>
                <w:rFonts w:ascii="Lato" w:hAnsi="Lato"/>
                <w:sz w:val="18"/>
                <w:szCs w:val="18"/>
                <w:lang w:val="es-MX"/>
              </w:rPr>
              <w:t>subproyectos</w:t>
            </w:r>
            <w:r w:rsidRPr="00551AE9">
              <w:rPr>
                <w:rFonts w:ascii="Lato" w:hAnsi="Lato"/>
                <w:sz w:val="18"/>
                <w:szCs w:val="18"/>
                <w:lang w:val="es-MX"/>
              </w:rPr>
              <w:t xml:space="preserve"> a fin de facilitar, la participación de mujeres, jóvenes y avecinados </w:t>
            </w:r>
          </w:p>
          <w:p w14:paraId="0E10A5F6" w14:textId="0CE2A18D" w:rsidR="006C0526" w:rsidRPr="00551AE9" w:rsidRDefault="006C0526" w:rsidP="006C0526">
            <w:pPr>
              <w:pStyle w:val="Prrafodelista"/>
              <w:numPr>
                <w:ilvl w:val="0"/>
                <w:numId w:val="33"/>
              </w:numPr>
              <w:tabs>
                <w:tab w:val="left" w:pos="1441"/>
              </w:tabs>
              <w:spacing w:before="60" w:after="60"/>
              <w:ind w:left="168" w:right="27" w:hanging="194"/>
              <w:jc w:val="left"/>
              <w:rPr>
                <w:rFonts w:ascii="Lato" w:hAnsi="Lato"/>
                <w:sz w:val="18"/>
                <w:szCs w:val="18"/>
                <w:lang w:val="es-MX"/>
              </w:rPr>
            </w:pPr>
            <w:r w:rsidRPr="00551AE9">
              <w:rPr>
                <w:rFonts w:ascii="Lato" w:hAnsi="Lato"/>
                <w:sz w:val="18"/>
                <w:szCs w:val="18"/>
                <w:lang w:val="es-MX"/>
              </w:rPr>
              <w:t xml:space="preserve">El </w:t>
            </w:r>
            <w:r w:rsidR="001779EF" w:rsidRPr="00551AE9">
              <w:rPr>
                <w:rFonts w:ascii="Lato" w:hAnsi="Lato"/>
                <w:sz w:val="18"/>
                <w:szCs w:val="18"/>
                <w:lang w:val="es-MX"/>
              </w:rPr>
              <w:t>sub</w:t>
            </w:r>
            <w:r w:rsidRPr="00551AE9">
              <w:rPr>
                <w:rFonts w:ascii="Lato" w:hAnsi="Lato"/>
                <w:sz w:val="18"/>
                <w:szCs w:val="18"/>
                <w:lang w:val="es-MX"/>
              </w:rPr>
              <w:t>proyecto incluye acciones específicas para la participación de mujeres, jóvenes y grupos vulnerables.</w:t>
            </w:r>
          </w:p>
          <w:p w14:paraId="2FBB81EB" w14:textId="77777777" w:rsidR="006C0526" w:rsidRPr="00551AE9" w:rsidRDefault="006C0526" w:rsidP="006C0526">
            <w:pPr>
              <w:pStyle w:val="Prrafodelista"/>
              <w:numPr>
                <w:ilvl w:val="0"/>
                <w:numId w:val="33"/>
              </w:numPr>
              <w:spacing w:before="60" w:after="60"/>
              <w:ind w:left="168" w:right="0" w:hanging="194"/>
              <w:jc w:val="left"/>
              <w:rPr>
                <w:rFonts w:ascii="Lato" w:hAnsi="Lato"/>
                <w:sz w:val="18"/>
                <w:szCs w:val="18"/>
                <w:lang w:val="es-MX"/>
              </w:rPr>
            </w:pPr>
            <w:r w:rsidRPr="00551AE9">
              <w:rPr>
                <w:rFonts w:ascii="Lato" w:hAnsi="Lato"/>
                <w:sz w:val="18"/>
                <w:szCs w:val="18"/>
                <w:lang w:val="es-MX"/>
              </w:rPr>
              <w:t xml:space="preserve"> El plan de conservación del manantial habilitará su disfrute recreativo tradicional, adaptando medidas para controlar el impacto (acopio de residuos, jornadas de saneamiento del área, habilitación de instalaciones rústicas para el uso público, comité </w:t>
            </w:r>
            <w:r w:rsidRPr="00551AE9">
              <w:rPr>
                <w:rFonts w:ascii="Lato" w:hAnsi="Lato"/>
                <w:sz w:val="18"/>
                <w:szCs w:val="18"/>
                <w:lang w:val="es-MX"/>
              </w:rPr>
              <w:lastRenderedPageBreak/>
              <w:t xml:space="preserve">local del pozo de agua).  </w:t>
            </w:r>
          </w:p>
        </w:tc>
      </w:tr>
      <w:tr w:rsidR="006C0526" w:rsidRPr="00393102" w14:paraId="1AE2A4C1" w14:textId="77777777" w:rsidTr="006C0526">
        <w:trPr>
          <w:trHeight w:val="19"/>
          <w:jc w:val="center"/>
        </w:trPr>
        <w:tc>
          <w:tcPr>
            <w:tcW w:w="858" w:type="pct"/>
          </w:tcPr>
          <w:p w14:paraId="4558615C" w14:textId="77777777" w:rsidR="006C0526" w:rsidRPr="00551AE9" w:rsidRDefault="006C0526" w:rsidP="006C0526">
            <w:pPr>
              <w:spacing w:before="60" w:after="60"/>
              <w:ind w:right="44"/>
              <w:rPr>
                <w:rFonts w:ascii="Lato" w:hAnsi="Lato"/>
                <w:sz w:val="18"/>
                <w:szCs w:val="18"/>
                <w:lang w:val="es-MX"/>
              </w:rPr>
            </w:pPr>
            <w:r w:rsidRPr="00551AE9">
              <w:rPr>
                <w:rFonts w:ascii="Lato" w:hAnsi="Lato"/>
                <w:sz w:val="18"/>
                <w:szCs w:val="18"/>
                <w:lang w:val="es-MX"/>
              </w:rPr>
              <w:lastRenderedPageBreak/>
              <w:t>Participación de la comunidad y otras partes interesadas.</w:t>
            </w:r>
          </w:p>
        </w:tc>
        <w:tc>
          <w:tcPr>
            <w:tcW w:w="891" w:type="pct"/>
          </w:tcPr>
          <w:p w14:paraId="6A9BD505" w14:textId="77777777" w:rsidR="006C0526" w:rsidRPr="00551AE9" w:rsidRDefault="006C0526" w:rsidP="006C0526">
            <w:pPr>
              <w:pStyle w:val="Prrafodelista"/>
              <w:numPr>
                <w:ilvl w:val="0"/>
                <w:numId w:val="33"/>
              </w:numPr>
              <w:spacing w:before="60" w:after="60"/>
              <w:ind w:left="168" w:right="0" w:hanging="194"/>
              <w:jc w:val="left"/>
              <w:rPr>
                <w:rFonts w:ascii="Lato" w:hAnsi="Lato"/>
                <w:sz w:val="18"/>
                <w:szCs w:val="18"/>
                <w:lang w:val="es-MX"/>
              </w:rPr>
            </w:pPr>
            <w:r w:rsidRPr="00551AE9">
              <w:rPr>
                <w:rFonts w:ascii="Lato" w:hAnsi="Lato"/>
                <w:sz w:val="18"/>
                <w:szCs w:val="18"/>
                <w:lang w:val="es-MX"/>
              </w:rPr>
              <w:t>La oferta de otros programas o proyectos productivos compite localmente con el plan propuesto para el uso de los recursos naturales.</w:t>
            </w:r>
          </w:p>
        </w:tc>
        <w:tc>
          <w:tcPr>
            <w:tcW w:w="1033" w:type="pct"/>
          </w:tcPr>
          <w:p w14:paraId="77480F68" w14:textId="2785CBC3" w:rsidR="006C0526" w:rsidRPr="00551AE9" w:rsidRDefault="006C0526" w:rsidP="006C0526">
            <w:pPr>
              <w:pStyle w:val="Prrafodelista"/>
              <w:numPr>
                <w:ilvl w:val="0"/>
                <w:numId w:val="33"/>
              </w:numPr>
              <w:tabs>
                <w:tab w:val="left" w:pos="1441"/>
              </w:tabs>
              <w:spacing w:before="60" w:after="60"/>
              <w:ind w:left="168" w:right="30" w:hanging="194"/>
              <w:jc w:val="left"/>
              <w:rPr>
                <w:rFonts w:ascii="Lato" w:hAnsi="Lato"/>
                <w:sz w:val="18"/>
                <w:szCs w:val="18"/>
                <w:lang w:val="es-MX"/>
              </w:rPr>
            </w:pPr>
            <w:r w:rsidRPr="00551AE9">
              <w:rPr>
                <w:rFonts w:ascii="Lato" w:hAnsi="Lato"/>
                <w:sz w:val="18"/>
                <w:szCs w:val="18"/>
                <w:lang w:val="es-MX"/>
              </w:rPr>
              <w:t xml:space="preserve">El </w:t>
            </w:r>
            <w:r w:rsidR="001779EF" w:rsidRPr="00551AE9">
              <w:rPr>
                <w:rFonts w:ascii="Lato" w:hAnsi="Lato"/>
                <w:sz w:val="18"/>
                <w:szCs w:val="18"/>
                <w:lang w:val="es-MX"/>
              </w:rPr>
              <w:t>sub</w:t>
            </w:r>
            <w:r w:rsidRPr="00551AE9">
              <w:rPr>
                <w:rFonts w:ascii="Lato" w:hAnsi="Lato"/>
                <w:sz w:val="18"/>
                <w:szCs w:val="18"/>
                <w:lang w:val="es-MX"/>
              </w:rPr>
              <w:t xml:space="preserve">proyecto promoverá la convergencia de intereses con las otras iniciativas disponibles, invitando a los participantes a hacer la comparativa de beneficios resultantes y apropiarse de las mejores prácticas o beneficios adquiridas en cada iniciativa. </w:t>
            </w:r>
          </w:p>
        </w:tc>
        <w:tc>
          <w:tcPr>
            <w:tcW w:w="1033" w:type="pct"/>
          </w:tcPr>
          <w:p w14:paraId="22840CE2" w14:textId="77777777" w:rsidR="006C0526" w:rsidRPr="00551AE9" w:rsidRDefault="006C0526" w:rsidP="006C0526">
            <w:pPr>
              <w:pStyle w:val="Prrafodelista"/>
              <w:numPr>
                <w:ilvl w:val="0"/>
                <w:numId w:val="33"/>
              </w:numPr>
              <w:tabs>
                <w:tab w:val="left" w:pos="1441"/>
              </w:tabs>
              <w:spacing w:before="60" w:after="60"/>
              <w:ind w:left="168" w:right="30" w:hanging="194"/>
              <w:jc w:val="left"/>
              <w:rPr>
                <w:rFonts w:ascii="Lato" w:hAnsi="Lato"/>
                <w:sz w:val="18"/>
                <w:szCs w:val="18"/>
                <w:lang w:val="es-MX"/>
              </w:rPr>
            </w:pPr>
            <w:r w:rsidRPr="00551AE9">
              <w:rPr>
                <w:rFonts w:ascii="Lato" w:hAnsi="Lato"/>
                <w:sz w:val="18"/>
                <w:szCs w:val="18"/>
                <w:lang w:val="es-MX"/>
              </w:rPr>
              <w:t>Las mujeres participantes se ven sobrecargadas con nuevas tareas productivas.</w:t>
            </w:r>
          </w:p>
          <w:p w14:paraId="3EEEF692" w14:textId="7FC1F9E7" w:rsidR="006C0526" w:rsidRPr="00551AE9" w:rsidRDefault="006C0526" w:rsidP="006C0526">
            <w:pPr>
              <w:pStyle w:val="Prrafodelista"/>
              <w:numPr>
                <w:ilvl w:val="0"/>
                <w:numId w:val="33"/>
              </w:numPr>
              <w:tabs>
                <w:tab w:val="left" w:pos="1441"/>
              </w:tabs>
              <w:spacing w:before="60" w:after="60"/>
              <w:ind w:left="168" w:right="30" w:hanging="194"/>
              <w:jc w:val="left"/>
              <w:rPr>
                <w:rFonts w:ascii="Lato" w:hAnsi="Lato"/>
                <w:sz w:val="18"/>
                <w:szCs w:val="18"/>
                <w:lang w:val="es-MX"/>
              </w:rPr>
            </w:pPr>
            <w:r w:rsidRPr="00551AE9">
              <w:rPr>
                <w:rFonts w:ascii="Lato" w:hAnsi="Lato"/>
                <w:sz w:val="18"/>
                <w:szCs w:val="18"/>
                <w:lang w:val="es-MX"/>
              </w:rPr>
              <w:t xml:space="preserve">Una parte de la comunidad no entiende los beneficios del </w:t>
            </w:r>
            <w:r w:rsidR="001779EF" w:rsidRPr="00551AE9">
              <w:rPr>
                <w:rFonts w:ascii="Lato" w:hAnsi="Lato"/>
                <w:sz w:val="18"/>
                <w:szCs w:val="18"/>
                <w:lang w:val="es-MX"/>
              </w:rPr>
              <w:t>sub</w:t>
            </w:r>
            <w:r w:rsidRPr="00551AE9">
              <w:rPr>
                <w:rFonts w:ascii="Lato" w:hAnsi="Lato"/>
                <w:sz w:val="18"/>
                <w:szCs w:val="18"/>
                <w:lang w:val="es-MX"/>
              </w:rPr>
              <w:t>proyecto y se muestran escépticos o competitivos frente a los participantes.</w:t>
            </w:r>
          </w:p>
          <w:p w14:paraId="707608EA" w14:textId="77777777" w:rsidR="006C0526" w:rsidRPr="00551AE9" w:rsidRDefault="006C0526" w:rsidP="006C0526">
            <w:pPr>
              <w:tabs>
                <w:tab w:val="left" w:pos="1441"/>
              </w:tabs>
              <w:spacing w:before="60" w:after="60"/>
              <w:ind w:left="-26" w:right="30"/>
              <w:rPr>
                <w:rFonts w:ascii="Lato" w:hAnsi="Lato"/>
                <w:sz w:val="18"/>
                <w:szCs w:val="18"/>
                <w:lang w:val="es-MX"/>
              </w:rPr>
            </w:pPr>
          </w:p>
        </w:tc>
        <w:tc>
          <w:tcPr>
            <w:tcW w:w="1186" w:type="pct"/>
          </w:tcPr>
          <w:p w14:paraId="7B40FCF4" w14:textId="77777777" w:rsidR="006C0526" w:rsidRPr="00551AE9" w:rsidRDefault="006C0526" w:rsidP="006C0526">
            <w:pPr>
              <w:pStyle w:val="Prrafodelista"/>
              <w:numPr>
                <w:ilvl w:val="0"/>
                <w:numId w:val="33"/>
              </w:numPr>
              <w:spacing w:before="60" w:after="60"/>
              <w:ind w:left="168" w:right="0" w:hanging="194"/>
              <w:jc w:val="left"/>
              <w:rPr>
                <w:rFonts w:ascii="Lato" w:hAnsi="Lato"/>
                <w:sz w:val="18"/>
                <w:szCs w:val="18"/>
                <w:lang w:val="es-MX"/>
              </w:rPr>
            </w:pPr>
            <w:r w:rsidRPr="00551AE9">
              <w:rPr>
                <w:rFonts w:ascii="Lato" w:hAnsi="Lato"/>
                <w:sz w:val="18"/>
                <w:szCs w:val="18"/>
                <w:lang w:val="es-MX"/>
              </w:rPr>
              <w:t>Las actividades en que participan mujeres se adaptarán a sus posibilidades y necesidades, con acciones como adaptarse a horarios especiales y promoviendo una red de mujeres que colaboran en los cuidados domésticos (cocina comunitaria y cuidado de los menores de edad)</w:t>
            </w:r>
          </w:p>
          <w:p w14:paraId="073517E7" w14:textId="2E805BA7" w:rsidR="006C0526" w:rsidRPr="00551AE9" w:rsidRDefault="006C0526" w:rsidP="006C0526">
            <w:pPr>
              <w:pStyle w:val="Prrafodelista"/>
              <w:numPr>
                <w:ilvl w:val="0"/>
                <w:numId w:val="33"/>
              </w:numPr>
              <w:spacing w:before="60" w:after="60"/>
              <w:ind w:left="168" w:right="0" w:hanging="194"/>
              <w:jc w:val="left"/>
              <w:rPr>
                <w:rFonts w:ascii="Lato" w:hAnsi="Lato"/>
                <w:sz w:val="18"/>
                <w:szCs w:val="18"/>
                <w:lang w:val="es-MX"/>
              </w:rPr>
            </w:pPr>
            <w:r w:rsidRPr="00551AE9">
              <w:rPr>
                <w:rFonts w:ascii="Lato" w:hAnsi="Lato"/>
                <w:sz w:val="18"/>
                <w:szCs w:val="18"/>
                <w:lang w:val="es-MX"/>
              </w:rPr>
              <w:t xml:space="preserve">El </w:t>
            </w:r>
            <w:r w:rsidR="001779EF" w:rsidRPr="00551AE9">
              <w:rPr>
                <w:rFonts w:ascii="Lato" w:hAnsi="Lato"/>
                <w:sz w:val="18"/>
                <w:szCs w:val="18"/>
                <w:lang w:val="es-MX"/>
              </w:rPr>
              <w:t>sub</w:t>
            </w:r>
            <w:r w:rsidRPr="00551AE9">
              <w:rPr>
                <w:rFonts w:ascii="Lato" w:hAnsi="Lato"/>
                <w:sz w:val="18"/>
                <w:szCs w:val="18"/>
                <w:lang w:val="es-MX"/>
              </w:rPr>
              <w:t>proyecto socializará periódicamente con la Asamblea las acciones y resultados obtenidos, ofreciendo oportunidades para replicar las mejores prácticas o para la incorporación de personas y superficies en actividades específicas.</w:t>
            </w:r>
          </w:p>
        </w:tc>
      </w:tr>
    </w:tbl>
    <w:p w14:paraId="03D73D8F" w14:textId="77777777" w:rsidR="00DF44E4" w:rsidRPr="00393102" w:rsidRDefault="00DF44E4" w:rsidP="00DF44E4">
      <w:pPr>
        <w:spacing w:before="120" w:after="120"/>
        <w:rPr>
          <w:rFonts w:ascii="Lato" w:hAnsi="Lato"/>
          <w:highlight w:val="green"/>
          <w:lang w:val="es-MX"/>
        </w:rPr>
      </w:pPr>
    </w:p>
    <w:p w14:paraId="73614853" w14:textId="77777777" w:rsidR="009C1E2D" w:rsidRPr="00393102" w:rsidRDefault="009C1E2D">
      <w:pPr>
        <w:rPr>
          <w:rFonts w:ascii="Lato" w:hAnsi="Lato"/>
          <w:highlight w:val="green"/>
          <w:lang w:val="es-MX"/>
        </w:rPr>
        <w:sectPr w:rsidR="009C1E2D" w:rsidRPr="00393102" w:rsidSect="009C1E2D">
          <w:headerReference w:type="default" r:id="rId15"/>
          <w:footerReference w:type="even" r:id="rId16"/>
          <w:footerReference w:type="default" r:id="rId17"/>
          <w:pgSz w:w="12240" w:h="15840" w:code="1"/>
          <w:pgMar w:top="1418" w:right="1701" w:bottom="1418" w:left="1701" w:header="397" w:footer="397" w:gutter="0"/>
          <w:cols w:space="708"/>
          <w:docGrid w:linePitch="360"/>
        </w:sectPr>
      </w:pPr>
    </w:p>
    <w:p w14:paraId="76208CE3" w14:textId="051769A8" w:rsidR="0073185E" w:rsidRPr="00551AE9" w:rsidRDefault="00C559B9" w:rsidP="0073185E">
      <w:pPr>
        <w:pStyle w:val="Prrafodelista"/>
        <w:numPr>
          <w:ilvl w:val="0"/>
          <w:numId w:val="26"/>
        </w:numPr>
        <w:rPr>
          <w:rFonts w:ascii="Lato" w:hAnsi="Lato" w:cstheme="majorHAnsi"/>
          <w:b/>
          <w:lang w:val="es-MX"/>
        </w:rPr>
      </w:pPr>
      <w:r w:rsidRPr="00551AE9">
        <w:rPr>
          <w:rFonts w:ascii="Lato" w:hAnsi="Lato" w:cstheme="majorHAnsi"/>
          <w:b/>
          <w:lang w:val="es-MX"/>
        </w:rPr>
        <w:lastRenderedPageBreak/>
        <w:t>T</w:t>
      </w:r>
      <w:r w:rsidR="0073185E" w:rsidRPr="00551AE9">
        <w:rPr>
          <w:rFonts w:ascii="Lato" w:hAnsi="Lato" w:cstheme="majorHAnsi"/>
          <w:b/>
          <w:lang w:val="es-MX"/>
        </w:rPr>
        <w:t xml:space="preserve">abla para asociar riesgos </w:t>
      </w:r>
      <w:r w:rsidR="00312EB7">
        <w:rPr>
          <w:rFonts w:ascii="Lato" w:hAnsi="Lato" w:cstheme="majorHAnsi"/>
          <w:b/>
          <w:lang w:val="es-MX"/>
        </w:rPr>
        <w:t xml:space="preserve">e impactos </w:t>
      </w:r>
      <w:r w:rsidR="0073185E" w:rsidRPr="00551AE9">
        <w:rPr>
          <w:rFonts w:ascii="Lato" w:hAnsi="Lato" w:cstheme="majorHAnsi"/>
          <w:b/>
          <w:lang w:val="es-MX"/>
        </w:rPr>
        <w:t>ambientales y sociales con medidas de mitigación por actividad</w:t>
      </w:r>
      <w:r w:rsidRPr="00551AE9">
        <w:rPr>
          <w:rFonts w:ascii="Lato" w:hAnsi="Lato" w:cstheme="majorHAnsi"/>
          <w:b/>
          <w:lang w:val="es-MX"/>
        </w:rPr>
        <w:t xml:space="preserve"> de cada </w:t>
      </w:r>
      <w:r w:rsidR="00BB6792" w:rsidRPr="00551AE9">
        <w:rPr>
          <w:rFonts w:ascii="Lato" w:hAnsi="Lato" w:cstheme="majorHAnsi"/>
          <w:b/>
          <w:lang w:val="es-MX"/>
        </w:rPr>
        <w:t>subp</w:t>
      </w:r>
      <w:r w:rsidRPr="00551AE9">
        <w:rPr>
          <w:rFonts w:ascii="Lato" w:hAnsi="Lato" w:cstheme="majorHAnsi"/>
          <w:b/>
          <w:lang w:val="es-MX"/>
        </w:rPr>
        <w:t>royecto</w:t>
      </w:r>
      <w:r w:rsidR="0073185E" w:rsidRPr="00551AE9">
        <w:rPr>
          <w:rFonts w:ascii="Lato" w:hAnsi="Lato" w:cstheme="majorHAnsi"/>
          <w:b/>
          <w:lang w:val="es-MX"/>
        </w:rPr>
        <w:t>.</w:t>
      </w:r>
    </w:p>
    <w:p w14:paraId="59C9E0AA" w14:textId="77777777" w:rsidR="0073185E" w:rsidRPr="00551AE9" w:rsidRDefault="0073185E" w:rsidP="0073185E">
      <w:pPr>
        <w:jc w:val="both"/>
        <w:rPr>
          <w:rFonts w:ascii="Lato" w:hAnsi="Lato" w:cstheme="majorHAnsi"/>
          <w:b/>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
        <w:gridCol w:w="1895"/>
        <w:gridCol w:w="3173"/>
        <w:gridCol w:w="3786"/>
        <w:gridCol w:w="3592"/>
      </w:tblGrid>
      <w:tr w:rsidR="0073185E" w:rsidRPr="00551AE9" w14:paraId="64195EAE" w14:textId="77777777" w:rsidTr="00615946">
        <w:trPr>
          <w:trHeight w:val="552"/>
        </w:trPr>
        <w:tc>
          <w:tcPr>
            <w:tcW w:w="940" w:type="pct"/>
            <w:gridSpan w:val="2"/>
            <w:vMerge w:val="restart"/>
            <w:shd w:val="clear" w:color="auto" w:fill="D9D9D9" w:themeFill="background1" w:themeFillShade="D9"/>
            <w:vAlign w:val="center"/>
          </w:tcPr>
          <w:p w14:paraId="30BCD1DE" w14:textId="3C7D1309" w:rsidR="0073185E" w:rsidRPr="00551AE9" w:rsidRDefault="00460E62" w:rsidP="00615946">
            <w:pPr>
              <w:jc w:val="center"/>
              <w:rPr>
                <w:rFonts w:ascii="Lato" w:hAnsi="Lato" w:cstheme="majorHAnsi"/>
                <w:b/>
                <w:sz w:val="18"/>
                <w:szCs w:val="18"/>
                <w:lang w:val="es-MX"/>
              </w:rPr>
            </w:pPr>
            <w:r w:rsidRPr="004C31FE">
              <w:rPr>
                <w:rFonts w:ascii="Lato" w:hAnsi="Lato" w:cstheme="majorHAnsi"/>
                <w:b/>
                <w:sz w:val="18"/>
                <w:szCs w:val="18"/>
                <w:lang w:val="es-MX"/>
              </w:rPr>
              <w:t>Resultados</w:t>
            </w:r>
            <w:r>
              <w:rPr>
                <w:rFonts w:ascii="Lato" w:hAnsi="Lato" w:cstheme="majorHAnsi"/>
                <w:b/>
                <w:sz w:val="18"/>
                <w:szCs w:val="18"/>
                <w:lang w:val="es-MX"/>
              </w:rPr>
              <w:t xml:space="preserve"> y Actividades</w:t>
            </w:r>
          </w:p>
        </w:tc>
        <w:tc>
          <w:tcPr>
            <w:tcW w:w="1221" w:type="pct"/>
            <w:shd w:val="clear" w:color="auto" w:fill="D9D9D9" w:themeFill="background1" w:themeFillShade="D9"/>
            <w:vAlign w:val="center"/>
          </w:tcPr>
          <w:p w14:paraId="56CC1201" w14:textId="1E8145A7" w:rsidR="0073185E" w:rsidRPr="00551AE9" w:rsidRDefault="00460E62" w:rsidP="00615946">
            <w:pPr>
              <w:jc w:val="center"/>
              <w:rPr>
                <w:rFonts w:ascii="Lato" w:hAnsi="Lato" w:cstheme="majorHAnsi"/>
                <w:b/>
                <w:sz w:val="18"/>
                <w:szCs w:val="18"/>
                <w:lang w:val="es-MX"/>
              </w:rPr>
            </w:pPr>
            <w:r w:rsidRPr="00460E62">
              <w:rPr>
                <w:rFonts w:ascii="Lato" w:hAnsi="Lato" w:cstheme="majorHAnsi"/>
                <w:b/>
                <w:sz w:val="18"/>
                <w:szCs w:val="18"/>
                <w:lang w:val="es-MX"/>
              </w:rPr>
              <w:t>Riesgos e Impactos Ambientales</w:t>
            </w:r>
            <w:r w:rsidRPr="00460E62" w:rsidDel="00460E62">
              <w:rPr>
                <w:rFonts w:ascii="Lato" w:hAnsi="Lato" w:cstheme="majorHAnsi"/>
                <w:b/>
                <w:sz w:val="18"/>
                <w:szCs w:val="18"/>
                <w:lang w:val="es-MX"/>
              </w:rPr>
              <w:t xml:space="preserve"> </w:t>
            </w:r>
            <w:r w:rsidR="0073185E" w:rsidRPr="00551AE9">
              <w:rPr>
                <w:rStyle w:val="Refdenotaalpie"/>
                <w:rFonts w:ascii="Lato" w:hAnsi="Lato" w:cstheme="majorHAnsi"/>
                <w:b/>
                <w:sz w:val="18"/>
                <w:szCs w:val="18"/>
                <w:lang w:val="es-MX"/>
              </w:rPr>
              <w:footnoteReference w:id="10"/>
            </w:r>
          </w:p>
        </w:tc>
        <w:tc>
          <w:tcPr>
            <w:tcW w:w="1457" w:type="pct"/>
            <w:shd w:val="clear" w:color="auto" w:fill="D9D9D9" w:themeFill="background1" w:themeFillShade="D9"/>
            <w:vAlign w:val="center"/>
          </w:tcPr>
          <w:p w14:paraId="6DDBA0D4" w14:textId="023CB629" w:rsidR="0073185E" w:rsidRPr="00551AE9" w:rsidRDefault="00460E62" w:rsidP="00615946">
            <w:pPr>
              <w:jc w:val="center"/>
              <w:rPr>
                <w:rFonts w:ascii="Lato" w:hAnsi="Lato" w:cstheme="majorHAnsi"/>
                <w:b/>
                <w:sz w:val="18"/>
                <w:szCs w:val="18"/>
                <w:lang w:val="es-MX"/>
              </w:rPr>
            </w:pPr>
            <w:r w:rsidRPr="00460E62">
              <w:rPr>
                <w:rFonts w:ascii="Lato" w:hAnsi="Lato" w:cstheme="majorHAnsi"/>
                <w:b/>
                <w:sz w:val="18"/>
                <w:szCs w:val="18"/>
                <w:lang w:val="es-MX"/>
              </w:rPr>
              <w:t>Riesgos e Impactos Sociales</w:t>
            </w:r>
            <w:r w:rsidRPr="00460E62" w:rsidDel="00460E62">
              <w:rPr>
                <w:rFonts w:ascii="Lato" w:hAnsi="Lato" w:cstheme="majorHAnsi"/>
                <w:b/>
                <w:sz w:val="18"/>
                <w:szCs w:val="18"/>
                <w:lang w:val="es-MX"/>
              </w:rPr>
              <w:t xml:space="preserve"> </w:t>
            </w:r>
            <w:r w:rsidR="0073185E" w:rsidRPr="00551AE9">
              <w:rPr>
                <w:rStyle w:val="Refdenotaalpie"/>
                <w:rFonts w:ascii="Lato" w:hAnsi="Lato" w:cstheme="majorHAnsi"/>
                <w:b/>
                <w:sz w:val="18"/>
                <w:szCs w:val="18"/>
                <w:lang w:val="es-MX"/>
              </w:rPr>
              <w:footnoteReference w:id="11"/>
            </w:r>
          </w:p>
        </w:tc>
        <w:tc>
          <w:tcPr>
            <w:tcW w:w="1382" w:type="pct"/>
            <w:shd w:val="clear" w:color="auto" w:fill="D9D9D9" w:themeFill="background1" w:themeFillShade="D9"/>
            <w:vAlign w:val="center"/>
          </w:tcPr>
          <w:p w14:paraId="1DB5D782" w14:textId="728DFD45" w:rsidR="0073185E" w:rsidRPr="00551AE9" w:rsidRDefault="00460E62" w:rsidP="00615946">
            <w:pPr>
              <w:jc w:val="center"/>
              <w:rPr>
                <w:rFonts w:ascii="Lato" w:hAnsi="Lato" w:cstheme="majorHAnsi"/>
                <w:b/>
                <w:sz w:val="18"/>
                <w:szCs w:val="18"/>
                <w:lang w:val="es-MX"/>
              </w:rPr>
            </w:pPr>
            <w:r w:rsidRPr="004C31FE">
              <w:rPr>
                <w:rFonts w:ascii="Lato" w:hAnsi="Lato" w:cstheme="majorHAnsi"/>
                <w:b/>
                <w:sz w:val="18"/>
                <w:szCs w:val="18"/>
                <w:lang w:val="es-MX"/>
              </w:rPr>
              <w:t>Medidas de Mitigación</w:t>
            </w:r>
            <w:r w:rsidRPr="004C31FE">
              <w:rPr>
                <w:rStyle w:val="Refdenotaalpie"/>
                <w:rFonts w:ascii="Lato" w:hAnsi="Lato" w:cstheme="majorHAnsi"/>
                <w:b/>
                <w:sz w:val="18"/>
                <w:szCs w:val="18"/>
                <w:lang w:val="es-MX"/>
              </w:rPr>
              <w:footnoteReference w:id="12"/>
            </w:r>
            <w:r>
              <w:rPr>
                <w:rFonts w:ascii="Lato" w:hAnsi="Lato" w:cstheme="majorHAnsi"/>
                <w:b/>
                <w:sz w:val="18"/>
                <w:szCs w:val="18"/>
                <w:lang w:val="es-MX"/>
              </w:rPr>
              <w:t xml:space="preserve"> y/o Buenas Prácticas</w:t>
            </w:r>
          </w:p>
        </w:tc>
      </w:tr>
      <w:tr w:rsidR="0073185E" w:rsidRPr="00551AE9" w14:paraId="318B070F" w14:textId="77777777" w:rsidTr="00460E62">
        <w:trPr>
          <w:trHeight w:val="990"/>
        </w:trPr>
        <w:tc>
          <w:tcPr>
            <w:tcW w:w="940" w:type="pct"/>
            <w:gridSpan w:val="2"/>
            <w:vMerge/>
            <w:shd w:val="clear" w:color="auto" w:fill="D9D9D9" w:themeFill="background1" w:themeFillShade="D9"/>
            <w:vAlign w:val="center"/>
          </w:tcPr>
          <w:p w14:paraId="3C522BDA" w14:textId="77777777" w:rsidR="0073185E" w:rsidRPr="00551AE9" w:rsidRDefault="0073185E" w:rsidP="00615946">
            <w:pPr>
              <w:jc w:val="center"/>
              <w:rPr>
                <w:rFonts w:ascii="Lato" w:hAnsi="Lato" w:cstheme="majorHAnsi"/>
                <w:b/>
                <w:sz w:val="18"/>
                <w:szCs w:val="18"/>
                <w:lang w:val="es-MX"/>
              </w:rPr>
            </w:pPr>
          </w:p>
        </w:tc>
        <w:tc>
          <w:tcPr>
            <w:tcW w:w="1221" w:type="pct"/>
            <w:shd w:val="clear" w:color="auto" w:fill="D9D9D9" w:themeFill="background1" w:themeFillShade="D9"/>
            <w:vAlign w:val="center"/>
          </w:tcPr>
          <w:p w14:paraId="37692097" w14:textId="77777777" w:rsidR="0073185E" w:rsidRPr="00551AE9" w:rsidRDefault="0073185E" w:rsidP="00615946">
            <w:pPr>
              <w:jc w:val="center"/>
              <w:rPr>
                <w:rFonts w:ascii="Lato" w:hAnsi="Lato" w:cstheme="majorHAnsi"/>
                <w:b/>
                <w:sz w:val="16"/>
                <w:szCs w:val="16"/>
                <w:lang w:val="es-MX"/>
              </w:rPr>
            </w:pPr>
            <w:r w:rsidRPr="00551AE9">
              <w:rPr>
                <w:rFonts w:ascii="Lato" w:hAnsi="Lato" w:cstheme="majorHAnsi"/>
                <w:b/>
                <w:sz w:val="16"/>
                <w:szCs w:val="16"/>
                <w:lang w:val="es-MX"/>
              </w:rPr>
              <w:t xml:space="preserve">- Prevención y gestión de la contaminación </w:t>
            </w:r>
          </w:p>
          <w:p w14:paraId="571404E4" w14:textId="77777777" w:rsidR="0073185E" w:rsidRPr="00551AE9" w:rsidRDefault="0073185E" w:rsidP="00615946">
            <w:pPr>
              <w:jc w:val="center"/>
              <w:rPr>
                <w:rFonts w:ascii="Lato" w:hAnsi="Lato" w:cstheme="majorHAnsi"/>
                <w:b/>
                <w:sz w:val="16"/>
                <w:szCs w:val="16"/>
                <w:lang w:val="es-MX"/>
              </w:rPr>
            </w:pPr>
            <w:r w:rsidRPr="00551AE9">
              <w:rPr>
                <w:rFonts w:ascii="Lato" w:hAnsi="Lato" w:cstheme="majorHAnsi"/>
                <w:b/>
                <w:sz w:val="16"/>
                <w:szCs w:val="16"/>
                <w:lang w:val="es-MX"/>
              </w:rPr>
              <w:t>- Conservación de la biodiversidad y gestión de los recursos naturales vivos</w:t>
            </w:r>
          </w:p>
          <w:p w14:paraId="360C75F8" w14:textId="77777777" w:rsidR="0073185E" w:rsidRPr="00551AE9" w:rsidRDefault="0073185E" w:rsidP="00615946">
            <w:pPr>
              <w:jc w:val="center"/>
              <w:rPr>
                <w:rFonts w:ascii="Lato" w:hAnsi="Lato" w:cstheme="majorHAnsi"/>
                <w:b/>
                <w:sz w:val="16"/>
                <w:szCs w:val="16"/>
                <w:lang w:val="es-MX"/>
              </w:rPr>
            </w:pPr>
            <w:r w:rsidRPr="00551AE9">
              <w:rPr>
                <w:rFonts w:ascii="Lato" w:hAnsi="Lato" w:cstheme="majorHAnsi"/>
                <w:b/>
                <w:sz w:val="16"/>
                <w:szCs w:val="16"/>
                <w:lang w:val="es-MX"/>
              </w:rPr>
              <w:t>-Cambio climático</w:t>
            </w:r>
          </w:p>
        </w:tc>
        <w:tc>
          <w:tcPr>
            <w:tcW w:w="1457" w:type="pct"/>
            <w:shd w:val="clear" w:color="auto" w:fill="D9D9D9" w:themeFill="background1" w:themeFillShade="D9"/>
            <w:vAlign w:val="center"/>
          </w:tcPr>
          <w:p w14:paraId="17168E74" w14:textId="77777777" w:rsidR="0073185E" w:rsidRPr="00551AE9" w:rsidRDefault="0073185E" w:rsidP="00615946">
            <w:pPr>
              <w:jc w:val="center"/>
              <w:rPr>
                <w:rFonts w:ascii="Lato" w:hAnsi="Lato" w:cstheme="majorHAnsi"/>
                <w:b/>
                <w:sz w:val="16"/>
                <w:szCs w:val="16"/>
                <w:lang w:val="es-MX"/>
              </w:rPr>
            </w:pPr>
            <w:r w:rsidRPr="00551AE9">
              <w:rPr>
                <w:rFonts w:ascii="Lato" w:hAnsi="Lato" w:cstheme="majorHAnsi"/>
                <w:b/>
                <w:sz w:val="16"/>
                <w:szCs w:val="16"/>
                <w:lang w:val="es-MX"/>
              </w:rPr>
              <w:t>- Trabajo y condiciones laborales</w:t>
            </w:r>
          </w:p>
          <w:p w14:paraId="5763A612" w14:textId="77777777" w:rsidR="0073185E" w:rsidRPr="00551AE9" w:rsidRDefault="0073185E" w:rsidP="00615946">
            <w:pPr>
              <w:jc w:val="center"/>
              <w:rPr>
                <w:rFonts w:ascii="Lato" w:hAnsi="Lato" w:cstheme="majorHAnsi"/>
                <w:b/>
                <w:sz w:val="16"/>
                <w:szCs w:val="16"/>
                <w:lang w:val="es-MX"/>
              </w:rPr>
            </w:pPr>
            <w:r w:rsidRPr="00551AE9">
              <w:rPr>
                <w:rFonts w:ascii="Lato" w:hAnsi="Lato" w:cstheme="majorHAnsi"/>
                <w:b/>
                <w:sz w:val="16"/>
                <w:szCs w:val="16"/>
                <w:lang w:val="es-MX"/>
              </w:rPr>
              <w:t>- Salud y seguridad de la comunidad</w:t>
            </w:r>
          </w:p>
          <w:p w14:paraId="24E6E7A4" w14:textId="77777777" w:rsidR="0073185E" w:rsidRPr="00551AE9" w:rsidRDefault="0073185E" w:rsidP="00615946">
            <w:pPr>
              <w:jc w:val="center"/>
              <w:rPr>
                <w:rFonts w:ascii="Lato" w:hAnsi="Lato" w:cstheme="majorHAnsi"/>
                <w:b/>
                <w:sz w:val="16"/>
                <w:szCs w:val="16"/>
                <w:lang w:val="es-MX"/>
              </w:rPr>
            </w:pPr>
            <w:r w:rsidRPr="00551AE9">
              <w:rPr>
                <w:rFonts w:ascii="Lato" w:hAnsi="Lato" w:cstheme="majorHAnsi"/>
                <w:b/>
                <w:sz w:val="16"/>
                <w:szCs w:val="16"/>
                <w:lang w:val="es-MX"/>
              </w:rPr>
              <w:t>- Restricciones al uso de la tierra y reasentamiento involuntario</w:t>
            </w:r>
          </w:p>
          <w:p w14:paraId="49515605" w14:textId="77777777" w:rsidR="0073185E" w:rsidRPr="00551AE9" w:rsidRDefault="0073185E" w:rsidP="00615946">
            <w:pPr>
              <w:jc w:val="center"/>
              <w:rPr>
                <w:rFonts w:ascii="Lato" w:hAnsi="Lato" w:cstheme="majorHAnsi"/>
                <w:b/>
                <w:sz w:val="16"/>
                <w:szCs w:val="16"/>
                <w:lang w:val="es-MX"/>
              </w:rPr>
            </w:pPr>
            <w:r w:rsidRPr="00551AE9">
              <w:rPr>
                <w:rFonts w:ascii="Lato" w:hAnsi="Lato" w:cstheme="majorHAnsi"/>
                <w:b/>
                <w:sz w:val="16"/>
                <w:szCs w:val="16"/>
                <w:lang w:val="es-MX"/>
              </w:rPr>
              <w:t>- Pueblos Indígenas</w:t>
            </w:r>
          </w:p>
          <w:p w14:paraId="505DD6AE" w14:textId="77777777" w:rsidR="0073185E" w:rsidRPr="00551AE9" w:rsidRDefault="0073185E" w:rsidP="00615946">
            <w:pPr>
              <w:jc w:val="center"/>
              <w:rPr>
                <w:rFonts w:ascii="Lato" w:hAnsi="Lato" w:cstheme="majorHAnsi"/>
                <w:b/>
                <w:sz w:val="16"/>
                <w:szCs w:val="16"/>
                <w:lang w:val="es-MX"/>
              </w:rPr>
            </w:pPr>
            <w:r w:rsidRPr="00551AE9">
              <w:rPr>
                <w:rFonts w:ascii="Lato" w:hAnsi="Lato" w:cstheme="majorHAnsi"/>
                <w:b/>
                <w:sz w:val="16"/>
                <w:szCs w:val="16"/>
                <w:lang w:val="es-MX"/>
              </w:rPr>
              <w:t>- Patrimonio cultural</w:t>
            </w:r>
          </w:p>
          <w:p w14:paraId="3B01BB63" w14:textId="77777777" w:rsidR="0073185E" w:rsidRPr="00551AE9" w:rsidRDefault="0073185E" w:rsidP="00615946">
            <w:pPr>
              <w:jc w:val="center"/>
              <w:rPr>
                <w:rFonts w:ascii="Lato" w:hAnsi="Lato" w:cstheme="majorHAnsi"/>
                <w:b/>
                <w:sz w:val="16"/>
                <w:szCs w:val="16"/>
                <w:lang w:val="es-MX"/>
              </w:rPr>
            </w:pPr>
            <w:r w:rsidRPr="00551AE9">
              <w:rPr>
                <w:rFonts w:ascii="Lato" w:hAnsi="Lato" w:cstheme="majorHAnsi"/>
                <w:b/>
                <w:sz w:val="16"/>
                <w:szCs w:val="16"/>
                <w:lang w:val="es-MX"/>
              </w:rPr>
              <w:t>- Género</w:t>
            </w:r>
          </w:p>
          <w:p w14:paraId="4C7E8733" w14:textId="77777777" w:rsidR="0073185E" w:rsidRPr="00551AE9" w:rsidRDefault="0073185E" w:rsidP="00615946">
            <w:pPr>
              <w:jc w:val="center"/>
              <w:rPr>
                <w:rFonts w:ascii="Lato" w:hAnsi="Lato" w:cstheme="majorHAnsi"/>
                <w:b/>
                <w:sz w:val="18"/>
                <w:szCs w:val="18"/>
                <w:lang w:val="es-MX"/>
              </w:rPr>
            </w:pPr>
            <w:r w:rsidRPr="00551AE9">
              <w:rPr>
                <w:rFonts w:ascii="Lato" w:hAnsi="Lato" w:cstheme="majorHAnsi"/>
                <w:b/>
                <w:sz w:val="16"/>
                <w:szCs w:val="16"/>
                <w:lang w:val="es-MX"/>
              </w:rPr>
              <w:t>- Participación</w:t>
            </w:r>
          </w:p>
        </w:tc>
        <w:tc>
          <w:tcPr>
            <w:tcW w:w="1382" w:type="pct"/>
            <w:shd w:val="clear" w:color="auto" w:fill="D9D9D9" w:themeFill="background1" w:themeFillShade="D9"/>
            <w:vAlign w:val="center"/>
          </w:tcPr>
          <w:p w14:paraId="2D159F3F" w14:textId="77777777" w:rsidR="0073185E" w:rsidRPr="00551AE9" w:rsidRDefault="0073185E" w:rsidP="00615946">
            <w:pPr>
              <w:jc w:val="center"/>
              <w:rPr>
                <w:rFonts w:ascii="Lato" w:hAnsi="Lato" w:cstheme="majorHAnsi"/>
                <w:b/>
                <w:sz w:val="18"/>
                <w:szCs w:val="18"/>
                <w:lang w:val="es-MX"/>
              </w:rPr>
            </w:pPr>
          </w:p>
        </w:tc>
      </w:tr>
      <w:tr w:rsidR="0073185E" w:rsidRPr="00551AE9" w14:paraId="5363EE30" w14:textId="77777777" w:rsidTr="00615946">
        <w:trPr>
          <w:trHeight w:val="283"/>
        </w:trPr>
        <w:tc>
          <w:tcPr>
            <w:tcW w:w="211" w:type="pct"/>
            <w:shd w:val="clear" w:color="auto" w:fill="auto"/>
          </w:tcPr>
          <w:p w14:paraId="3D9A95C1" w14:textId="77777777" w:rsidR="0073185E" w:rsidRPr="00551AE9" w:rsidRDefault="0073185E" w:rsidP="00615946">
            <w:pPr>
              <w:jc w:val="both"/>
              <w:rPr>
                <w:rFonts w:ascii="Lato" w:hAnsi="Lato" w:cstheme="majorHAnsi"/>
                <w:b/>
                <w:sz w:val="18"/>
                <w:szCs w:val="18"/>
                <w:lang w:val="es-MX"/>
              </w:rPr>
            </w:pPr>
            <w:r w:rsidRPr="00551AE9">
              <w:rPr>
                <w:rFonts w:ascii="Lato" w:hAnsi="Lato" w:cstheme="majorHAnsi"/>
                <w:b/>
                <w:sz w:val="18"/>
                <w:szCs w:val="18"/>
                <w:lang w:val="es-MX"/>
              </w:rPr>
              <w:t>R1.</w:t>
            </w:r>
          </w:p>
        </w:tc>
        <w:tc>
          <w:tcPr>
            <w:tcW w:w="4789" w:type="pct"/>
            <w:gridSpan w:val="4"/>
          </w:tcPr>
          <w:p w14:paraId="6E6FD5A4" w14:textId="77777777" w:rsidR="0073185E" w:rsidRPr="00551AE9" w:rsidRDefault="0073185E" w:rsidP="00615946">
            <w:pPr>
              <w:jc w:val="both"/>
              <w:rPr>
                <w:rFonts w:ascii="Lato" w:hAnsi="Lato" w:cstheme="majorHAnsi"/>
                <w:b/>
                <w:i/>
                <w:color w:val="A6A6A6" w:themeColor="background1" w:themeShade="A6"/>
                <w:sz w:val="18"/>
                <w:szCs w:val="18"/>
                <w:lang w:val="es-MX"/>
              </w:rPr>
            </w:pPr>
            <w:r w:rsidRPr="00551AE9">
              <w:rPr>
                <w:rFonts w:ascii="Lato" w:hAnsi="Lato" w:cstheme="majorHAnsi"/>
                <w:b/>
                <w:i/>
                <w:color w:val="A6A6A6" w:themeColor="background1" w:themeShade="A6"/>
                <w:sz w:val="18"/>
                <w:szCs w:val="18"/>
                <w:lang w:val="es-MX"/>
              </w:rPr>
              <w:t>(Copiar resultado 1)</w:t>
            </w:r>
          </w:p>
        </w:tc>
      </w:tr>
      <w:tr w:rsidR="0073185E" w:rsidRPr="00551AE9" w14:paraId="441249C3" w14:textId="77777777" w:rsidTr="00615946">
        <w:trPr>
          <w:trHeight w:val="709"/>
        </w:trPr>
        <w:tc>
          <w:tcPr>
            <w:tcW w:w="940" w:type="pct"/>
            <w:gridSpan w:val="2"/>
            <w:shd w:val="clear" w:color="auto" w:fill="auto"/>
          </w:tcPr>
          <w:p w14:paraId="3BB579C9" w14:textId="7CD23E28" w:rsidR="0073185E" w:rsidRPr="00551AE9" w:rsidRDefault="00460E62" w:rsidP="00615946">
            <w:pPr>
              <w:rPr>
                <w:rFonts w:ascii="Lato" w:hAnsi="Lato" w:cstheme="majorHAnsi"/>
                <w:sz w:val="18"/>
                <w:szCs w:val="18"/>
                <w:lang w:val="es-MX"/>
              </w:rPr>
            </w:pPr>
            <w:r w:rsidRPr="00460E62">
              <w:rPr>
                <w:rFonts w:ascii="Lato" w:hAnsi="Lato" w:cstheme="majorHAnsi"/>
                <w:i/>
                <w:sz w:val="18"/>
                <w:szCs w:val="18"/>
                <w:lang w:val="es-MX"/>
              </w:rPr>
              <w:t>Las actividades dentro este resultado</w:t>
            </w:r>
          </w:p>
        </w:tc>
        <w:tc>
          <w:tcPr>
            <w:tcW w:w="1221" w:type="pct"/>
            <w:shd w:val="clear" w:color="auto" w:fill="auto"/>
          </w:tcPr>
          <w:p w14:paraId="3C0DDF66" w14:textId="77777777" w:rsidR="0073185E" w:rsidRPr="00551AE9" w:rsidRDefault="0073185E" w:rsidP="00615946">
            <w:pPr>
              <w:rPr>
                <w:rFonts w:ascii="Lato" w:hAnsi="Lato" w:cstheme="majorHAnsi"/>
                <w:i/>
                <w:color w:val="A6A6A6" w:themeColor="background1" w:themeShade="A6"/>
                <w:sz w:val="18"/>
                <w:szCs w:val="18"/>
                <w:lang w:val="es-MX"/>
              </w:rPr>
            </w:pPr>
            <w:r w:rsidRPr="00551AE9">
              <w:rPr>
                <w:rFonts w:ascii="Lato" w:hAnsi="Lato" w:cstheme="majorHAnsi"/>
                <w:i/>
                <w:color w:val="A6A6A6" w:themeColor="background1" w:themeShade="A6"/>
                <w:sz w:val="18"/>
                <w:szCs w:val="18"/>
                <w:lang w:val="es-MX"/>
              </w:rPr>
              <w:t>Enliste los riesgos o impactos que pueda asociar a las actividades propuestas</w:t>
            </w:r>
          </w:p>
        </w:tc>
        <w:tc>
          <w:tcPr>
            <w:tcW w:w="1457" w:type="pct"/>
          </w:tcPr>
          <w:p w14:paraId="7B401B8D" w14:textId="77777777" w:rsidR="0073185E" w:rsidRPr="00551AE9" w:rsidRDefault="0073185E" w:rsidP="00615946">
            <w:pPr>
              <w:rPr>
                <w:rFonts w:ascii="Lato" w:hAnsi="Lato" w:cstheme="majorHAnsi"/>
                <w:i/>
                <w:color w:val="A6A6A6" w:themeColor="background1" w:themeShade="A6"/>
                <w:sz w:val="18"/>
                <w:szCs w:val="18"/>
                <w:lang w:val="es-MX"/>
              </w:rPr>
            </w:pPr>
            <w:proofErr w:type="gramStart"/>
            <w:r w:rsidRPr="00551AE9">
              <w:rPr>
                <w:rFonts w:ascii="Lato" w:hAnsi="Lato" w:cstheme="majorHAnsi"/>
                <w:i/>
                <w:color w:val="A6A6A6" w:themeColor="background1" w:themeShade="A6"/>
                <w:sz w:val="18"/>
                <w:szCs w:val="18"/>
                <w:lang w:val="es-MX"/>
              </w:rPr>
              <w:t>Enliste  los</w:t>
            </w:r>
            <w:proofErr w:type="gramEnd"/>
            <w:r w:rsidRPr="00551AE9">
              <w:rPr>
                <w:rFonts w:ascii="Lato" w:hAnsi="Lato" w:cstheme="majorHAnsi"/>
                <w:i/>
                <w:color w:val="A6A6A6" w:themeColor="background1" w:themeShade="A6"/>
                <w:sz w:val="18"/>
                <w:szCs w:val="18"/>
                <w:lang w:val="es-MX"/>
              </w:rPr>
              <w:t xml:space="preserve"> riesgos o impactos que pueda asociar a las actividades propuestas</w:t>
            </w:r>
          </w:p>
        </w:tc>
        <w:tc>
          <w:tcPr>
            <w:tcW w:w="1382" w:type="pct"/>
          </w:tcPr>
          <w:p w14:paraId="656DE5B5" w14:textId="3CF01728" w:rsidR="0073185E" w:rsidRPr="00551AE9" w:rsidRDefault="0073185E" w:rsidP="00615946">
            <w:pPr>
              <w:rPr>
                <w:rFonts w:ascii="Lato" w:hAnsi="Lato" w:cstheme="majorHAnsi"/>
                <w:i/>
                <w:color w:val="A6A6A6" w:themeColor="background1" w:themeShade="A6"/>
                <w:sz w:val="18"/>
                <w:szCs w:val="18"/>
                <w:lang w:val="es-MX"/>
              </w:rPr>
            </w:pPr>
            <w:r w:rsidRPr="00551AE9">
              <w:rPr>
                <w:rFonts w:ascii="Lato" w:hAnsi="Lato" w:cstheme="majorHAnsi"/>
                <w:i/>
                <w:color w:val="A6A6A6" w:themeColor="background1" w:themeShade="A6"/>
                <w:sz w:val="18"/>
                <w:szCs w:val="18"/>
                <w:lang w:val="es-MX"/>
              </w:rPr>
              <w:t>Describa acciones para evitar, reducir o controlar los riesgos</w:t>
            </w:r>
            <w:r w:rsidR="00312EB7">
              <w:rPr>
                <w:rFonts w:ascii="Lato" w:hAnsi="Lato" w:cstheme="majorHAnsi"/>
                <w:i/>
                <w:color w:val="A6A6A6" w:themeColor="background1" w:themeShade="A6"/>
                <w:sz w:val="18"/>
                <w:szCs w:val="18"/>
                <w:lang w:val="es-MX"/>
              </w:rPr>
              <w:t xml:space="preserve"> o impactos</w:t>
            </w:r>
            <w:r w:rsidRPr="00551AE9">
              <w:rPr>
                <w:rFonts w:ascii="Lato" w:hAnsi="Lato" w:cstheme="majorHAnsi"/>
                <w:i/>
                <w:color w:val="A6A6A6" w:themeColor="background1" w:themeShade="A6"/>
                <w:sz w:val="18"/>
                <w:szCs w:val="18"/>
                <w:lang w:val="es-MX"/>
              </w:rPr>
              <w:t xml:space="preserve"> anteriores</w:t>
            </w:r>
          </w:p>
        </w:tc>
      </w:tr>
      <w:tr w:rsidR="0073185E" w:rsidRPr="00551AE9" w14:paraId="731924EB" w14:textId="77777777" w:rsidTr="00615946">
        <w:trPr>
          <w:trHeight w:val="283"/>
        </w:trPr>
        <w:tc>
          <w:tcPr>
            <w:tcW w:w="211" w:type="pct"/>
            <w:shd w:val="clear" w:color="auto" w:fill="auto"/>
          </w:tcPr>
          <w:p w14:paraId="0CA4A518" w14:textId="77777777" w:rsidR="0073185E" w:rsidRPr="00551AE9" w:rsidRDefault="0073185E" w:rsidP="00615946">
            <w:pPr>
              <w:jc w:val="both"/>
              <w:rPr>
                <w:rFonts w:ascii="Lato" w:hAnsi="Lato" w:cstheme="majorHAnsi"/>
                <w:b/>
                <w:sz w:val="18"/>
                <w:szCs w:val="18"/>
                <w:lang w:val="es-MX"/>
              </w:rPr>
            </w:pPr>
            <w:r w:rsidRPr="00551AE9">
              <w:rPr>
                <w:rFonts w:ascii="Lato" w:hAnsi="Lato" w:cstheme="majorHAnsi"/>
                <w:b/>
                <w:sz w:val="18"/>
                <w:szCs w:val="18"/>
                <w:lang w:val="es-MX"/>
              </w:rPr>
              <w:t>R2.</w:t>
            </w:r>
          </w:p>
        </w:tc>
        <w:tc>
          <w:tcPr>
            <w:tcW w:w="4789" w:type="pct"/>
            <w:gridSpan w:val="4"/>
          </w:tcPr>
          <w:p w14:paraId="235E48BC" w14:textId="77777777" w:rsidR="0073185E" w:rsidRPr="00551AE9" w:rsidRDefault="0073185E" w:rsidP="00615946">
            <w:pPr>
              <w:jc w:val="both"/>
              <w:rPr>
                <w:rFonts w:ascii="Lato" w:hAnsi="Lato" w:cstheme="majorHAnsi"/>
                <w:b/>
                <w:i/>
                <w:color w:val="A6A6A6" w:themeColor="background1" w:themeShade="A6"/>
                <w:sz w:val="18"/>
                <w:szCs w:val="18"/>
                <w:lang w:val="es-MX"/>
              </w:rPr>
            </w:pPr>
            <w:r w:rsidRPr="00551AE9">
              <w:rPr>
                <w:rFonts w:ascii="Lato" w:hAnsi="Lato" w:cstheme="majorHAnsi"/>
                <w:b/>
                <w:i/>
                <w:color w:val="A6A6A6" w:themeColor="background1" w:themeShade="A6"/>
                <w:sz w:val="18"/>
                <w:szCs w:val="18"/>
                <w:lang w:val="es-MX"/>
              </w:rPr>
              <w:t>(Copiar resultado 2)</w:t>
            </w:r>
          </w:p>
        </w:tc>
      </w:tr>
      <w:tr w:rsidR="0073185E" w:rsidRPr="00551AE9" w14:paraId="628749DB" w14:textId="77777777" w:rsidTr="00615946">
        <w:trPr>
          <w:trHeight w:val="553"/>
        </w:trPr>
        <w:tc>
          <w:tcPr>
            <w:tcW w:w="940" w:type="pct"/>
            <w:gridSpan w:val="2"/>
            <w:shd w:val="clear" w:color="auto" w:fill="auto"/>
          </w:tcPr>
          <w:p w14:paraId="26AA364C" w14:textId="694749B1" w:rsidR="0073185E" w:rsidRPr="00551AE9" w:rsidRDefault="00460E62" w:rsidP="00615946">
            <w:pPr>
              <w:rPr>
                <w:rFonts w:ascii="Lato" w:hAnsi="Lato" w:cstheme="majorHAnsi"/>
                <w:sz w:val="18"/>
                <w:szCs w:val="18"/>
                <w:lang w:val="es-MX"/>
              </w:rPr>
            </w:pPr>
            <w:r w:rsidRPr="00460E62">
              <w:rPr>
                <w:rFonts w:ascii="Lato" w:hAnsi="Lato" w:cstheme="majorHAnsi"/>
                <w:i/>
                <w:sz w:val="18"/>
                <w:szCs w:val="18"/>
                <w:lang w:val="es-MX"/>
              </w:rPr>
              <w:t>Las actividades dentro este resultado</w:t>
            </w:r>
          </w:p>
        </w:tc>
        <w:tc>
          <w:tcPr>
            <w:tcW w:w="1221" w:type="pct"/>
            <w:shd w:val="clear" w:color="auto" w:fill="auto"/>
          </w:tcPr>
          <w:p w14:paraId="6AF1BCE0" w14:textId="77777777" w:rsidR="0073185E" w:rsidRPr="00551AE9" w:rsidRDefault="0073185E" w:rsidP="00615946">
            <w:pPr>
              <w:rPr>
                <w:rFonts w:ascii="Lato" w:hAnsi="Lato" w:cstheme="majorHAnsi"/>
                <w:color w:val="A6A6A6" w:themeColor="background1" w:themeShade="A6"/>
                <w:sz w:val="18"/>
                <w:szCs w:val="18"/>
                <w:lang w:val="es-MX"/>
              </w:rPr>
            </w:pPr>
          </w:p>
        </w:tc>
        <w:tc>
          <w:tcPr>
            <w:tcW w:w="1457" w:type="pct"/>
          </w:tcPr>
          <w:p w14:paraId="56E7D137" w14:textId="77777777" w:rsidR="0073185E" w:rsidRPr="00551AE9" w:rsidRDefault="0073185E" w:rsidP="00615946">
            <w:pPr>
              <w:rPr>
                <w:rFonts w:ascii="Lato" w:hAnsi="Lato" w:cstheme="majorHAnsi"/>
                <w:i/>
                <w:color w:val="A6A6A6" w:themeColor="background1" w:themeShade="A6"/>
                <w:sz w:val="18"/>
                <w:szCs w:val="18"/>
                <w:lang w:val="es-MX"/>
              </w:rPr>
            </w:pPr>
          </w:p>
        </w:tc>
        <w:tc>
          <w:tcPr>
            <w:tcW w:w="1382" w:type="pct"/>
          </w:tcPr>
          <w:p w14:paraId="1651FDEE" w14:textId="77777777" w:rsidR="0073185E" w:rsidRPr="00551AE9" w:rsidRDefault="0073185E" w:rsidP="00615946">
            <w:pPr>
              <w:rPr>
                <w:rFonts w:ascii="Lato" w:hAnsi="Lato" w:cstheme="majorHAnsi"/>
                <w:i/>
                <w:color w:val="A6A6A6" w:themeColor="background1" w:themeShade="A6"/>
                <w:sz w:val="18"/>
                <w:szCs w:val="18"/>
                <w:lang w:val="es-MX"/>
              </w:rPr>
            </w:pPr>
          </w:p>
        </w:tc>
      </w:tr>
      <w:tr w:rsidR="0073185E" w:rsidRPr="00551AE9" w14:paraId="2AAD5632" w14:textId="77777777" w:rsidTr="00615946">
        <w:trPr>
          <w:trHeight w:val="270"/>
        </w:trPr>
        <w:tc>
          <w:tcPr>
            <w:tcW w:w="211" w:type="pct"/>
            <w:shd w:val="clear" w:color="auto" w:fill="auto"/>
          </w:tcPr>
          <w:p w14:paraId="7B2951D0" w14:textId="77777777" w:rsidR="0073185E" w:rsidRPr="00551AE9" w:rsidRDefault="0073185E" w:rsidP="00615946">
            <w:pPr>
              <w:jc w:val="both"/>
              <w:rPr>
                <w:rFonts w:ascii="Lato" w:hAnsi="Lato" w:cstheme="majorHAnsi"/>
                <w:b/>
                <w:sz w:val="18"/>
                <w:szCs w:val="18"/>
                <w:lang w:val="es-MX"/>
              </w:rPr>
            </w:pPr>
            <w:r w:rsidRPr="00551AE9">
              <w:rPr>
                <w:rFonts w:ascii="Lato" w:hAnsi="Lato" w:cstheme="majorHAnsi"/>
                <w:b/>
                <w:sz w:val="18"/>
                <w:szCs w:val="18"/>
                <w:lang w:val="es-MX"/>
              </w:rPr>
              <w:t>R3.</w:t>
            </w:r>
          </w:p>
        </w:tc>
        <w:tc>
          <w:tcPr>
            <w:tcW w:w="4789" w:type="pct"/>
            <w:gridSpan w:val="4"/>
          </w:tcPr>
          <w:p w14:paraId="7B34910B" w14:textId="77777777" w:rsidR="0073185E" w:rsidRPr="00551AE9" w:rsidRDefault="0073185E" w:rsidP="00615946">
            <w:pPr>
              <w:jc w:val="both"/>
              <w:rPr>
                <w:rFonts w:ascii="Lato" w:hAnsi="Lato" w:cstheme="majorHAnsi"/>
                <w:b/>
                <w:i/>
                <w:color w:val="A6A6A6" w:themeColor="background1" w:themeShade="A6"/>
                <w:sz w:val="18"/>
                <w:szCs w:val="18"/>
                <w:lang w:val="es-MX"/>
              </w:rPr>
            </w:pPr>
            <w:r w:rsidRPr="00551AE9">
              <w:rPr>
                <w:rFonts w:ascii="Lato" w:hAnsi="Lato" w:cstheme="majorHAnsi"/>
                <w:b/>
                <w:i/>
                <w:color w:val="A6A6A6" w:themeColor="background1" w:themeShade="A6"/>
                <w:sz w:val="18"/>
                <w:szCs w:val="18"/>
                <w:lang w:val="es-MX"/>
              </w:rPr>
              <w:t>(Copiar resultado 3)</w:t>
            </w:r>
          </w:p>
        </w:tc>
      </w:tr>
      <w:tr w:rsidR="00460E62" w:rsidRPr="00551AE9" w14:paraId="7F30BAD8" w14:textId="77777777" w:rsidTr="00615946">
        <w:trPr>
          <w:trHeight w:val="551"/>
        </w:trPr>
        <w:tc>
          <w:tcPr>
            <w:tcW w:w="940" w:type="pct"/>
            <w:gridSpan w:val="2"/>
            <w:shd w:val="clear" w:color="auto" w:fill="auto"/>
          </w:tcPr>
          <w:p w14:paraId="56D0981A" w14:textId="4F2B3DC7" w:rsidR="00460E62" w:rsidRPr="00551AE9" w:rsidRDefault="00460E62" w:rsidP="00460E62">
            <w:pPr>
              <w:rPr>
                <w:rFonts w:ascii="Lato" w:hAnsi="Lato" w:cstheme="majorHAnsi"/>
                <w:sz w:val="18"/>
                <w:szCs w:val="18"/>
                <w:lang w:val="es-MX"/>
              </w:rPr>
            </w:pPr>
            <w:r w:rsidRPr="00460E62">
              <w:rPr>
                <w:rFonts w:ascii="Lato" w:hAnsi="Lato" w:cstheme="majorHAnsi"/>
                <w:i/>
                <w:sz w:val="18"/>
                <w:szCs w:val="18"/>
                <w:lang w:val="es-MX"/>
              </w:rPr>
              <w:t>Las actividades dentro este resultado</w:t>
            </w:r>
          </w:p>
        </w:tc>
        <w:tc>
          <w:tcPr>
            <w:tcW w:w="1221" w:type="pct"/>
            <w:shd w:val="clear" w:color="auto" w:fill="auto"/>
          </w:tcPr>
          <w:p w14:paraId="1B67F26B" w14:textId="77777777" w:rsidR="00460E62" w:rsidRPr="00551AE9" w:rsidRDefault="00460E62" w:rsidP="00460E62">
            <w:pPr>
              <w:rPr>
                <w:rFonts w:ascii="Lato" w:hAnsi="Lato" w:cstheme="majorHAnsi"/>
                <w:color w:val="A6A6A6" w:themeColor="background1" w:themeShade="A6"/>
                <w:sz w:val="18"/>
                <w:szCs w:val="18"/>
                <w:lang w:val="es-MX"/>
              </w:rPr>
            </w:pPr>
          </w:p>
        </w:tc>
        <w:tc>
          <w:tcPr>
            <w:tcW w:w="1457" w:type="pct"/>
          </w:tcPr>
          <w:p w14:paraId="7DCBA598" w14:textId="77777777" w:rsidR="00460E62" w:rsidRPr="00551AE9" w:rsidRDefault="00460E62" w:rsidP="00460E62">
            <w:pPr>
              <w:rPr>
                <w:rFonts w:ascii="Lato" w:hAnsi="Lato" w:cstheme="majorHAnsi"/>
                <w:i/>
                <w:color w:val="A6A6A6" w:themeColor="background1" w:themeShade="A6"/>
                <w:sz w:val="18"/>
                <w:szCs w:val="18"/>
                <w:lang w:val="es-MX"/>
              </w:rPr>
            </w:pPr>
          </w:p>
        </w:tc>
        <w:tc>
          <w:tcPr>
            <w:tcW w:w="1382" w:type="pct"/>
          </w:tcPr>
          <w:p w14:paraId="089CB74D" w14:textId="77777777" w:rsidR="00460E62" w:rsidRPr="00551AE9" w:rsidRDefault="00460E62" w:rsidP="00460E62">
            <w:pPr>
              <w:rPr>
                <w:rFonts w:ascii="Lato" w:hAnsi="Lato" w:cstheme="majorHAnsi"/>
                <w:i/>
                <w:color w:val="A6A6A6" w:themeColor="background1" w:themeShade="A6"/>
                <w:sz w:val="18"/>
                <w:szCs w:val="18"/>
                <w:lang w:val="es-MX"/>
              </w:rPr>
            </w:pPr>
          </w:p>
        </w:tc>
      </w:tr>
      <w:tr w:rsidR="00460E62" w:rsidRPr="00551AE9" w14:paraId="36937414" w14:textId="77777777" w:rsidTr="00615946">
        <w:trPr>
          <w:trHeight w:val="283"/>
        </w:trPr>
        <w:tc>
          <w:tcPr>
            <w:tcW w:w="211" w:type="pct"/>
            <w:shd w:val="clear" w:color="auto" w:fill="auto"/>
          </w:tcPr>
          <w:p w14:paraId="0B7CE150" w14:textId="77777777" w:rsidR="00460E62" w:rsidRPr="00551AE9" w:rsidRDefault="00460E62" w:rsidP="00460E62">
            <w:pPr>
              <w:jc w:val="both"/>
              <w:rPr>
                <w:rFonts w:ascii="Lato" w:hAnsi="Lato" w:cstheme="majorHAnsi"/>
                <w:b/>
                <w:sz w:val="18"/>
                <w:szCs w:val="18"/>
                <w:lang w:val="es-MX"/>
              </w:rPr>
            </w:pPr>
            <w:r w:rsidRPr="00551AE9">
              <w:rPr>
                <w:rFonts w:ascii="Lato" w:hAnsi="Lato" w:cstheme="majorHAnsi"/>
                <w:b/>
                <w:sz w:val="18"/>
                <w:szCs w:val="18"/>
                <w:lang w:val="es-MX"/>
              </w:rPr>
              <w:t>R4.</w:t>
            </w:r>
          </w:p>
        </w:tc>
        <w:tc>
          <w:tcPr>
            <w:tcW w:w="4789" w:type="pct"/>
            <w:gridSpan w:val="4"/>
          </w:tcPr>
          <w:p w14:paraId="50DC82D1" w14:textId="77777777" w:rsidR="00460E62" w:rsidRPr="00551AE9" w:rsidRDefault="00460E62" w:rsidP="00460E62">
            <w:pPr>
              <w:rPr>
                <w:rFonts w:ascii="Lato" w:hAnsi="Lato" w:cstheme="majorHAnsi"/>
                <w:b/>
                <w:i/>
                <w:color w:val="A6A6A6" w:themeColor="background1" w:themeShade="A6"/>
                <w:sz w:val="18"/>
                <w:szCs w:val="18"/>
                <w:lang w:val="es-MX"/>
              </w:rPr>
            </w:pPr>
            <w:r w:rsidRPr="00551AE9">
              <w:rPr>
                <w:rFonts w:ascii="Lato" w:hAnsi="Lato" w:cstheme="majorHAnsi"/>
                <w:b/>
                <w:i/>
                <w:color w:val="A6A6A6" w:themeColor="background1" w:themeShade="A6"/>
                <w:sz w:val="18"/>
                <w:szCs w:val="18"/>
                <w:lang w:val="es-MX"/>
              </w:rPr>
              <w:t>(Copiar resultado 4)</w:t>
            </w:r>
          </w:p>
        </w:tc>
      </w:tr>
      <w:tr w:rsidR="00460E62" w:rsidRPr="00551AE9" w14:paraId="16110697" w14:textId="77777777" w:rsidTr="00615946">
        <w:trPr>
          <w:trHeight w:val="550"/>
        </w:trPr>
        <w:tc>
          <w:tcPr>
            <w:tcW w:w="940" w:type="pct"/>
            <w:gridSpan w:val="2"/>
            <w:shd w:val="clear" w:color="auto" w:fill="auto"/>
          </w:tcPr>
          <w:p w14:paraId="51D8E92C" w14:textId="7269B462" w:rsidR="00460E62" w:rsidRPr="00551AE9" w:rsidRDefault="00460E62" w:rsidP="00460E62">
            <w:pPr>
              <w:rPr>
                <w:rFonts w:ascii="Lato" w:hAnsi="Lato" w:cstheme="majorHAnsi"/>
                <w:sz w:val="18"/>
                <w:szCs w:val="18"/>
                <w:lang w:val="es-MX"/>
              </w:rPr>
            </w:pPr>
            <w:r w:rsidRPr="00460E62">
              <w:rPr>
                <w:rFonts w:ascii="Lato" w:hAnsi="Lato" w:cstheme="majorHAnsi"/>
                <w:i/>
                <w:sz w:val="18"/>
                <w:szCs w:val="18"/>
                <w:lang w:val="es-MX"/>
              </w:rPr>
              <w:t>Las actividades dentro este resultado</w:t>
            </w:r>
          </w:p>
        </w:tc>
        <w:tc>
          <w:tcPr>
            <w:tcW w:w="1221" w:type="pct"/>
            <w:tcBorders>
              <w:bottom w:val="single" w:sz="4" w:space="0" w:color="auto"/>
            </w:tcBorders>
            <w:shd w:val="clear" w:color="auto" w:fill="auto"/>
          </w:tcPr>
          <w:p w14:paraId="097628E3" w14:textId="77777777" w:rsidR="00460E62" w:rsidRPr="00551AE9" w:rsidRDefault="00460E62" w:rsidP="00460E62">
            <w:pPr>
              <w:rPr>
                <w:rFonts w:ascii="Lato" w:hAnsi="Lato" w:cstheme="majorHAnsi"/>
                <w:color w:val="A6A6A6" w:themeColor="background1" w:themeShade="A6"/>
                <w:sz w:val="18"/>
                <w:szCs w:val="18"/>
                <w:lang w:val="es-MX"/>
              </w:rPr>
            </w:pPr>
          </w:p>
        </w:tc>
        <w:tc>
          <w:tcPr>
            <w:tcW w:w="1457" w:type="pct"/>
            <w:tcBorders>
              <w:bottom w:val="single" w:sz="4" w:space="0" w:color="auto"/>
            </w:tcBorders>
          </w:tcPr>
          <w:p w14:paraId="150B2F29" w14:textId="77777777" w:rsidR="00460E62" w:rsidRPr="00551AE9" w:rsidRDefault="00460E62" w:rsidP="00460E62">
            <w:pPr>
              <w:rPr>
                <w:rFonts w:ascii="Lato" w:hAnsi="Lato" w:cstheme="majorHAnsi"/>
                <w:i/>
                <w:color w:val="A6A6A6" w:themeColor="background1" w:themeShade="A6"/>
                <w:sz w:val="18"/>
                <w:szCs w:val="18"/>
                <w:lang w:val="es-MX"/>
              </w:rPr>
            </w:pPr>
          </w:p>
        </w:tc>
        <w:tc>
          <w:tcPr>
            <w:tcW w:w="1382" w:type="pct"/>
            <w:tcBorders>
              <w:bottom w:val="single" w:sz="4" w:space="0" w:color="auto"/>
            </w:tcBorders>
          </w:tcPr>
          <w:p w14:paraId="691CEF30" w14:textId="77777777" w:rsidR="00460E62" w:rsidRPr="00551AE9" w:rsidRDefault="00460E62" w:rsidP="00460E62">
            <w:pPr>
              <w:rPr>
                <w:rFonts w:ascii="Lato" w:hAnsi="Lato" w:cstheme="majorHAnsi"/>
                <w:i/>
                <w:color w:val="A6A6A6" w:themeColor="background1" w:themeShade="A6"/>
                <w:sz w:val="18"/>
                <w:szCs w:val="18"/>
                <w:lang w:val="es-MX"/>
              </w:rPr>
            </w:pPr>
          </w:p>
        </w:tc>
      </w:tr>
    </w:tbl>
    <w:p w14:paraId="263695E4" w14:textId="77777777" w:rsidR="0073185E" w:rsidRPr="00551AE9" w:rsidRDefault="0073185E" w:rsidP="0073185E">
      <w:pPr>
        <w:jc w:val="both"/>
        <w:rPr>
          <w:rFonts w:ascii="Lato" w:hAnsi="Lato" w:cstheme="majorHAnsi"/>
          <w:b/>
          <w:lang w:val="es-MX"/>
        </w:rPr>
      </w:pPr>
    </w:p>
    <w:p w14:paraId="172106CD" w14:textId="77777777" w:rsidR="0073185E" w:rsidRPr="00551AE9" w:rsidRDefault="0073185E" w:rsidP="0073185E">
      <w:pPr>
        <w:ind w:left="360"/>
        <w:jc w:val="both"/>
        <w:rPr>
          <w:rFonts w:ascii="Lato" w:hAnsi="Lato" w:cstheme="majorHAnsi"/>
          <w:b/>
          <w:lang w:val="es-MX"/>
        </w:rPr>
        <w:sectPr w:rsidR="0073185E" w:rsidRPr="00551AE9" w:rsidSect="0073185E">
          <w:headerReference w:type="default" r:id="rId18"/>
          <w:pgSz w:w="15840" w:h="12240" w:orient="landscape" w:code="1"/>
          <w:pgMar w:top="1701" w:right="1418" w:bottom="1701" w:left="1418" w:header="397" w:footer="397" w:gutter="0"/>
          <w:cols w:space="708"/>
          <w:docGrid w:linePitch="360"/>
        </w:sectPr>
      </w:pPr>
    </w:p>
    <w:p w14:paraId="690E9813" w14:textId="77777777" w:rsidR="0073185E" w:rsidRPr="00551AE9" w:rsidRDefault="0073185E" w:rsidP="0031460C">
      <w:pPr>
        <w:ind w:left="360"/>
        <w:rPr>
          <w:rFonts w:ascii="Lato" w:hAnsi="Lato" w:cstheme="majorHAnsi"/>
          <w:b/>
          <w:lang w:val="es-MX"/>
        </w:rPr>
      </w:pPr>
      <w:r w:rsidRPr="00551AE9">
        <w:rPr>
          <w:rFonts w:ascii="Lato" w:hAnsi="Lato" w:cstheme="majorHAnsi"/>
          <w:b/>
          <w:lang w:val="es-MX"/>
        </w:rPr>
        <w:lastRenderedPageBreak/>
        <w:t>Participación desagregada de mujeres y hombres participantes en las actividades</w:t>
      </w:r>
    </w:p>
    <w:p w14:paraId="6FECF42E" w14:textId="77777777" w:rsidR="0073185E" w:rsidRPr="00551AE9" w:rsidRDefault="0073185E" w:rsidP="0073185E">
      <w:pPr>
        <w:ind w:left="360"/>
        <w:jc w:val="both"/>
        <w:rPr>
          <w:rFonts w:ascii="Lato" w:hAnsi="Lato" w:cstheme="majorHAnsi"/>
          <w:b/>
          <w:lang w:val="es-MX"/>
        </w:rPr>
      </w:pPr>
    </w:p>
    <w:tbl>
      <w:tblPr>
        <w:tblStyle w:val="Tablaconcuadrcula"/>
        <w:tblW w:w="5000" w:type="pct"/>
        <w:tblLook w:val="04A0" w:firstRow="1" w:lastRow="0" w:firstColumn="1" w:lastColumn="0" w:noHBand="0" w:noVBand="1"/>
      </w:tblPr>
      <w:tblGrid>
        <w:gridCol w:w="4344"/>
        <w:gridCol w:w="1161"/>
        <w:gridCol w:w="1045"/>
        <w:gridCol w:w="1161"/>
        <w:gridCol w:w="1122"/>
      </w:tblGrid>
      <w:tr w:rsidR="0073185E" w:rsidRPr="00551AE9" w14:paraId="53D42701" w14:textId="77777777" w:rsidTr="00615946">
        <w:tc>
          <w:tcPr>
            <w:tcW w:w="2512" w:type="pct"/>
            <w:tcBorders>
              <w:top w:val="nil"/>
              <w:left w:val="nil"/>
              <w:bottom w:val="single" w:sz="4" w:space="0" w:color="auto"/>
              <w:right w:val="single" w:sz="4" w:space="0" w:color="auto"/>
            </w:tcBorders>
          </w:tcPr>
          <w:p w14:paraId="70607C66" w14:textId="77777777" w:rsidR="0073185E" w:rsidRPr="00551AE9" w:rsidRDefault="0073185E" w:rsidP="00615946">
            <w:pPr>
              <w:jc w:val="both"/>
              <w:rPr>
                <w:rFonts w:ascii="Lato" w:hAnsi="Lato" w:cstheme="majorHAnsi"/>
                <w:b/>
                <w:lang w:val="es-MX"/>
              </w:rPr>
            </w:pPr>
          </w:p>
        </w:tc>
        <w:tc>
          <w:tcPr>
            <w:tcW w:w="1217" w:type="pct"/>
            <w:gridSpan w:val="2"/>
            <w:tcBorders>
              <w:top w:val="single" w:sz="4" w:space="0" w:color="auto"/>
              <w:left w:val="single" w:sz="4" w:space="0" w:color="auto"/>
              <w:bottom w:val="single" w:sz="4" w:space="0" w:color="auto"/>
              <w:right w:val="single" w:sz="4" w:space="0" w:color="auto"/>
            </w:tcBorders>
          </w:tcPr>
          <w:p w14:paraId="40914047" w14:textId="77777777" w:rsidR="0073185E" w:rsidRPr="00551AE9" w:rsidRDefault="0073185E" w:rsidP="00615946">
            <w:pPr>
              <w:jc w:val="center"/>
              <w:rPr>
                <w:rFonts w:ascii="Lato" w:hAnsi="Lato" w:cstheme="majorHAnsi"/>
                <w:b/>
                <w:lang w:val="es-MX"/>
              </w:rPr>
            </w:pPr>
            <w:proofErr w:type="gramStart"/>
            <w:r w:rsidRPr="00551AE9">
              <w:rPr>
                <w:rFonts w:ascii="Lato" w:hAnsi="Lato" w:cstheme="majorHAnsi"/>
                <w:b/>
                <w:lang w:val="es-MX"/>
              </w:rPr>
              <w:t>Total</w:t>
            </w:r>
            <w:proofErr w:type="gramEnd"/>
            <w:r w:rsidRPr="00551AE9">
              <w:rPr>
                <w:rFonts w:ascii="Lato" w:hAnsi="Lato" w:cstheme="majorHAnsi"/>
                <w:b/>
                <w:lang w:val="es-MX"/>
              </w:rPr>
              <w:t xml:space="preserve"> de participantes</w:t>
            </w:r>
          </w:p>
        </w:tc>
        <w:tc>
          <w:tcPr>
            <w:tcW w:w="1271" w:type="pct"/>
            <w:gridSpan w:val="2"/>
            <w:tcBorders>
              <w:left w:val="single" w:sz="4" w:space="0" w:color="auto"/>
            </w:tcBorders>
          </w:tcPr>
          <w:p w14:paraId="1F5BBAF0" w14:textId="77777777" w:rsidR="0073185E" w:rsidRPr="00551AE9" w:rsidRDefault="0073185E" w:rsidP="00615946">
            <w:pPr>
              <w:jc w:val="center"/>
              <w:rPr>
                <w:rFonts w:ascii="Lato" w:hAnsi="Lato" w:cstheme="majorHAnsi"/>
                <w:b/>
                <w:lang w:val="es-MX"/>
              </w:rPr>
            </w:pPr>
            <w:r w:rsidRPr="00551AE9">
              <w:rPr>
                <w:rFonts w:ascii="Lato" w:hAnsi="Lato" w:cstheme="majorHAnsi"/>
                <w:b/>
                <w:lang w:val="es-MX"/>
              </w:rPr>
              <w:t>Pueblos indígenas</w:t>
            </w:r>
          </w:p>
          <w:p w14:paraId="1D1F462E" w14:textId="04A803E5" w:rsidR="006E24B3" w:rsidRPr="00551AE9" w:rsidRDefault="006E24B3" w:rsidP="00615946">
            <w:pPr>
              <w:jc w:val="center"/>
              <w:rPr>
                <w:rFonts w:ascii="Lato" w:hAnsi="Lato" w:cstheme="majorHAnsi"/>
                <w:b/>
                <w:lang w:val="es-MX"/>
              </w:rPr>
            </w:pPr>
          </w:p>
        </w:tc>
      </w:tr>
      <w:tr w:rsidR="0073185E" w:rsidRPr="00551AE9" w14:paraId="2CFF6696" w14:textId="77777777" w:rsidTr="00615946">
        <w:tc>
          <w:tcPr>
            <w:tcW w:w="2512" w:type="pct"/>
            <w:tcBorders>
              <w:top w:val="single" w:sz="4" w:space="0" w:color="auto"/>
            </w:tcBorders>
          </w:tcPr>
          <w:p w14:paraId="0CE93878" w14:textId="77777777" w:rsidR="0073185E" w:rsidRPr="00551AE9" w:rsidRDefault="0073185E" w:rsidP="00615946">
            <w:pPr>
              <w:jc w:val="both"/>
              <w:rPr>
                <w:rFonts w:ascii="Lato" w:hAnsi="Lato" w:cstheme="majorHAnsi"/>
                <w:b/>
                <w:lang w:val="es-MX"/>
              </w:rPr>
            </w:pPr>
            <w:r w:rsidRPr="00551AE9">
              <w:rPr>
                <w:rFonts w:ascii="Lato" w:hAnsi="Lato" w:cstheme="majorHAnsi"/>
                <w:b/>
                <w:lang w:val="es-MX"/>
              </w:rPr>
              <w:t>Actividades</w:t>
            </w:r>
          </w:p>
        </w:tc>
        <w:tc>
          <w:tcPr>
            <w:tcW w:w="580" w:type="pct"/>
            <w:tcBorders>
              <w:top w:val="single" w:sz="4" w:space="0" w:color="auto"/>
            </w:tcBorders>
          </w:tcPr>
          <w:p w14:paraId="6A2804AB" w14:textId="77777777" w:rsidR="0073185E" w:rsidRPr="00551AE9" w:rsidRDefault="0073185E" w:rsidP="00615946">
            <w:pPr>
              <w:jc w:val="both"/>
              <w:rPr>
                <w:rFonts w:ascii="Lato" w:hAnsi="Lato" w:cstheme="majorHAnsi"/>
                <w:b/>
                <w:lang w:val="es-MX"/>
              </w:rPr>
            </w:pPr>
            <w:r w:rsidRPr="00551AE9">
              <w:rPr>
                <w:rFonts w:ascii="Lato" w:hAnsi="Lato" w:cstheme="majorHAnsi"/>
                <w:b/>
                <w:lang w:val="es-MX"/>
              </w:rPr>
              <w:t>Hombres</w:t>
            </w:r>
          </w:p>
        </w:tc>
        <w:tc>
          <w:tcPr>
            <w:tcW w:w="637" w:type="pct"/>
            <w:tcBorders>
              <w:top w:val="single" w:sz="4" w:space="0" w:color="auto"/>
            </w:tcBorders>
          </w:tcPr>
          <w:p w14:paraId="1C48135A" w14:textId="77777777" w:rsidR="0073185E" w:rsidRPr="00551AE9" w:rsidRDefault="0073185E" w:rsidP="00615946">
            <w:pPr>
              <w:jc w:val="both"/>
              <w:rPr>
                <w:rFonts w:ascii="Lato" w:hAnsi="Lato" w:cstheme="majorHAnsi"/>
                <w:b/>
                <w:lang w:val="es-MX"/>
              </w:rPr>
            </w:pPr>
            <w:r w:rsidRPr="00551AE9">
              <w:rPr>
                <w:rFonts w:ascii="Lato" w:hAnsi="Lato" w:cstheme="majorHAnsi"/>
                <w:b/>
                <w:lang w:val="es-MX"/>
              </w:rPr>
              <w:t>Mujeres</w:t>
            </w:r>
          </w:p>
        </w:tc>
        <w:tc>
          <w:tcPr>
            <w:tcW w:w="576" w:type="pct"/>
          </w:tcPr>
          <w:p w14:paraId="141B2782" w14:textId="77777777" w:rsidR="0073185E" w:rsidRPr="00551AE9" w:rsidRDefault="0073185E" w:rsidP="00615946">
            <w:pPr>
              <w:jc w:val="both"/>
              <w:rPr>
                <w:rFonts w:ascii="Lato" w:hAnsi="Lato" w:cstheme="majorHAnsi"/>
                <w:b/>
                <w:lang w:val="es-MX"/>
              </w:rPr>
            </w:pPr>
            <w:r w:rsidRPr="00551AE9">
              <w:rPr>
                <w:rFonts w:ascii="Lato" w:hAnsi="Lato" w:cstheme="majorHAnsi"/>
                <w:b/>
                <w:lang w:val="es-MX"/>
              </w:rPr>
              <w:t>Hombres</w:t>
            </w:r>
          </w:p>
        </w:tc>
        <w:tc>
          <w:tcPr>
            <w:tcW w:w="694" w:type="pct"/>
          </w:tcPr>
          <w:p w14:paraId="70C76876" w14:textId="77777777" w:rsidR="0073185E" w:rsidRPr="00551AE9" w:rsidRDefault="0073185E" w:rsidP="00615946">
            <w:pPr>
              <w:jc w:val="both"/>
              <w:rPr>
                <w:rFonts w:ascii="Lato" w:hAnsi="Lato" w:cstheme="majorHAnsi"/>
                <w:b/>
                <w:lang w:val="es-MX"/>
              </w:rPr>
            </w:pPr>
            <w:r w:rsidRPr="00551AE9">
              <w:rPr>
                <w:rFonts w:ascii="Lato" w:hAnsi="Lato" w:cstheme="majorHAnsi"/>
                <w:b/>
                <w:lang w:val="es-MX"/>
              </w:rPr>
              <w:t>Mujeres</w:t>
            </w:r>
          </w:p>
        </w:tc>
      </w:tr>
      <w:tr w:rsidR="0073185E" w:rsidRPr="00551AE9" w14:paraId="586F69EE" w14:textId="77777777" w:rsidTr="00615946">
        <w:tc>
          <w:tcPr>
            <w:tcW w:w="2512" w:type="pct"/>
          </w:tcPr>
          <w:p w14:paraId="5D0F5BBC" w14:textId="77777777" w:rsidR="0073185E" w:rsidRPr="00551AE9" w:rsidRDefault="0073185E" w:rsidP="00615946">
            <w:pPr>
              <w:jc w:val="both"/>
              <w:rPr>
                <w:rFonts w:ascii="Lato" w:hAnsi="Lato" w:cstheme="majorHAnsi"/>
                <w:b/>
                <w:lang w:val="es-MX"/>
              </w:rPr>
            </w:pPr>
            <w:r w:rsidRPr="00551AE9">
              <w:rPr>
                <w:rFonts w:ascii="Lato" w:hAnsi="Lato" w:cs="Calibri"/>
                <w:lang w:val="es-MX"/>
              </w:rPr>
              <w:t>Ganadería regenerativa</w:t>
            </w:r>
          </w:p>
        </w:tc>
        <w:tc>
          <w:tcPr>
            <w:tcW w:w="580" w:type="pct"/>
          </w:tcPr>
          <w:p w14:paraId="313F33EF" w14:textId="77777777" w:rsidR="0073185E" w:rsidRPr="00551AE9" w:rsidRDefault="0073185E" w:rsidP="00615946">
            <w:pPr>
              <w:jc w:val="both"/>
              <w:rPr>
                <w:rFonts w:ascii="Lato" w:hAnsi="Lato" w:cstheme="majorHAnsi"/>
                <w:b/>
                <w:lang w:val="es-MX"/>
              </w:rPr>
            </w:pPr>
            <w:r w:rsidRPr="00551AE9">
              <w:rPr>
                <w:rFonts w:ascii="Lato" w:hAnsi="Lato" w:cstheme="majorHAnsi"/>
                <w:i/>
                <w:color w:val="A6A6A6" w:themeColor="background1" w:themeShade="A6"/>
                <w:sz w:val="20"/>
                <w:szCs w:val="20"/>
                <w:lang w:val="es-MX"/>
              </w:rPr>
              <w:t>número</w:t>
            </w:r>
          </w:p>
        </w:tc>
        <w:tc>
          <w:tcPr>
            <w:tcW w:w="637" w:type="pct"/>
          </w:tcPr>
          <w:p w14:paraId="60B81C3B" w14:textId="77777777" w:rsidR="0073185E" w:rsidRPr="00551AE9" w:rsidRDefault="0073185E" w:rsidP="00615946">
            <w:pPr>
              <w:jc w:val="both"/>
              <w:rPr>
                <w:rFonts w:ascii="Lato" w:hAnsi="Lato" w:cstheme="majorHAnsi"/>
                <w:b/>
                <w:lang w:val="es-MX"/>
              </w:rPr>
            </w:pPr>
            <w:r w:rsidRPr="00551AE9">
              <w:rPr>
                <w:rFonts w:ascii="Lato" w:hAnsi="Lato" w:cstheme="majorHAnsi"/>
                <w:i/>
                <w:color w:val="A6A6A6" w:themeColor="background1" w:themeShade="A6"/>
                <w:sz w:val="20"/>
                <w:szCs w:val="20"/>
                <w:lang w:val="es-MX"/>
              </w:rPr>
              <w:t>número</w:t>
            </w:r>
          </w:p>
        </w:tc>
        <w:tc>
          <w:tcPr>
            <w:tcW w:w="576" w:type="pct"/>
          </w:tcPr>
          <w:p w14:paraId="121FFD6C" w14:textId="77777777" w:rsidR="0073185E" w:rsidRPr="00551AE9" w:rsidRDefault="0073185E" w:rsidP="00615946">
            <w:pPr>
              <w:jc w:val="both"/>
              <w:rPr>
                <w:rFonts w:ascii="Lato" w:hAnsi="Lato" w:cstheme="majorHAnsi"/>
                <w:b/>
                <w:lang w:val="es-MX"/>
              </w:rPr>
            </w:pPr>
            <w:r w:rsidRPr="00551AE9">
              <w:rPr>
                <w:rFonts w:ascii="Lato" w:hAnsi="Lato" w:cstheme="majorHAnsi"/>
                <w:i/>
                <w:color w:val="A6A6A6" w:themeColor="background1" w:themeShade="A6"/>
                <w:sz w:val="20"/>
                <w:szCs w:val="20"/>
                <w:lang w:val="es-MX"/>
              </w:rPr>
              <w:t>número</w:t>
            </w:r>
          </w:p>
        </w:tc>
        <w:tc>
          <w:tcPr>
            <w:tcW w:w="694" w:type="pct"/>
          </w:tcPr>
          <w:p w14:paraId="7049C09E" w14:textId="77777777" w:rsidR="0073185E" w:rsidRPr="00551AE9" w:rsidRDefault="0073185E" w:rsidP="00615946">
            <w:pPr>
              <w:jc w:val="both"/>
              <w:rPr>
                <w:rFonts w:ascii="Lato" w:hAnsi="Lato" w:cstheme="majorHAnsi"/>
                <w:b/>
                <w:lang w:val="es-MX"/>
              </w:rPr>
            </w:pPr>
            <w:r w:rsidRPr="00551AE9">
              <w:rPr>
                <w:rFonts w:ascii="Lato" w:hAnsi="Lato" w:cstheme="majorHAnsi"/>
                <w:i/>
                <w:color w:val="A6A6A6" w:themeColor="background1" w:themeShade="A6"/>
                <w:sz w:val="20"/>
                <w:szCs w:val="20"/>
                <w:lang w:val="es-MX"/>
              </w:rPr>
              <w:t>número</w:t>
            </w:r>
          </w:p>
        </w:tc>
      </w:tr>
      <w:tr w:rsidR="0073185E" w:rsidRPr="00551AE9" w14:paraId="02979A88" w14:textId="77777777" w:rsidTr="00615946">
        <w:tc>
          <w:tcPr>
            <w:tcW w:w="2512" w:type="pct"/>
          </w:tcPr>
          <w:p w14:paraId="453FA51B" w14:textId="77777777" w:rsidR="0073185E" w:rsidRPr="00551AE9" w:rsidRDefault="0073185E" w:rsidP="00615946">
            <w:pPr>
              <w:jc w:val="both"/>
              <w:rPr>
                <w:rFonts w:ascii="Lato" w:hAnsi="Lato" w:cstheme="majorHAnsi"/>
                <w:b/>
                <w:lang w:val="es-MX"/>
              </w:rPr>
            </w:pPr>
            <w:r w:rsidRPr="00551AE9">
              <w:rPr>
                <w:rFonts w:ascii="Lato" w:hAnsi="Lato" w:cs="Calibri"/>
                <w:lang w:val="es-MX"/>
              </w:rPr>
              <w:t>Sistemas agroforestales</w:t>
            </w:r>
          </w:p>
        </w:tc>
        <w:tc>
          <w:tcPr>
            <w:tcW w:w="580" w:type="pct"/>
          </w:tcPr>
          <w:p w14:paraId="35ADC7E3" w14:textId="77777777" w:rsidR="0073185E" w:rsidRPr="00551AE9" w:rsidRDefault="0073185E" w:rsidP="00615946">
            <w:pPr>
              <w:jc w:val="both"/>
              <w:rPr>
                <w:rFonts w:ascii="Lato" w:hAnsi="Lato" w:cstheme="majorHAnsi"/>
                <w:b/>
                <w:lang w:val="es-MX"/>
              </w:rPr>
            </w:pPr>
          </w:p>
        </w:tc>
        <w:tc>
          <w:tcPr>
            <w:tcW w:w="637" w:type="pct"/>
          </w:tcPr>
          <w:p w14:paraId="66DA2974" w14:textId="77777777" w:rsidR="0073185E" w:rsidRPr="00551AE9" w:rsidRDefault="0073185E" w:rsidP="00615946">
            <w:pPr>
              <w:jc w:val="both"/>
              <w:rPr>
                <w:rFonts w:ascii="Lato" w:hAnsi="Lato" w:cstheme="majorHAnsi"/>
                <w:b/>
                <w:lang w:val="es-MX"/>
              </w:rPr>
            </w:pPr>
          </w:p>
        </w:tc>
        <w:tc>
          <w:tcPr>
            <w:tcW w:w="576" w:type="pct"/>
          </w:tcPr>
          <w:p w14:paraId="5A7526BF" w14:textId="77777777" w:rsidR="0073185E" w:rsidRPr="00551AE9" w:rsidRDefault="0073185E" w:rsidP="00615946">
            <w:pPr>
              <w:jc w:val="both"/>
              <w:rPr>
                <w:rFonts w:ascii="Lato" w:hAnsi="Lato" w:cstheme="majorHAnsi"/>
                <w:b/>
                <w:lang w:val="es-MX"/>
              </w:rPr>
            </w:pPr>
          </w:p>
        </w:tc>
        <w:tc>
          <w:tcPr>
            <w:tcW w:w="694" w:type="pct"/>
          </w:tcPr>
          <w:p w14:paraId="5B5C64E5" w14:textId="77777777" w:rsidR="0073185E" w:rsidRPr="00551AE9" w:rsidRDefault="0073185E" w:rsidP="00615946">
            <w:pPr>
              <w:jc w:val="both"/>
              <w:rPr>
                <w:rFonts w:ascii="Lato" w:hAnsi="Lato" w:cstheme="majorHAnsi"/>
                <w:b/>
                <w:lang w:val="es-MX"/>
              </w:rPr>
            </w:pPr>
          </w:p>
        </w:tc>
      </w:tr>
      <w:tr w:rsidR="0073185E" w:rsidRPr="00551AE9" w14:paraId="507CA53A" w14:textId="77777777" w:rsidTr="00615946">
        <w:tc>
          <w:tcPr>
            <w:tcW w:w="2512" w:type="pct"/>
          </w:tcPr>
          <w:p w14:paraId="0D10181E" w14:textId="77777777" w:rsidR="0073185E" w:rsidRPr="00551AE9" w:rsidRDefault="0073185E" w:rsidP="00615946">
            <w:pPr>
              <w:jc w:val="both"/>
              <w:rPr>
                <w:rFonts w:ascii="Lato" w:hAnsi="Lato" w:cs="Calibri"/>
                <w:lang w:val="es-MX"/>
              </w:rPr>
            </w:pPr>
            <w:r w:rsidRPr="00551AE9">
              <w:rPr>
                <w:rFonts w:ascii="Lato" w:hAnsi="Lato" w:cs="Calibri"/>
                <w:lang w:val="es-MX"/>
              </w:rPr>
              <w:t>Prácticas que mejoren la conectividad de los paisajes ganaderos y agroforestales</w:t>
            </w:r>
          </w:p>
        </w:tc>
        <w:tc>
          <w:tcPr>
            <w:tcW w:w="580" w:type="pct"/>
          </w:tcPr>
          <w:p w14:paraId="3D7A0008" w14:textId="77777777" w:rsidR="0073185E" w:rsidRPr="00551AE9" w:rsidRDefault="0073185E" w:rsidP="00615946">
            <w:pPr>
              <w:jc w:val="both"/>
              <w:rPr>
                <w:rFonts w:ascii="Lato" w:hAnsi="Lato" w:cstheme="majorHAnsi"/>
                <w:b/>
                <w:lang w:val="es-MX"/>
              </w:rPr>
            </w:pPr>
          </w:p>
        </w:tc>
        <w:tc>
          <w:tcPr>
            <w:tcW w:w="637" w:type="pct"/>
          </w:tcPr>
          <w:p w14:paraId="0C60082B" w14:textId="77777777" w:rsidR="0073185E" w:rsidRPr="00551AE9" w:rsidRDefault="0073185E" w:rsidP="00615946">
            <w:pPr>
              <w:jc w:val="both"/>
              <w:rPr>
                <w:rFonts w:ascii="Lato" w:hAnsi="Lato" w:cstheme="majorHAnsi"/>
                <w:b/>
                <w:lang w:val="es-MX"/>
              </w:rPr>
            </w:pPr>
          </w:p>
        </w:tc>
        <w:tc>
          <w:tcPr>
            <w:tcW w:w="576" w:type="pct"/>
          </w:tcPr>
          <w:p w14:paraId="5B2618EF" w14:textId="77777777" w:rsidR="0073185E" w:rsidRPr="00551AE9" w:rsidRDefault="0073185E" w:rsidP="00615946">
            <w:pPr>
              <w:jc w:val="both"/>
              <w:rPr>
                <w:rFonts w:ascii="Lato" w:hAnsi="Lato" w:cstheme="majorHAnsi"/>
                <w:b/>
                <w:lang w:val="es-MX"/>
              </w:rPr>
            </w:pPr>
          </w:p>
        </w:tc>
        <w:tc>
          <w:tcPr>
            <w:tcW w:w="694" w:type="pct"/>
          </w:tcPr>
          <w:p w14:paraId="5F977552" w14:textId="77777777" w:rsidR="0073185E" w:rsidRPr="00551AE9" w:rsidRDefault="0073185E" w:rsidP="00615946">
            <w:pPr>
              <w:jc w:val="both"/>
              <w:rPr>
                <w:rFonts w:ascii="Lato" w:hAnsi="Lato" w:cstheme="majorHAnsi"/>
                <w:b/>
                <w:lang w:val="es-MX"/>
              </w:rPr>
            </w:pPr>
          </w:p>
        </w:tc>
      </w:tr>
      <w:tr w:rsidR="0073185E" w:rsidRPr="00551AE9" w14:paraId="7A0CED33" w14:textId="77777777" w:rsidTr="00615946">
        <w:tc>
          <w:tcPr>
            <w:tcW w:w="2512" w:type="pct"/>
          </w:tcPr>
          <w:p w14:paraId="58DB8520" w14:textId="77777777" w:rsidR="0073185E" w:rsidRPr="00551AE9" w:rsidRDefault="0073185E" w:rsidP="00615946">
            <w:pPr>
              <w:jc w:val="both"/>
              <w:rPr>
                <w:rFonts w:ascii="Lato" w:hAnsi="Lato" w:cstheme="majorHAnsi"/>
                <w:lang w:val="es-MX"/>
              </w:rPr>
            </w:pPr>
            <w:r w:rsidRPr="00551AE9">
              <w:rPr>
                <w:rFonts w:ascii="Lato" w:hAnsi="Lato" w:cstheme="majorHAnsi"/>
                <w:lang w:val="es-MX"/>
              </w:rPr>
              <w:t>Actividades de Capacitación</w:t>
            </w:r>
          </w:p>
        </w:tc>
        <w:tc>
          <w:tcPr>
            <w:tcW w:w="580" w:type="pct"/>
          </w:tcPr>
          <w:p w14:paraId="788EFB68" w14:textId="77777777" w:rsidR="0073185E" w:rsidRPr="00551AE9" w:rsidRDefault="0073185E" w:rsidP="00615946">
            <w:pPr>
              <w:jc w:val="both"/>
              <w:rPr>
                <w:rFonts w:ascii="Lato" w:hAnsi="Lato" w:cstheme="majorHAnsi"/>
                <w:b/>
                <w:lang w:val="es-MX"/>
              </w:rPr>
            </w:pPr>
          </w:p>
        </w:tc>
        <w:tc>
          <w:tcPr>
            <w:tcW w:w="637" w:type="pct"/>
          </w:tcPr>
          <w:p w14:paraId="204FBC5E" w14:textId="77777777" w:rsidR="0073185E" w:rsidRPr="00551AE9" w:rsidRDefault="0073185E" w:rsidP="00615946">
            <w:pPr>
              <w:jc w:val="both"/>
              <w:rPr>
                <w:rFonts w:ascii="Lato" w:hAnsi="Lato" w:cstheme="majorHAnsi"/>
                <w:b/>
                <w:lang w:val="es-MX"/>
              </w:rPr>
            </w:pPr>
          </w:p>
        </w:tc>
        <w:tc>
          <w:tcPr>
            <w:tcW w:w="576" w:type="pct"/>
          </w:tcPr>
          <w:p w14:paraId="2DFA3818" w14:textId="77777777" w:rsidR="0073185E" w:rsidRPr="00551AE9" w:rsidRDefault="0073185E" w:rsidP="00615946">
            <w:pPr>
              <w:jc w:val="both"/>
              <w:rPr>
                <w:rFonts w:ascii="Lato" w:hAnsi="Lato" w:cstheme="majorHAnsi"/>
                <w:b/>
                <w:lang w:val="es-MX"/>
              </w:rPr>
            </w:pPr>
          </w:p>
        </w:tc>
        <w:tc>
          <w:tcPr>
            <w:tcW w:w="694" w:type="pct"/>
          </w:tcPr>
          <w:p w14:paraId="7346B14E" w14:textId="77777777" w:rsidR="0073185E" w:rsidRPr="00551AE9" w:rsidRDefault="0073185E" w:rsidP="00615946">
            <w:pPr>
              <w:jc w:val="both"/>
              <w:rPr>
                <w:rFonts w:ascii="Lato" w:hAnsi="Lato" w:cstheme="majorHAnsi"/>
                <w:b/>
                <w:lang w:val="es-MX"/>
              </w:rPr>
            </w:pPr>
          </w:p>
        </w:tc>
      </w:tr>
      <w:tr w:rsidR="0073185E" w:rsidRPr="00551AE9" w14:paraId="55284332" w14:textId="77777777" w:rsidTr="00615946">
        <w:tc>
          <w:tcPr>
            <w:tcW w:w="2512" w:type="pct"/>
          </w:tcPr>
          <w:p w14:paraId="5CF4C512" w14:textId="77777777" w:rsidR="0073185E" w:rsidRPr="00551AE9" w:rsidRDefault="0073185E" w:rsidP="00615946">
            <w:pPr>
              <w:jc w:val="both"/>
              <w:rPr>
                <w:rFonts w:ascii="Lato" w:hAnsi="Lato" w:cstheme="majorHAnsi"/>
                <w:lang w:val="es-MX"/>
              </w:rPr>
            </w:pPr>
            <w:r w:rsidRPr="00551AE9">
              <w:rPr>
                <w:rFonts w:ascii="Lato" w:hAnsi="Lato" w:cstheme="majorHAnsi"/>
                <w:lang w:val="es-MX"/>
              </w:rPr>
              <w:t xml:space="preserve">Otras: </w:t>
            </w:r>
            <w:r w:rsidRPr="00551AE9">
              <w:rPr>
                <w:rFonts w:ascii="Lato" w:hAnsi="Lato" w:cstheme="majorHAnsi"/>
                <w:i/>
                <w:color w:val="A6A6A6" w:themeColor="background1" w:themeShade="A6"/>
                <w:sz w:val="20"/>
                <w:szCs w:val="20"/>
                <w:lang w:val="es-MX"/>
              </w:rPr>
              <w:t>describir</w:t>
            </w:r>
          </w:p>
        </w:tc>
        <w:tc>
          <w:tcPr>
            <w:tcW w:w="580" w:type="pct"/>
          </w:tcPr>
          <w:p w14:paraId="35393402" w14:textId="77777777" w:rsidR="0073185E" w:rsidRPr="00551AE9" w:rsidRDefault="0073185E" w:rsidP="00615946">
            <w:pPr>
              <w:jc w:val="both"/>
              <w:rPr>
                <w:rFonts w:ascii="Lato" w:hAnsi="Lato" w:cstheme="majorHAnsi"/>
                <w:b/>
                <w:lang w:val="es-MX"/>
              </w:rPr>
            </w:pPr>
          </w:p>
        </w:tc>
        <w:tc>
          <w:tcPr>
            <w:tcW w:w="637" w:type="pct"/>
          </w:tcPr>
          <w:p w14:paraId="6E8CFCDA" w14:textId="77777777" w:rsidR="0073185E" w:rsidRPr="00551AE9" w:rsidRDefault="0073185E" w:rsidP="00615946">
            <w:pPr>
              <w:jc w:val="both"/>
              <w:rPr>
                <w:rFonts w:ascii="Lato" w:hAnsi="Lato" w:cstheme="majorHAnsi"/>
                <w:b/>
                <w:lang w:val="es-MX"/>
              </w:rPr>
            </w:pPr>
          </w:p>
        </w:tc>
        <w:tc>
          <w:tcPr>
            <w:tcW w:w="576" w:type="pct"/>
          </w:tcPr>
          <w:p w14:paraId="31CD2604" w14:textId="77777777" w:rsidR="0073185E" w:rsidRPr="00551AE9" w:rsidRDefault="0073185E" w:rsidP="00615946">
            <w:pPr>
              <w:jc w:val="both"/>
              <w:rPr>
                <w:rFonts w:ascii="Lato" w:hAnsi="Lato" w:cstheme="majorHAnsi"/>
                <w:b/>
                <w:lang w:val="es-MX"/>
              </w:rPr>
            </w:pPr>
          </w:p>
        </w:tc>
        <w:tc>
          <w:tcPr>
            <w:tcW w:w="694" w:type="pct"/>
          </w:tcPr>
          <w:p w14:paraId="263833CF" w14:textId="77777777" w:rsidR="0073185E" w:rsidRPr="00551AE9" w:rsidRDefault="0073185E" w:rsidP="00615946">
            <w:pPr>
              <w:jc w:val="both"/>
              <w:rPr>
                <w:rFonts w:ascii="Lato" w:hAnsi="Lato" w:cstheme="majorHAnsi"/>
                <w:b/>
                <w:lang w:val="es-MX"/>
              </w:rPr>
            </w:pPr>
          </w:p>
        </w:tc>
      </w:tr>
      <w:tr w:rsidR="0073185E" w:rsidRPr="00955887" w14:paraId="3A2E1766" w14:textId="77777777" w:rsidTr="00615946">
        <w:tc>
          <w:tcPr>
            <w:tcW w:w="2512" w:type="pct"/>
          </w:tcPr>
          <w:p w14:paraId="04A6BB72" w14:textId="2895F94F" w:rsidR="0073185E" w:rsidRPr="00955887" w:rsidRDefault="0073185E" w:rsidP="00615946">
            <w:pPr>
              <w:jc w:val="both"/>
              <w:rPr>
                <w:rFonts w:ascii="Lato" w:hAnsi="Lato" w:cstheme="majorHAnsi"/>
                <w:lang w:val="es-MX"/>
              </w:rPr>
            </w:pPr>
            <w:r w:rsidRPr="00551AE9">
              <w:rPr>
                <w:rFonts w:ascii="Lato" w:hAnsi="Lato" w:cstheme="majorHAnsi"/>
                <w:lang w:val="es-MX"/>
              </w:rPr>
              <w:t>St</w:t>
            </w:r>
            <w:r w:rsidR="001D3577">
              <w:rPr>
                <w:rFonts w:ascii="Lato" w:hAnsi="Lato" w:cstheme="majorHAnsi"/>
                <w:lang w:val="es-MX"/>
              </w:rPr>
              <w:t>a</w:t>
            </w:r>
            <w:r w:rsidRPr="00551AE9">
              <w:rPr>
                <w:rFonts w:ascii="Lato" w:hAnsi="Lato" w:cstheme="majorHAnsi"/>
                <w:lang w:val="es-MX"/>
              </w:rPr>
              <w:t xml:space="preserve">ff de la organización que participa en las actividades del </w:t>
            </w:r>
            <w:r w:rsidR="00EB055D" w:rsidRPr="00551AE9">
              <w:rPr>
                <w:rFonts w:ascii="Lato" w:hAnsi="Lato" w:cstheme="majorHAnsi"/>
                <w:lang w:val="es-MX"/>
              </w:rPr>
              <w:t>sub</w:t>
            </w:r>
            <w:r w:rsidRPr="00551AE9">
              <w:rPr>
                <w:rFonts w:ascii="Lato" w:hAnsi="Lato" w:cstheme="majorHAnsi"/>
                <w:lang w:val="es-MX"/>
              </w:rPr>
              <w:t>proyecto</w:t>
            </w:r>
          </w:p>
        </w:tc>
        <w:tc>
          <w:tcPr>
            <w:tcW w:w="580" w:type="pct"/>
          </w:tcPr>
          <w:p w14:paraId="0B71B592" w14:textId="77777777" w:rsidR="0073185E" w:rsidRPr="00955887" w:rsidRDefault="0073185E" w:rsidP="00615946">
            <w:pPr>
              <w:jc w:val="both"/>
              <w:rPr>
                <w:rFonts w:ascii="Lato" w:hAnsi="Lato" w:cstheme="majorHAnsi"/>
                <w:b/>
                <w:lang w:val="es-MX"/>
              </w:rPr>
            </w:pPr>
          </w:p>
        </w:tc>
        <w:tc>
          <w:tcPr>
            <w:tcW w:w="637" w:type="pct"/>
          </w:tcPr>
          <w:p w14:paraId="244F5B83" w14:textId="77777777" w:rsidR="0073185E" w:rsidRPr="00955887" w:rsidRDefault="0073185E" w:rsidP="00615946">
            <w:pPr>
              <w:jc w:val="both"/>
              <w:rPr>
                <w:rFonts w:ascii="Lato" w:hAnsi="Lato" w:cstheme="majorHAnsi"/>
                <w:b/>
                <w:lang w:val="es-MX"/>
              </w:rPr>
            </w:pPr>
          </w:p>
        </w:tc>
        <w:tc>
          <w:tcPr>
            <w:tcW w:w="576" w:type="pct"/>
          </w:tcPr>
          <w:p w14:paraId="13767048" w14:textId="77777777" w:rsidR="0073185E" w:rsidRPr="00955887" w:rsidRDefault="0073185E" w:rsidP="00615946">
            <w:pPr>
              <w:jc w:val="both"/>
              <w:rPr>
                <w:rFonts w:ascii="Lato" w:hAnsi="Lato" w:cstheme="majorHAnsi"/>
                <w:b/>
                <w:lang w:val="es-MX"/>
              </w:rPr>
            </w:pPr>
          </w:p>
        </w:tc>
        <w:tc>
          <w:tcPr>
            <w:tcW w:w="694" w:type="pct"/>
          </w:tcPr>
          <w:p w14:paraId="41BE3CC5" w14:textId="77777777" w:rsidR="0073185E" w:rsidRPr="00955887" w:rsidRDefault="0073185E" w:rsidP="00615946">
            <w:pPr>
              <w:jc w:val="both"/>
              <w:rPr>
                <w:rFonts w:ascii="Lato" w:hAnsi="Lato" w:cstheme="majorHAnsi"/>
                <w:b/>
                <w:lang w:val="es-MX"/>
              </w:rPr>
            </w:pPr>
          </w:p>
        </w:tc>
      </w:tr>
    </w:tbl>
    <w:p w14:paraId="154488FC" w14:textId="77777777" w:rsidR="0073185E" w:rsidRPr="00955887" w:rsidRDefault="0073185E" w:rsidP="0073185E">
      <w:pPr>
        <w:ind w:left="360"/>
        <w:jc w:val="both"/>
        <w:rPr>
          <w:rFonts w:ascii="Lato" w:hAnsi="Lato" w:cstheme="majorHAnsi"/>
          <w:b/>
          <w:lang w:val="es-MX"/>
        </w:rPr>
      </w:pPr>
    </w:p>
    <w:p w14:paraId="0147F8BA" w14:textId="77777777" w:rsidR="0073185E" w:rsidRPr="00955887" w:rsidRDefault="0073185E" w:rsidP="00DF44E4">
      <w:pPr>
        <w:spacing w:before="120" w:after="120"/>
        <w:rPr>
          <w:rFonts w:ascii="Lato" w:hAnsi="Lato"/>
          <w:lang w:val="es-MX"/>
        </w:rPr>
      </w:pPr>
    </w:p>
    <w:p w14:paraId="214C5650" w14:textId="283C17CE" w:rsidR="000857EB" w:rsidRPr="0031460C" w:rsidRDefault="000857EB" w:rsidP="0031460C">
      <w:pPr>
        <w:ind w:left="360"/>
        <w:rPr>
          <w:rFonts w:ascii="Lato" w:hAnsi="Lato" w:cstheme="majorHAnsi"/>
          <w:b/>
          <w:lang w:val="es-MX"/>
        </w:rPr>
      </w:pPr>
      <w:r w:rsidRPr="0031460C">
        <w:rPr>
          <w:rFonts w:ascii="Lato" w:hAnsi="Lato" w:cstheme="majorHAnsi"/>
          <w:b/>
          <w:lang w:val="es-MX"/>
        </w:rPr>
        <w:t>Mecanismo de distribución de beneficios</w:t>
      </w:r>
      <w:r w:rsidR="00C26FDE">
        <w:rPr>
          <w:rFonts w:ascii="Lato" w:hAnsi="Lato" w:cstheme="majorHAnsi"/>
          <w:b/>
          <w:lang w:val="es-MX"/>
        </w:rPr>
        <w:t xml:space="preserve"> (MDB)</w:t>
      </w:r>
    </w:p>
    <w:p w14:paraId="0D56CDB3" w14:textId="77777777" w:rsidR="000857EB" w:rsidRDefault="000857EB">
      <w:pPr>
        <w:rPr>
          <w:rFonts w:ascii="Lato" w:hAnsi="Lato"/>
          <w:b/>
          <w:sz w:val="24"/>
          <w:lang w:val="es-MX"/>
        </w:rPr>
      </w:pPr>
    </w:p>
    <w:p w14:paraId="687F6EAC" w14:textId="1275F9CE" w:rsidR="00C20C8D" w:rsidRDefault="00C20C8D" w:rsidP="00C20C8D">
      <w:pPr>
        <w:spacing w:line="360" w:lineRule="auto"/>
        <w:jc w:val="both"/>
        <w:rPr>
          <w:rFonts w:ascii="Lato" w:hAnsi="Lato" w:cs="Calibri"/>
          <w:lang w:val="es-MX"/>
        </w:rPr>
      </w:pPr>
      <w:r>
        <w:rPr>
          <w:rFonts w:ascii="Lato" w:hAnsi="Lato" w:cs="Calibri"/>
          <w:lang w:val="es-MX"/>
        </w:rPr>
        <w:t>El MDB debe describir los arreglos que el sub</w:t>
      </w:r>
      <w:r w:rsidRPr="00AF7C66">
        <w:rPr>
          <w:rFonts w:ascii="Lato" w:hAnsi="Lato" w:cs="Calibri"/>
          <w:lang w:val="es-MX"/>
        </w:rPr>
        <w:t xml:space="preserve">proyecto </w:t>
      </w:r>
      <w:r>
        <w:rPr>
          <w:rFonts w:ascii="Lato" w:hAnsi="Lato" w:cs="Calibri"/>
          <w:lang w:val="es-MX"/>
        </w:rPr>
        <w:t xml:space="preserve">prevé </w:t>
      </w:r>
      <w:r w:rsidRPr="00AF7C66">
        <w:rPr>
          <w:rFonts w:ascii="Lato" w:hAnsi="Lato" w:cs="Calibri"/>
          <w:lang w:val="es-MX"/>
        </w:rPr>
        <w:t xml:space="preserve">para distribuir los beneficios de manera equitativa con resultados adicionales y permanentes para </w:t>
      </w:r>
      <w:r w:rsidR="00A47A88">
        <w:rPr>
          <w:rFonts w:ascii="Lato" w:hAnsi="Lato" w:cs="Calibri"/>
          <w:lang w:val="es-MX"/>
        </w:rPr>
        <w:t>los beneficiarios</w:t>
      </w:r>
      <w:r w:rsidRPr="00AF7C66">
        <w:rPr>
          <w:rFonts w:ascii="Lato" w:hAnsi="Lato" w:cs="Calibri"/>
          <w:lang w:val="es-MX"/>
        </w:rPr>
        <w:t xml:space="preserve"> para asegurar la provisión de servicios ecosistémicos</w:t>
      </w:r>
      <w:r w:rsidR="002206B5">
        <w:rPr>
          <w:rFonts w:ascii="Lato" w:hAnsi="Lato" w:cs="Calibri"/>
          <w:lang w:val="es-MX"/>
        </w:rPr>
        <w:t>.</w:t>
      </w:r>
    </w:p>
    <w:p w14:paraId="1A752AC9" w14:textId="1EB0057A" w:rsidR="00446631" w:rsidRDefault="00446631" w:rsidP="00C20C8D">
      <w:pPr>
        <w:spacing w:line="360" w:lineRule="auto"/>
        <w:jc w:val="both"/>
        <w:rPr>
          <w:rFonts w:ascii="Lato" w:hAnsi="Lato" w:cs="Calibri"/>
          <w:lang w:val="es-MX"/>
        </w:rPr>
      </w:pPr>
    </w:p>
    <w:p w14:paraId="61CEEC57" w14:textId="7882B698" w:rsidR="00446631" w:rsidRDefault="00A47A88" w:rsidP="00C20C8D">
      <w:pPr>
        <w:spacing w:line="360" w:lineRule="auto"/>
        <w:jc w:val="both"/>
        <w:rPr>
          <w:rFonts w:ascii="Lato" w:hAnsi="Lato" w:cs="Calibri"/>
          <w:lang w:val="es-MX"/>
        </w:rPr>
      </w:pPr>
      <w:r>
        <w:rPr>
          <w:rFonts w:ascii="Lato" w:hAnsi="Lato" w:cs="Calibri"/>
          <w:lang w:val="es-MX"/>
        </w:rPr>
        <w:t xml:space="preserve">Los elementos básicos </w:t>
      </w:r>
      <w:r w:rsidR="00A53EFD">
        <w:rPr>
          <w:rFonts w:ascii="Lato" w:hAnsi="Lato" w:cs="Calibri"/>
          <w:lang w:val="es-MX"/>
        </w:rPr>
        <w:t xml:space="preserve">que debe describir </w:t>
      </w:r>
      <w:proofErr w:type="gramStart"/>
      <w:r w:rsidR="00A53EFD">
        <w:rPr>
          <w:rFonts w:ascii="Lato" w:hAnsi="Lato" w:cs="Calibri"/>
          <w:lang w:val="es-MX"/>
        </w:rPr>
        <w:t>el</w:t>
      </w:r>
      <w:r>
        <w:rPr>
          <w:rFonts w:ascii="Lato" w:hAnsi="Lato" w:cs="Calibri"/>
          <w:lang w:val="es-MX"/>
        </w:rPr>
        <w:t xml:space="preserve"> </w:t>
      </w:r>
      <w:r w:rsidR="00446631">
        <w:rPr>
          <w:rFonts w:ascii="Lato" w:hAnsi="Lato" w:cs="Calibri"/>
          <w:lang w:val="es-MX"/>
        </w:rPr>
        <w:t xml:space="preserve"> MDB</w:t>
      </w:r>
      <w:proofErr w:type="gramEnd"/>
      <w:r w:rsidR="00446631">
        <w:rPr>
          <w:rFonts w:ascii="Lato" w:hAnsi="Lato" w:cs="Calibri"/>
          <w:lang w:val="es-MX"/>
        </w:rPr>
        <w:t xml:space="preserve"> </w:t>
      </w:r>
      <w:r>
        <w:rPr>
          <w:rFonts w:ascii="Lato" w:hAnsi="Lato" w:cs="Calibri"/>
          <w:lang w:val="es-MX"/>
        </w:rPr>
        <w:t>se muestran a continuación</w:t>
      </w:r>
      <w:r w:rsidR="00A53EFD">
        <w:rPr>
          <w:rFonts w:ascii="Lato" w:hAnsi="Lato" w:cs="Calibri"/>
          <w:lang w:val="es-MX"/>
        </w:rPr>
        <w:t>.</w:t>
      </w:r>
    </w:p>
    <w:tbl>
      <w:tblPr>
        <w:tblStyle w:val="Tablaconcuadrcula"/>
        <w:tblW w:w="0" w:type="auto"/>
        <w:tblLook w:val="04A0" w:firstRow="1" w:lastRow="0" w:firstColumn="1" w:lastColumn="0" w:noHBand="0" w:noVBand="1"/>
      </w:tblPr>
      <w:tblGrid>
        <w:gridCol w:w="3415"/>
        <w:gridCol w:w="5413"/>
      </w:tblGrid>
      <w:tr w:rsidR="00446631" w:rsidRPr="00287602" w14:paraId="40DD9EFA" w14:textId="77777777" w:rsidTr="0031460C">
        <w:tc>
          <w:tcPr>
            <w:tcW w:w="3415" w:type="dxa"/>
          </w:tcPr>
          <w:p w14:paraId="729E6C53" w14:textId="77777777" w:rsidR="00446631" w:rsidRPr="00287602" w:rsidRDefault="00446631" w:rsidP="0084667E">
            <w:pPr>
              <w:spacing w:before="200" w:after="240"/>
              <w:jc w:val="both"/>
              <w:rPr>
                <w:rFonts w:ascii="Times New Roman" w:eastAsia="Times New Roman" w:hAnsi="Times New Roman" w:cs="Times New Roman"/>
                <w:lang w:eastAsia="es-MX"/>
              </w:rPr>
            </w:pPr>
            <w:r w:rsidRPr="00287602">
              <w:rPr>
                <w:rFonts w:ascii="Times New Roman" w:eastAsia="Times New Roman" w:hAnsi="Times New Roman" w:cs="Times New Roman"/>
                <w:b/>
                <w:bCs/>
                <w:color w:val="000000"/>
                <w:lang w:eastAsia="es-MX"/>
              </w:rPr>
              <w:t>Categoría</w:t>
            </w:r>
          </w:p>
        </w:tc>
        <w:tc>
          <w:tcPr>
            <w:tcW w:w="5413" w:type="dxa"/>
          </w:tcPr>
          <w:p w14:paraId="42AEA430" w14:textId="77777777" w:rsidR="00446631" w:rsidRPr="00287602" w:rsidRDefault="00446631" w:rsidP="0084667E">
            <w:pPr>
              <w:spacing w:before="200" w:after="240"/>
              <w:jc w:val="both"/>
              <w:rPr>
                <w:rFonts w:ascii="Times New Roman" w:eastAsia="Times New Roman" w:hAnsi="Times New Roman" w:cs="Times New Roman"/>
                <w:lang w:eastAsia="es-MX"/>
              </w:rPr>
            </w:pPr>
            <w:r w:rsidRPr="00287602">
              <w:rPr>
                <w:rFonts w:ascii="Times New Roman" w:eastAsia="Times New Roman" w:hAnsi="Times New Roman" w:cs="Times New Roman"/>
                <w:b/>
                <w:bCs/>
                <w:color w:val="000000"/>
                <w:lang w:eastAsia="es-MX"/>
              </w:rPr>
              <w:t>Descripción</w:t>
            </w:r>
          </w:p>
        </w:tc>
      </w:tr>
      <w:tr w:rsidR="00446631" w:rsidRPr="00287602" w14:paraId="4D448F2D" w14:textId="77777777" w:rsidTr="0031460C">
        <w:tc>
          <w:tcPr>
            <w:tcW w:w="3415" w:type="dxa"/>
          </w:tcPr>
          <w:p w14:paraId="1128B8FC" w14:textId="77777777" w:rsidR="00446631" w:rsidRPr="00287602" w:rsidRDefault="00446631" w:rsidP="0084667E">
            <w:pPr>
              <w:spacing w:before="200" w:after="240"/>
              <w:jc w:val="both"/>
              <w:rPr>
                <w:rFonts w:ascii="Times New Roman" w:eastAsia="Times New Roman" w:hAnsi="Times New Roman" w:cs="Times New Roman"/>
                <w:lang w:eastAsia="es-MX"/>
              </w:rPr>
            </w:pPr>
            <w:r w:rsidRPr="00287602">
              <w:rPr>
                <w:rFonts w:ascii="Times New Roman" w:eastAsia="Times New Roman" w:hAnsi="Times New Roman" w:cs="Times New Roman"/>
                <w:b/>
                <w:bCs/>
                <w:color w:val="000000"/>
                <w:lang w:eastAsia="es-MX"/>
              </w:rPr>
              <w:t>Beneficiarios</w:t>
            </w:r>
          </w:p>
        </w:tc>
        <w:tc>
          <w:tcPr>
            <w:tcW w:w="5413" w:type="dxa"/>
          </w:tcPr>
          <w:p w14:paraId="624D5F0E" w14:textId="65519EDA" w:rsidR="00446631" w:rsidRPr="0031460C" w:rsidRDefault="007E2205" w:rsidP="0084667E">
            <w:pPr>
              <w:spacing w:before="200" w:after="240"/>
              <w:jc w:val="both"/>
              <w:rPr>
                <w:rFonts w:ascii="Times New Roman" w:eastAsia="Times New Roman" w:hAnsi="Times New Roman" w:cs="Times New Roman"/>
                <w:i/>
                <w:iCs/>
                <w:lang w:eastAsia="es-MX"/>
              </w:rPr>
            </w:pPr>
            <w:r>
              <w:rPr>
                <w:rFonts w:ascii="Times New Roman" w:eastAsia="Times New Roman" w:hAnsi="Times New Roman" w:cs="Times New Roman"/>
                <w:i/>
                <w:iCs/>
                <w:color w:val="808080" w:themeColor="background1" w:themeShade="80"/>
                <w:lang w:eastAsia="es-MX"/>
              </w:rPr>
              <w:t xml:space="preserve">Por ejemplo, </w:t>
            </w:r>
            <w:r w:rsidR="00446631" w:rsidRPr="0031460C">
              <w:rPr>
                <w:rFonts w:ascii="Times New Roman" w:eastAsia="Times New Roman" w:hAnsi="Times New Roman" w:cs="Times New Roman"/>
                <w:i/>
                <w:iCs/>
                <w:color w:val="808080" w:themeColor="background1" w:themeShade="80"/>
                <w:lang w:eastAsia="es-MX"/>
              </w:rPr>
              <w:t>productores, comunidades, ejidos, pequeños propietarios y empresas comunitarias, en la cuenca alta y medi</w:t>
            </w:r>
            <w:r>
              <w:rPr>
                <w:rFonts w:ascii="Times New Roman" w:eastAsia="Times New Roman" w:hAnsi="Times New Roman" w:cs="Times New Roman"/>
                <w:i/>
                <w:iCs/>
                <w:color w:val="808080" w:themeColor="background1" w:themeShade="80"/>
                <w:lang w:eastAsia="es-MX"/>
              </w:rPr>
              <w:t>a.</w:t>
            </w:r>
          </w:p>
        </w:tc>
      </w:tr>
      <w:tr w:rsidR="00446631" w:rsidRPr="00287602" w14:paraId="7A71458F" w14:textId="77777777" w:rsidTr="0031460C">
        <w:tc>
          <w:tcPr>
            <w:tcW w:w="3415" w:type="dxa"/>
          </w:tcPr>
          <w:p w14:paraId="5A358B2F" w14:textId="74A62AA1" w:rsidR="00446631" w:rsidRPr="00287602" w:rsidRDefault="00446631" w:rsidP="0084667E">
            <w:pPr>
              <w:spacing w:before="200" w:after="240"/>
              <w:jc w:val="both"/>
              <w:rPr>
                <w:rFonts w:ascii="Times New Roman" w:eastAsia="Times New Roman" w:hAnsi="Times New Roman" w:cs="Times New Roman"/>
                <w:lang w:eastAsia="es-MX"/>
              </w:rPr>
            </w:pPr>
            <w:r w:rsidRPr="00287602">
              <w:rPr>
                <w:rFonts w:ascii="Times New Roman" w:eastAsia="Times New Roman" w:hAnsi="Times New Roman" w:cs="Times New Roman"/>
                <w:b/>
                <w:bCs/>
                <w:color w:val="000000"/>
                <w:lang w:eastAsia="es-MX"/>
              </w:rPr>
              <w:t>Beneficios directos</w:t>
            </w:r>
          </w:p>
        </w:tc>
        <w:tc>
          <w:tcPr>
            <w:tcW w:w="5413" w:type="dxa"/>
          </w:tcPr>
          <w:p w14:paraId="5329821C" w14:textId="6E066628" w:rsidR="00446631" w:rsidRPr="0031460C" w:rsidRDefault="00A72C77" w:rsidP="0084667E">
            <w:pPr>
              <w:spacing w:before="200" w:after="240"/>
              <w:jc w:val="both"/>
              <w:rPr>
                <w:rFonts w:ascii="Times New Roman" w:eastAsia="Times New Roman" w:hAnsi="Times New Roman" w:cs="Times New Roman"/>
                <w:i/>
                <w:iCs/>
                <w:lang w:eastAsia="es-MX"/>
              </w:rPr>
            </w:pPr>
            <w:r w:rsidRPr="0031460C">
              <w:rPr>
                <w:rFonts w:ascii="Times New Roman" w:eastAsia="Times New Roman" w:hAnsi="Times New Roman" w:cs="Times New Roman"/>
                <w:i/>
                <w:iCs/>
                <w:color w:val="808080" w:themeColor="background1" w:themeShade="80"/>
                <w:lang w:eastAsia="es-MX"/>
              </w:rPr>
              <w:t>Por ejemplo, a</w:t>
            </w:r>
            <w:r w:rsidR="00446631" w:rsidRPr="0031460C">
              <w:rPr>
                <w:rFonts w:ascii="Times New Roman" w:eastAsia="Times New Roman" w:hAnsi="Times New Roman" w:cs="Times New Roman"/>
                <w:i/>
                <w:iCs/>
                <w:color w:val="808080" w:themeColor="background1" w:themeShade="80"/>
                <w:lang w:eastAsia="es-MX"/>
              </w:rPr>
              <w:t>sistencia técnica</w:t>
            </w:r>
            <w:r w:rsidR="007E2205">
              <w:rPr>
                <w:rFonts w:ascii="Times New Roman" w:eastAsia="Times New Roman" w:hAnsi="Times New Roman" w:cs="Times New Roman"/>
                <w:i/>
                <w:iCs/>
                <w:color w:val="808080" w:themeColor="background1" w:themeShade="80"/>
                <w:lang w:eastAsia="es-MX"/>
              </w:rPr>
              <w:t>,</w:t>
            </w:r>
            <w:r w:rsidR="00446631" w:rsidRPr="0031460C">
              <w:rPr>
                <w:rFonts w:ascii="Times New Roman" w:eastAsia="Times New Roman" w:hAnsi="Times New Roman" w:cs="Times New Roman"/>
                <w:i/>
                <w:iCs/>
                <w:color w:val="808080" w:themeColor="background1" w:themeShade="80"/>
                <w:lang w:eastAsia="es-MX"/>
              </w:rPr>
              <w:t xml:space="preserve"> trabajos por día (jornales)</w:t>
            </w:r>
            <w:r w:rsidRPr="0031460C">
              <w:rPr>
                <w:rFonts w:ascii="Times New Roman" w:eastAsia="Times New Roman" w:hAnsi="Times New Roman" w:cs="Times New Roman"/>
                <w:i/>
                <w:iCs/>
                <w:color w:val="808080" w:themeColor="background1" w:themeShade="80"/>
                <w:lang w:eastAsia="es-MX"/>
              </w:rPr>
              <w:t xml:space="preserve">, </w:t>
            </w:r>
            <w:r w:rsidR="00446631" w:rsidRPr="0031460C">
              <w:rPr>
                <w:rFonts w:ascii="Times New Roman" w:eastAsia="Times New Roman" w:hAnsi="Times New Roman" w:cs="Times New Roman"/>
                <w:i/>
                <w:iCs/>
                <w:color w:val="808080" w:themeColor="background1" w:themeShade="80"/>
                <w:lang w:eastAsia="es-MX"/>
              </w:rPr>
              <w:t>pequeños insumos (por ejemplo, plantas de vivero)</w:t>
            </w:r>
            <w:r w:rsidRPr="0031460C">
              <w:rPr>
                <w:rFonts w:ascii="Times New Roman" w:eastAsia="Times New Roman" w:hAnsi="Times New Roman" w:cs="Times New Roman"/>
                <w:i/>
                <w:iCs/>
                <w:color w:val="808080" w:themeColor="background1" w:themeShade="80"/>
                <w:lang w:eastAsia="es-MX"/>
              </w:rPr>
              <w:t>, entre otros.</w:t>
            </w:r>
          </w:p>
        </w:tc>
      </w:tr>
      <w:tr w:rsidR="00446631" w:rsidRPr="00287602" w14:paraId="0C149FF0" w14:textId="77777777" w:rsidTr="0031460C">
        <w:tc>
          <w:tcPr>
            <w:tcW w:w="3415" w:type="dxa"/>
          </w:tcPr>
          <w:p w14:paraId="66867389" w14:textId="77777777" w:rsidR="00446631" w:rsidRPr="00287602" w:rsidRDefault="00446631" w:rsidP="0084667E">
            <w:pPr>
              <w:spacing w:before="200" w:after="240"/>
              <w:jc w:val="both"/>
              <w:rPr>
                <w:rFonts w:ascii="Times New Roman" w:eastAsia="Times New Roman" w:hAnsi="Times New Roman" w:cs="Times New Roman"/>
                <w:lang w:eastAsia="es-MX"/>
              </w:rPr>
            </w:pPr>
            <w:r w:rsidRPr="00287602">
              <w:rPr>
                <w:rFonts w:ascii="Times New Roman" w:eastAsia="Times New Roman" w:hAnsi="Times New Roman" w:cs="Times New Roman"/>
                <w:b/>
                <w:bCs/>
                <w:color w:val="000000"/>
                <w:lang w:eastAsia="es-MX"/>
              </w:rPr>
              <w:t>Beneficios indirectos</w:t>
            </w:r>
          </w:p>
        </w:tc>
        <w:tc>
          <w:tcPr>
            <w:tcW w:w="5413" w:type="dxa"/>
          </w:tcPr>
          <w:p w14:paraId="7DC51070" w14:textId="7647B8D8" w:rsidR="00446631" w:rsidRPr="0031460C" w:rsidRDefault="00A72C77" w:rsidP="0031460C">
            <w:pPr>
              <w:spacing w:before="200" w:after="200"/>
              <w:jc w:val="both"/>
              <w:rPr>
                <w:rFonts w:ascii="Times New Roman" w:eastAsia="Times New Roman" w:hAnsi="Times New Roman" w:cs="Times New Roman"/>
                <w:i/>
                <w:iCs/>
                <w:color w:val="808080" w:themeColor="background1" w:themeShade="80"/>
                <w:lang w:eastAsia="es-MX"/>
              </w:rPr>
            </w:pPr>
            <w:r w:rsidRPr="0031460C">
              <w:rPr>
                <w:rFonts w:ascii="Times New Roman" w:eastAsia="Times New Roman" w:hAnsi="Times New Roman" w:cs="Times New Roman"/>
                <w:i/>
                <w:iCs/>
                <w:color w:val="808080" w:themeColor="background1" w:themeShade="80"/>
                <w:lang w:eastAsia="es-MX"/>
              </w:rPr>
              <w:t>Por ejemplo, c</w:t>
            </w:r>
            <w:r w:rsidR="00446631" w:rsidRPr="0031460C">
              <w:rPr>
                <w:rFonts w:ascii="Times New Roman" w:eastAsia="Times New Roman" w:hAnsi="Times New Roman" w:cs="Times New Roman"/>
                <w:i/>
                <w:iCs/>
                <w:color w:val="808080" w:themeColor="background1" w:themeShade="80"/>
                <w:lang w:eastAsia="es-MX"/>
              </w:rPr>
              <w:t>reación de empleo, mejora de la calidad</w:t>
            </w:r>
            <w:r w:rsidR="007E2205">
              <w:rPr>
                <w:rFonts w:ascii="Times New Roman" w:eastAsia="Times New Roman" w:hAnsi="Times New Roman" w:cs="Times New Roman"/>
                <w:i/>
                <w:iCs/>
                <w:color w:val="808080" w:themeColor="background1" w:themeShade="80"/>
                <w:lang w:eastAsia="es-MX"/>
              </w:rPr>
              <w:t xml:space="preserve"> del agua</w:t>
            </w:r>
            <w:r w:rsidR="00446631" w:rsidRPr="0031460C">
              <w:rPr>
                <w:rFonts w:ascii="Times New Roman" w:eastAsia="Times New Roman" w:hAnsi="Times New Roman" w:cs="Times New Roman"/>
                <w:i/>
                <w:iCs/>
                <w:color w:val="808080" w:themeColor="background1" w:themeShade="80"/>
                <w:lang w:eastAsia="es-MX"/>
              </w:rPr>
              <w:t xml:space="preserve">, </w:t>
            </w:r>
            <w:r w:rsidR="007E2205" w:rsidRPr="0031460C">
              <w:rPr>
                <w:rFonts w:ascii="Times New Roman" w:eastAsia="Times New Roman" w:hAnsi="Times New Roman" w:cs="Times New Roman"/>
                <w:i/>
                <w:iCs/>
                <w:color w:val="808080" w:themeColor="background1" w:themeShade="80"/>
                <w:lang w:eastAsia="es-MX"/>
              </w:rPr>
              <w:t xml:space="preserve">el incremento en la productividad de la tierra, </w:t>
            </w:r>
            <w:r w:rsidR="00446631" w:rsidRPr="0031460C">
              <w:rPr>
                <w:rFonts w:ascii="Times New Roman" w:eastAsia="Times New Roman" w:hAnsi="Times New Roman" w:cs="Times New Roman"/>
                <w:i/>
                <w:iCs/>
                <w:color w:val="808080" w:themeColor="background1" w:themeShade="80"/>
                <w:lang w:eastAsia="es-MX"/>
              </w:rPr>
              <w:t>desarrollo de capacidades, empoderamiento de la comunidad y conocimiento sobre elementos técnicos y ambientales</w:t>
            </w:r>
            <w:r w:rsidR="007E2205">
              <w:rPr>
                <w:rFonts w:ascii="Times New Roman" w:eastAsia="Times New Roman" w:hAnsi="Times New Roman" w:cs="Times New Roman"/>
                <w:i/>
                <w:iCs/>
                <w:color w:val="808080" w:themeColor="background1" w:themeShade="80"/>
                <w:lang w:eastAsia="es-MX"/>
              </w:rPr>
              <w:t>.</w:t>
            </w:r>
          </w:p>
        </w:tc>
      </w:tr>
    </w:tbl>
    <w:p w14:paraId="031EDEC6" w14:textId="77777777" w:rsidR="00446631" w:rsidRPr="00551AE9" w:rsidRDefault="00446631" w:rsidP="002206B5">
      <w:pPr>
        <w:spacing w:line="360" w:lineRule="auto"/>
        <w:jc w:val="both"/>
        <w:rPr>
          <w:rFonts w:ascii="Lato" w:hAnsi="Lato" w:cs="Calibri"/>
          <w:lang w:val="es-MX"/>
        </w:rPr>
      </w:pPr>
    </w:p>
    <w:p w14:paraId="4DEC4DFB" w14:textId="12A336BC" w:rsidR="000857EB" w:rsidRPr="0031460C" w:rsidRDefault="000857EB" w:rsidP="0031460C">
      <w:pPr>
        <w:spacing w:line="360" w:lineRule="auto"/>
        <w:jc w:val="both"/>
        <w:rPr>
          <w:rFonts w:ascii="Lato" w:hAnsi="Lato" w:cs="Calibri"/>
          <w:lang w:val="es-MX"/>
        </w:rPr>
      </w:pPr>
      <w:r w:rsidRPr="0031460C">
        <w:rPr>
          <w:rFonts w:ascii="Lato" w:hAnsi="Lato" w:cs="Calibri"/>
          <w:lang w:val="es-MX"/>
        </w:rPr>
        <w:lastRenderedPageBreak/>
        <w:t>El MDB</w:t>
      </w:r>
      <w:r w:rsidR="006C659E">
        <w:rPr>
          <w:rFonts w:ascii="Lato" w:hAnsi="Lato" w:cs="Calibri"/>
          <w:lang w:val="es-MX"/>
        </w:rPr>
        <w:t xml:space="preserve"> debe considerar los</w:t>
      </w:r>
      <w:r w:rsidR="002206B5">
        <w:rPr>
          <w:rFonts w:ascii="Lato" w:hAnsi="Lato" w:cs="Calibri"/>
          <w:lang w:val="es-MX"/>
        </w:rPr>
        <w:t xml:space="preserve"> </w:t>
      </w:r>
      <w:r w:rsidR="00A53EFD">
        <w:rPr>
          <w:rFonts w:ascii="Lato" w:hAnsi="Lato" w:cs="Calibri"/>
          <w:lang w:val="es-MX"/>
        </w:rPr>
        <w:t>elementos básico</w:t>
      </w:r>
      <w:r w:rsidR="006C659E">
        <w:rPr>
          <w:rFonts w:ascii="Lato" w:hAnsi="Lato" w:cs="Calibri"/>
          <w:lang w:val="es-MX"/>
        </w:rPr>
        <w:t>s</w:t>
      </w:r>
      <w:r w:rsidR="00A53EFD">
        <w:rPr>
          <w:rFonts w:ascii="Lato" w:hAnsi="Lato" w:cs="Calibri"/>
          <w:lang w:val="es-MX"/>
        </w:rPr>
        <w:t xml:space="preserve"> y</w:t>
      </w:r>
      <w:r w:rsidRPr="0031460C">
        <w:rPr>
          <w:rFonts w:ascii="Lato" w:hAnsi="Lato" w:cs="Calibri"/>
          <w:lang w:val="es-MX"/>
        </w:rPr>
        <w:t xml:space="preserve"> </w:t>
      </w:r>
      <w:r w:rsidR="00A53EFD">
        <w:rPr>
          <w:rFonts w:ascii="Lato" w:hAnsi="Lato" w:cs="Calibri"/>
          <w:lang w:val="es-MX"/>
        </w:rPr>
        <w:t>describir l</w:t>
      </w:r>
      <w:r w:rsidR="00A47A88">
        <w:rPr>
          <w:rFonts w:ascii="Lato" w:hAnsi="Lato" w:cs="Calibri"/>
          <w:lang w:val="es-MX"/>
        </w:rPr>
        <w:t>os acuerdos</w:t>
      </w:r>
      <w:r w:rsidR="00A53EFD">
        <w:rPr>
          <w:rFonts w:ascii="Lato" w:hAnsi="Lato" w:cs="Calibri"/>
          <w:lang w:val="es-MX"/>
        </w:rPr>
        <w:t xml:space="preserve"> de participación</w:t>
      </w:r>
      <w:r w:rsidR="00A47A88">
        <w:rPr>
          <w:rFonts w:ascii="Lato" w:hAnsi="Lato" w:cs="Calibri"/>
          <w:lang w:val="es-MX"/>
        </w:rPr>
        <w:t xml:space="preserve"> entre la OLLC y comunidades, </w:t>
      </w:r>
      <w:proofErr w:type="gramStart"/>
      <w:r w:rsidR="00A47A88">
        <w:rPr>
          <w:rFonts w:ascii="Lato" w:hAnsi="Lato" w:cs="Calibri"/>
          <w:lang w:val="es-MX"/>
        </w:rPr>
        <w:t>ejidos ,</w:t>
      </w:r>
      <w:proofErr w:type="gramEnd"/>
      <w:r w:rsidR="00A47A88">
        <w:rPr>
          <w:rFonts w:ascii="Lato" w:hAnsi="Lato" w:cs="Calibri"/>
          <w:lang w:val="es-MX"/>
        </w:rPr>
        <w:t xml:space="preserve"> </w:t>
      </w:r>
      <w:r w:rsidR="00A47A88" w:rsidRPr="00A47A88">
        <w:rPr>
          <w:rFonts w:ascii="Lato" w:hAnsi="Lato" w:cs="Calibri"/>
          <w:lang w:val="es-MX"/>
        </w:rPr>
        <w:t>pequeños propietarios</w:t>
      </w:r>
      <w:r w:rsidR="00A53EFD">
        <w:rPr>
          <w:rFonts w:ascii="Lato" w:hAnsi="Lato" w:cs="Calibri"/>
          <w:lang w:val="es-MX"/>
        </w:rPr>
        <w:t>,</w:t>
      </w:r>
      <w:r w:rsidR="00A47A88" w:rsidRPr="00A47A88">
        <w:rPr>
          <w:rFonts w:ascii="Lato" w:hAnsi="Lato" w:cs="Calibri"/>
          <w:lang w:val="es-MX"/>
        </w:rPr>
        <w:t xml:space="preserve"> empresas comunitarias</w:t>
      </w:r>
      <w:r w:rsidR="00A47A88">
        <w:rPr>
          <w:rFonts w:ascii="Lato" w:hAnsi="Lato" w:cs="Calibri"/>
          <w:lang w:val="es-MX"/>
        </w:rPr>
        <w:t xml:space="preserve">, </w:t>
      </w:r>
      <w:r w:rsidR="00A53EFD">
        <w:rPr>
          <w:rFonts w:ascii="Lato" w:hAnsi="Lato" w:cs="Calibri"/>
          <w:lang w:val="es-MX"/>
        </w:rPr>
        <w:t xml:space="preserve">productores ganaderos, cooperativas y otros grupos que se espera que participen durante la </w:t>
      </w:r>
      <w:r w:rsidRPr="0031460C">
        <w:rPr>
          <w:rFonts w:ascii="Lato" w:hAnsi="Lato" w:cs="Calibri"/>
          <w:lang w:val="es-MX"/>
        </w:rPr>
        <w:t>implementación</w:t>
      </w:r>
      <w:r w:rsidR="00A53EFD">
        <w:rPr>
          <w:rFonts w:ascii="Lato" w:hAnsi="Lato" w:cs="Calibri"/>
          <w:lang w:val="es-MX"/>
        </w:rPr>
        <w:t xml:space="preserve"> del subproyecto</w:t>
      </w:r>
      <w:r w:rsidR="005A4901">
        <w:rPr>
          <w:rFonts w:ascii="Lato" w:hAnsi="Lato" w:cs="Calibri"/>
          <w:lang w:val="es-MX"/>
        </w:rPr>
        <w:t>.</w:t>
      </w:r>
      <w:r w:rsidR="00A47A88">
        <w:rPr>
          <w:rFonts w:ascii="Lato" w:hAnsi="Lato" w:cs="Calibri"/>
          <w:lang w:val="es-MX"/>
        </w:rPr>
        <w:t xml:space="preserve"> </w:t>
      </w:r>
      <w:r w:rsidR="006C659E">
        <w:rPr>
          <w:rFonts w:ascii="Lato" w:hAnsi="Lato" w:cs="Calibri"/>
          <w:lang w:val="es-MX"/>
        </w:rPr>
        <w:t>D</w:t>
      </w:r>
      <w:r w:rsidR="00A53EFD">
        <w:rPr>
          <w:rFonts w:ascii="Lato" w:hAnsi="Lato" w:cs="Calibri"/>
          <w:lang w:val="es-MX"/>
        </w:rPr>
        <w:t xml:space="preserve">ebe </w:t>
      </w:r>
      <w:r w:rsidRPr="0031460C">
        <w:rPr>
          <w:rFonts w:ascii="Lato" w:hAnsi="Lato" w:cs="Calibri"/>
          <w:lang w:val="es-MX"/>
        </w:rPr>
        <w:t>reflejar el cumplimiento con los estatutos de las OLLC, cuando correspond</w:t>
      </w:r>
      <w:r w:rsidR="006C659E">
        <w:rPr>
          <w:rFonts w:ascii="Lato" w:hAnsi="Lato" w:cs="Calibri"/>
          <w:lang w:val="es-MX"/>
        </w:rPr>
        <w:t>a y elaborarse</w:t>
      </w:r>
      <w:r w:rsidRPr="0031460C">
        <w:rPr>
          <w:rFonts w:ascii="Lato" w:hAnsi="Lato" w:cs="Calibri"/>
          <w:lang w:val="es-MX"/>
        </w:rPr>
        <w:t xml:space="preserve"> incluyendo los principios de: a) integridad, b) compromiso, c) sostenibilidad ambiental, d) legalidad y e) criterios finales de inclusión social (</w:t>
      </w:r>
      <w:r w:rsidR="002206B5">
        <w:rPr>
          <w:rFonts w:ascii="Lato" w:hAnsi="Lato" w:cs="Calibri"/>
          <w:lang w:val="es-MX"/>
        </w:rPr>
        <w:t>ver sección 1.11.1 de manual de operaciones del proyecto RÍOS:</w:t>
      </w:r>
      <w:r w:rsidR="002206B5" w:rsidRPr="00D4206F">
        <w:rPr>
          <w:rFonts w:ascii="Lato" w:hAnsi="Lato" w:cs="Calibri"/>
          <w:lang w:val="es-MX"/>
        </w:rPr>
        <w:t xml:space="preserve"> </w:t>
      </w:r>
      <w:hyperlink r:id="rId19" w:history="1">
        <w:r w:rsidR="002206B5" w:rsidRPr="00C44A85">
          <w:rPr>
            <w:rStyle w:val="Hipervnculo"/>
            <w:rFonts w:ascii="Lato" w:hAnsi="Lato" w:cs="Calibri"/>
            <w:lang w:val="es-MX"/>
          </w:rPr>
          <w:t>https://fmcn.org/es/proyectos/rios</w:t>
        </w:r>
      </w:hyperlink>
      <w:r w:rsidR="002206B5">
        <w:rPr>
          <w:rFonts w:ascii="Lato" w:hAnsi="Lato" w:cs="Calibri"/>
          <w:lang w:val="es-MX"/>
        </w:rPr>
        <w:t>)</w:t>
      </w:r>
    </w:p>
    <w:p w14:paraId="5B6C4616" w14:textId="77777777" w:rsidR="000857EB" w:rsidRDefault="000857EB">
      <w:pPr>
        <w:rPr>
          <w:rFonts w:ascii="Lato" w:hAnsi="Lato"/>
          <w:b/>
          <w:sz w:val="24"/>
          <w:lang w:val="es-MX"/>
        </w:rPr>
      </w:pPr>
    </w:p>
    <w:p w14:paraId="158B8364" w14:textId="77777777" w:rsidR="00D67BB9" w:rsidRDefault="00D67BB9">
      <w:pPr>
        <w:rPr>
          <w:rFonts w:ascii="Lato" w:hAnsi="Lato"/>
          <w:b/>
          <w:sz w:val="24"/>
          <w:lang w:val="es-MX"/>
        </w:rPr>
      </w:pPr>
    </w:p>
    <w:p w14:paraId="411DAE7E" w14:textId="320C1B99" w:rsidR="00593117" w:rsidRPr="00955887" w:rsidRDefault="00593117">
      <w:pPr>
        <w:rPr>
          <w:rFonts w:ascii="Lato" w:hAnsi="Lato"/>
          <w:b/>
          <w:sz w:val="24"/>
          <w:lang w:val="es-MX"/>
        </w:rPr>
      </w:pPr>
      <w:r w:rsidRPr="00955887">
        <w:rPr>
          <w:rFonts w:ascii="Lato" w:hAnsi="Lato"/>
          <w:b/>
          <w:sz w:val="24"/>
          <w:lang w:val="es-MX"/>
        </w:rPr>
        <w:br w:type="page"/>
      </w:r>
    </w:p>
    <w:p w14:paraId="2ABBF716" w14:textId="77777777" w:rsidR="003E0CD3" w:rsidRPr="00955887" w:rsidRDefault="003E0CD3" w:rsidP="00FE364A">
      <w:pPr>
        <w:pStyle w:val="Ttulo1"/>
        <w:tabs>
          <w:tab w:val="left" w:pos="809"/>
        </w:tabs>
        <w:ind w:firstLine="0"/>
        <w:rPr>
          <w:rFonts w:ascii="Lato" w:hAnsi="Lato"/>
          <w:lang w:val="es-MX"/>
        </w:rPr>
      </w:pPr>
      <w:r w:rsidRPr="00955887">
        <w:rPr>
          <w:rFonts w:ascii="Lato" w:hAnsi="Lato"/>
          <w:lang w:val="es-MX"/>
        </w:rPr>
        <w:lastRenderedPageBreak/>
        <w:t xml:space="preserve">ANEXO </w:t>
      </w:r>
      <w:r w:rsidR="00493219" w:rsidRPr="00955887">
        <w:rPr>
          <w:rFonts w:ascii="Lato" w:hAnsi="Lato"/>
          <w:lang w:val="es-MX"/>
        </w:rPr>
        <w:t>6</w:t>
      </w:r>
      <w:r w:rsidRPr="00955887">
        <w:rPr>
          <w:rFonts w:ascii="Lato" w:hAnsi="Lato"/>
          <w:lang w:val="es-MX"/>
        </w:rPr>
        <w:t>: Formato técnico de la Propuesta</w:t>
      </w:r>
    </w:p>
    <w:p w14:paraId="0802C7BC" w14:textId="77777777" w:rsidR="00593117" w:rsidRPr="00955887" w:rsidRDefault="00593117" w:rsidP="00C94086">
      <w:pPr>
        <w:pStyle w:val="Default"/>
        <w:jc w:val="center"/>
        <w:rPr>
          <w:rFonts w:ascii="Lato" w:hAnsi="Lato" w:cstheme="majorHAnsi"/>
          <w:b/>
          <w:bCs/>
          <w:sz w:val="32"/>
          <w:szCs w:val="32"/>
        </w:rPr>
      </w:pPr>
    </w:p>
    <w:p w14:paraId="6DB5285F" w14:textId="664B3601" w:rsidR="00C94086" w:rsidRPr="00955887" w:rsidRDefault="009560DA" w:rsidP="00C94086">
      <w:pPr>
        <w:pStyle w:val="Default"/>
        <w:jc w:val="center"/>
        <w:rPr>
          <w:rFonts w:ascii="Lato" w:hAnsi="Lato" w:cstheme="majorHAnsi"/>
          <w:b/>
          <w:bCs/>
        </w:rPr>
      </w:pPr>
      <w:r w:rsidRPr="00955887">
        <w:rPr>
          <w:rFonts w:ascii="Lato" w:hAnsi="Lato" w:cstheme="majorHAnsi"/>
          <w:b/>
          <w:bCs/>
        </w:rPr>
        <w:t xml:space="preserve">Propuesta técnica de </w:t>
      </w:r>
      <w:r w:rsidR="00EB055D">
        <w:rPr>
          <w:rFonts w:ascii="Lato" w:hAnsi="Lato" w:cstheme="majorHAnsi"/>
          <w:b/>
          <w:bCs/>
        </w:rPr>
        <w:t>sub</w:t>
      </w:r>
      <w:r w:rsidR="00C94086" w:rsidRPr="00955887">
        <w:rPr>
          <w:rFonts w:ascii="Lato" w:hAnsi="Lato" w:cstheme="majorHAnsi"/>
          <w:b/>
          <w:bCs/>
        </w:rPr>
        <w:t>proyecto</w:t>
      </w:r>
    </w:p>
    <w:p w14:paraId="59DAC3BD" w14:textId="77777777" w:rsidR="00C94086" w:rsidRPr="00955887" w:rsidRDefault="00C94086" w:rsidP="00C94086">
      <w:pPr>
        <w:pStyle w:val="Default"/>
        <w:jc w:val="center"/>
        <w:rPr>
          <w:rFonts w:ascii="Lato" w:hAnsi="Lato" w:cstheme="majorHAnsi"/>
          <w:b/>
          <w:bCs/>
          <w:sz w:val="18"/>
          <w:szCs w:val="18"/>
        </w:rPr>
      </w:pPr>
    </w:p>
    <w:p w14:paraId="389413FC" w14:textId="5908A8AF" w:rsidR="00C94086" w:rsidRPr="00955887" w:rsidRDefault="00C94086" w:rsidP="00C94086">
      <w:pPr>
        <w:pStyle w:val="Default"/>
        <w:rPr>
          <w:rFonts w:ascii="Lato" w:hAnsi="Lato" w:cstheme="majorHAnsi"/>
          <w:b/>
          <w:bCs/>
        </w:rPr>
      </w:pPr>
      <w:r w:rsidRPr="00955887">
        <w:rPr>
          <w:rFonts w:ascii="Lato" w:hAnsi="Lato" w:cstheme="majorHAnsi"/>
          <w:b/>
          <w:bCs/>
        </w:rPr>
        <w:t xml:space="preserve">Fase 1. </w:t>
      </w:r>
      <w:r w:rsidR="009560DA" w:rsidRPr="00955887">
        <w:rPr>
          <w:rFonts w:ascii="Lato" w:hAnsi="Lato" w:cstheme="majorHAnsi"/>
          <w:b/>
          <w:bCs/>
        </w:rPr>
        <w:t xml:space="preserve">Información del </w:t>
      </w:r>
      <w:r w:rsidR="00EB055D">
        <w:rPr>
          <w:rFonts w:ascii="Lato" w:hAnsi="Lato" w:cstheme="majorHAnsi"/>
          <w:b/>
          <w:bCs/>
        </w:rPr>
        <w:t>sub</w:t>
      </w:r>
      <w:r w:rsidRPr="00955887">
        <w:rPr>
          <w:rFonts w:ascii="Lato" w:hAnsi="Lato" w:cstheme="majorHAnsi"/>
          <w:b/>
          <w:bCs/>
        </w:rPr>
        <w:t>proyecto</w:t>
      </w:r>
    </w:p>
    <w:p w14:paraId="23CF7AB9" w14:textId="77777777" w:rsidR="009760A8" w:rsidRPr="00955887" w:rsidRDefault="009760A8" w:rsidP="00C94086">
      <w:pPr>
        <w:pStyle w:val="Default"/>
        <w:rPr>
          <w:i/>
          <w:iCs/>
          <w:sz w:val="20"/>
          <w:szCs w:val="20"/>
        </w:rPr>
      </w:pPr>
    </w:p>
    <w:p w14:paraId="69A3CC51" w14:textId="77777777" w:rsidR="009760A8" w:rsidRPr="00327763" w:rsidRDefault="009760A8" w:rsidP="00327763">
      <w:pPr>
        <w:tabs>
          <w:tab w:val="num" w:pos="720"/>
        </w:tabs>
        <w:jc w:val="both"/>
        <w:rPr>
          <w:rFonts w:ascii="Lato" w:hAnsi="Lato" w:cstheme="majorHAnsi"/>
          <w:b/>
          <w:i/>
          <w:color w:val="A6A6A6" w:themeColor="background1" w:themeShade="A6"/>
          <w:lang w:val="es-MX"/>
        </w:rPr>
      </w:pPr>
      <w:r w:rsidRPr="00327763">
        <w:rPr>
          <w:rFonts w:ascii="Lato" w:hAnsi="Lato" w:cstheme="majorHAnsi"/>
          <w:b/>
          <w:i/>
          <w:color w:val="A6A6A6" w:themeColor="background1" w:themeShade="A6"/>
          <w:lang w:val="es-MX"/>
        </w:rPr>
        <w:t>Incluye los datos solicitados en la siguiente tabla</w:t>
      </w:r>
    </w:p>
    <w:p w14:paraId="4BE239B5" w14:textId="77777777" w:rsidR="009760A8" w:rsidRPr="00955887" w:rsidRDefault="009760A8" w:rsidP="00C94086">
      <w:pPr>
        <w:pStyle w:val="Default"/>
        <w:rPr>
          <w:rFonts w:ascii="Lato" w:hAnsi="Lato" w:cstheme="majorHAnsi"/>
          <w:b/>
          <w:bCs/>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45"/>
        <w:gridCol w:w="4787"/>
      </w:tblGrid>
      <w:tr w:rsidR="00C94086" w:rsidRPr="00955887" w14:paraId="0C7481BB" w14:textId="77777777" w:rsidTr="001779EF">
        <w:trPr>
          <w:trHeight w:val="316"/>
        </w:trPr>
        <w:tc>
          <w:tcPr>
            <w:tcW w:w="2290" w:type="pct"/>
          </w:tcPr>
          <w:p w14:paraId="40CCBF61" w14:textId="77777777" w:rsidR="00C94086" w:rsidRPr="00955887" w:rsidRDefault="00C94086" w:rsidP="00C94086">
            <w:pPr>
              <w:widowControl/>
              <w:numPr>
                <w:ilvl w:val="0"/>
                <w:numId w:val="9"/>
              </w:numPr>
              <w:autoSpaceDE/>
              <w:autoSpaceDN/>
              <w:rPr>
                <w:rFonts w:ascii="Lato" w:hAnsi="Lato" w:cstheme="majorHAnsi"/>
                <w:lang w:val="es-MX"/>
              </w:rPr>
            </w:pPr>
            <w:r w:rsidRPr="00955887">
              <w:rPr>
                <w:rFonts w:ascii="Lato" w:hAnsi="Lato" w:cstheme="majorHAnsi"/>
                <w:lang w:val="es-MX"/>
              </w:rPr>
              <w:t>Convocatoria en la que está participando</w:t>
            </w:r>
          </w:p>
        </w:tc>
        <w:tc>
          <w:tcPr>
            <w:tcW w:w="2710" w:type="pct"/>
          </w:tcPr>
          <w:p w14:paraId="09D6B1ED" w14:textId="77777777" w:rsidR="00C94086" w:rsidRPr="00955887" w:rsidRDefault="00C94086" w:rsidP="00A92754">
            <w:pPr>
              <w:jc w:val="both"/>
              <w:rPr>
                <w:rFonts w:ascii="Lato" w:hAnsi="Lato" w:cstheme="majorHAnsi"/>
                <w:lang w:val="es-MX"/>
              </w:rPr>
            </w:pPr>
          </w:p>
        </w:tc>
      </w:tr>
      <w:tr w:rsidR="00C94086" w:rsidRPr="00955887" w14:paraId="47DBC2D7" w14:textId="77777777" w:rsidTr="001779EF">
        <w:trPr>
          <w:trHeight w:val="316"/>
        </w:trPr>
        <w:tc>
          <w:tcPr>
            <w:tcW w:w="2290" w:type="pct"/>
          </w:tcPr>
          <w:p w14:paraId="6CA191FC" w14:textId="618C5823" w:rsidR="00C94086" w:rsidRPr="00955887" w:rsidRDefault="00C94086" w:rsidP="009560DA">
            <w:pPr>
              <w:widowControl/>
              <w:numPr>
                <w:ilvl w:val="0"/>
                <w:numId w:val="9"/>
              </w:numPr>
              <w:autoSpaceDE/>
              <w:autoSpaceDN/>
              <w:rPr>
                <w:rFonts w:ascii="Lato" w:hAnsi="Lato" w:cstheme="majorHAnsi"/>
                <w:lang w:val="es-MX"/>
              </w:rPr>
            </w:pPr>
            <w:r w:rsidRPr="00955887">
              <w:rPr>
                <w:rFonts w:ascii="Lato" w:hAnsi="Lato" w:cstheme="majorHAnsi"/>
                <w:lang w:val="es-MX"/>
              </w:rPr>
              <w:t xml:space="preserve">Título del </w:t>
            </w:r>
            <w:r w:rsidR="001779EF">
              <w:rPr>
                <w:rFonts w:ascii="Lato" w:hAnsi="Lato" w:cstheme="majorHAnsi"/>
                <w:lang w:val="es-MX"/>
              </w:rPr>
              <w:t>sub</w:t>
            </w:r>
            <w:r w:rsidRPr="00955887">
              <w:rPr>
                <w:rFonts w:ascii="Lato" w:hAnsi="Lato" w:cstheme="majorHAnsi"/>
                <w:lang w:val="es-MX"/>
              </w:rPr>
              <w:t>proyecto</w:t>
            </w:r>
          </w:p>
        </w:tc>
        <w:tc>
          <w:tcPr>
            <w:tcW w:w="2710" w:type="pct"/>
          </w:tcPr>
          <w:p w14:paraId="0D6A7373" w14:textId="77777777" w:rsidR="00C94086" w:rsidRPr="00955887" w:rsidRDefault="00C94086" w:rsidP="00A92754">
            <w:pPr>
              <w:jc w:val="both"/>
              <w:rPr>
                <w:rFonts w:ascii="Lato" w:hAnsi="Lato" w:cstheme="majorHAnsi"/>
                <w:lang w:val="es-MX"/>
              </w:rPr>
            </w:pPr>
          </w:p>
        </w:tc>
      </w:tr>
      <w:tr w:rsidR="00C94086" w:rsidRPr="00955887" w14:paraId="518234EF" w14:textId="77777777" w:rsidTr="001779EF">
        <w:trPr>
          <w:trHeight w:val="390"/>
        </w:trPr>
        <w:tc>
          <w:tcPr>
            <w:tcW w:w="2290" w:type="pct"/>
          </w:tcPr>
          <w:p w14:paraId="54CE978F" w14:textId="5F556977" w:rsidR="00C94086" w:rsidRPr="00955887" w:rsidRDefault="00C94086" w:rsidP="009560DA">
            <w:pPr>
              <w:widowControl/>
              <w:numPr>
                <w:ilvl w:val="0"/>
                <w:numId w:val="9"/>
              </w:numPr>
              <w:autoSpaceDE/>
              <w:autoSpaceDN/>
              <w:rPr>
                <w:rFonts w:ascii="Lato" w:hAnsi="Lato" w:cstheme="majorHAnsi"/>
                <w:lang w:val="es-MX"/>
              </w:rPr>
            </w:pPr>
            <w:r w:rsidRPr="00955887">
              <w:rPr>
                <w:rFonts w:ascii="Lato" w:hAnsi="Lato" w:cstheme="majorHAnsi"/>
                <w:lang w:val="es-MX"/>
              </w:rPr>
              <w:t xml:space="preserve">Objetivo general del </w:t>
            </w:r>
            <w:r w:rsidR="001779EF">
              <w:rPr>
                <w:rFonts w:ascii="Lato" w:hAnsi="Lato" w:cstheme="majorHAnsi"/>
                <w:lang w:val="es-MX"/>
              </w:rPr>
              <w:t>sub</w:t>
            </w:r>
            <w:r w:rsidRPr="00955887">
              <w:rPr>
                <w:rFonts w:ascii="Lato" w:hAnsi="Lato" w:cstheme="majorHAnsi"/>
                <w:lang w:val="es-MX"/>
              </w:rPr>
              <w:t>proyecto</w:t>
            </w:r>
          </w:p>
        </w:tc>
        <w:tc>
          <w:tcPr>
            <w:tcW w:w="2710" w:type="pct"/>
          </w:tcPr>
          <w:p w14:paraId="1499208B" w14:textId="77777777" w:rsidR="00C94086" w:rsidRPr="00955887" w:rsidRDefault="00C94086" w:rsidP="00A92754">
            <w:pPr>
              <w:jc w:val="both"/>
              <w:rPr>
                <w:rFonts w:ascii="Lato" w:hAnsi="Lato" w:cstheme="majorHAnsi"/>
                <w:i/>
                <w:iCs/>
                <w:lang w:val="es-MX"/>
              </w:rPr>
            </w:pPr>
          </w:p>
        </w:tc>
      </w:tr>
      <w:tr w:rsidR="00C94086" w:rsidRPr="00955887" w14:paraId="75BFBE8A" w14:textId="77777777" w:rsidTr="001779EF">
        <w:tc>
          <w:tcPr>
            <w:tcW w:w="2290" w:type="pct"/>
          </w:tcPr>
          <w:p w14:paraId="0B3596C2" w14:textId="4F570187" w:rsidR="00C94086" w:rsidRPr="00955887" w:rsidRDefault="00C94086" w:rsidP="009560DA">
            <w:pPr>
              <w:widowControl/>
              <w:numPr>
                <w:ilvl w:val="0"/>
                <w:numId w:val="9"/>
              </w:numPr>
              <w:autoSpaceDE/>
              <w:autoSpaceDN/>
              <w:rPr>
                <w:rFonts w:ascii="Lato" w:hAnsi="Lato" w:cstheme="majorHAnsi"/>
                <w:lang w:val="es-MX"/>
              </w:rPr>
            </w:pPr>
            <w:r w:rsidRPr="00955887">
              <w:rPr>
                <w:rFonts w:ascii="Lato" w:hAnsi="Lato" w:cstheme="majorHAnsi"/>
                <w:lang w:val="es-MX"/>
              </w:rPr>
              <w:t xml:space="preserve">Ubicación del </w:t>
            </w:r>
            <w:r w:rsidR="001779EF">
              <w:rPr>
                <w:rFonts w:ascii="Lato" w:hAnsi="Lato" w:cstheme="majorHAnsi"/>
                <w:lang w:val="es-MX"/>
              </w:rPr>
              <w:t>sub</w:t>
            </w:r>
            <w:r w:rsidRPr="00955887">
              <w:rPr>
                <w:rFonts w:ascii="Lato" w:hAnsi="Lato" w:cstheme="majorHAnsi"/>
                <w:lang w:val="es-MX"/>
              </w:rPr>
              <w:t xml:space="preserve">proyecto </w:t>
            </w:r>
          </w:p>
        </w:tc>
        <w:tc>
          <w:tcPr>
            <w:tcW w:w="2710" w:type="pct"/>
          </w:tcPr>
          <w:p w14:paraId="21E55377" w14:textId="77777777" w:rsidR="00C94086" w:rsidRPr="00955887" w:rsidRDefault="00C94086" w:rsidP="002B170F">
            <w:pPr>
              <w:jc w:val="both"/>
              <w:rPr>
                <w:rFonts w:ascii="Lato" w:hAnsi="Lato" w:cstheme="majorHAnsi"/>
                <w:i/>
                <w:iCs/>
                <w:lang w:val="es-MX"/>
              </w:rPr>
            </w:pPr>
            <w:r w:rsidRPr="00955887">
              <w:rPr>
                <w:rFonts w:ascii="Lato" w:hAnsi="Lato" w:cstheme="majorHAnsi"/>
                <w:i/>
                <w:iCs/>
                <w:color w:val="A6A6A6" w:themeColor="background1" w:themeShade="A6"/>
                <w:lang w:val="es-MX"/>
              </w:rPr>
              <w:t>Identificar municipios, localidades y</w:t>
            </w:r>
            <w:r w:rsidR="009560DA" w:rsidRPr="00955887">
              <w:rPr>
                <w:rFonts w:ascii="Lato" w:hAnsi="Lato" w:cstheme="majorHAnsi"/>
                <w:i/>
                <w:iCs/>
                <w:color w:val="A6A6A6" w:themeColor="background1" w:themeShade="A6"/>
                <w:lang w:val="es-MX"/>
              </w:rPr>
              <w:t xml:space="preserve"> </w:t>
            </w:r>
            <w:r w:rsidRPr="00955887">
              <w:rPr>
                <w:rFonts w:ascii="Lato" w:hAnsi="Lato" w:cstheme="majorHAnsi"/>
                <w:i/>
                <w:iCs/>
                <w:color w:val="A6A6A6" w:themeColor="background1" w:themeShade="A6"/>
                <w:lang w:val="es-MX"/>
              </w:rPr>
              <w:t>entidades federativas donde se desarrollará el proyecto además de identificar áreas naturales protegidas (si fuera el caso), cuencas, áreas prio</w:t>
            </w:r>
            <w:r w:rsidR="009560DA" w:rsidRPr="00955887">
              <w:rPr>
                <w:rFonts w:ascii="Lato" w:hAnsi="Lato" w:cstheme="majorHAnsi"/>
                <w:i/>
                <w:iCs/>
                <w:color w:val="A6A6A6" w:themeColor="background1" w:themeShade="A6"/>
                <w:lang w:val="es-MX"/>
              </w:rPr>
              <w:t xml:space="preserve">ritarias para la conservación, </w:t>
            </w:r>
            <w:r w:rsidRPr="00955887">
              <w:rPr>
                <w:rFonts w:ascii="Lato" w:hAnsi="Lato" w:cstheme="majorHAnsi"/>
                <w:i/>
                <w:iCs/>
                <w:color w:val="A6A6A6" w:themeColor="background1" w:themeShade="A6"/>
                <w:lang w:val="es-MX"/>
              </w:rPr>
              <w:t>etc. De preferencia incluir coordenadas.</w:t>
            </w:r>
          </w:p>
        </w:tc>
      </w:tr>
      <w:tr w:rsidR="00C94086" w:rsidRPr="00955887" w14:paraId="3F661A49" w14:textId="77777777" w:rsidTr="001779EF">
        <w:tc>
          <w:tcPr>
            <w:tcW w:w="2290" w:type="pct"/>
          </w:tcPr>
          <w:p w14:paraId="57FDAAD1" w14:textId="4435B113" w:rsidR="00C94086" w:rsidRPr="00955887" w:rsidRDefault="00C94086" w:rsidP="009560DA">
            <w:pPr>
              <w:widowControl/>
              <w:numPr>
                <w:ilvl w:val="0"/>
                <w:numId w:val="9"/>
              </w:numPr>
              <w:autoSpaceDE/>
              <w:autoSpaceDN/>
              <w:rPr>
                <w:rFonts w:ascii="Lato" w:hAnsi="Lato" w:cstheme="majorHAnsi"/>
                <w:lang w:val="es-MX"/>
              </w:rPr>
            </w:pPr>
            <w:r w:rsidRPr="00955887">
              <w:rPr>
                <w:rFonts w:ascii="Lato" w:hAnsi="Lato" w:cstheme="majorHAnsi"/>
                <w:lang w:val="es-MX"/>
              </w:rPr>
              <w:t xml:space="preserve">Fecha propuesta para iniciar el </w:t>
            </w:r>
            <w:r w:rsidR="001779EF">
              <w:rPr>
                <w:rFonts w:ascii="Lato" w:hAnsi="Lato" w:cstheme="majorHAnsi"/>
                <w:lang w:val="es-MX"/>
              </w:rPr>
              <w:t>sub</w:t>
            </w:r>
            <w:r w:rsidRPr="00955887">
              <w:rPr>
                <w:rFonts w:ascii="Lato" w:hAnsi="Lato" w:cstheme="majorHAnsi"/>
                <w:lang w:val="es-MX"/>
              </w:rPr>
              <w:t>proyecto</w:t>
            </w:r>
          </w:p>
        </w:tc>
        <w:tc>
          <w:tcPr>
            <w:tcW w:w="2710" w:type="pct"/>
          </w:tcPr>
          <w:p w14:paraId="398F0957" w14:textId="77777777" w:rsidR="00C94086" w:rsidRPr="00955887" w:rsidRDefault="00C94086" w:rsidP="00A92754">
            <w:pPr>
              <w:jc w:val="both"/>
              <w:rPr>
                <w:rFonts w:ascii="Lato" w:hAnsi="Lato" w:cstheme="majorHAnsi"/>
                <w:iCs/>
                <w:lang w:val="es-MX"/>
              </w:rPr>
            </w:pPr>
          </w:p>
        </w:tc>
      </w:tr>
      <w:tr w:rsidR="00C94086" w:rsidRPr="00955887" w14:paraId="2163DF82" w14:textId="77777777" w:rsidTr="001779EF">
        <w:tc>
          <w:tcPr>
            <w:tcW w:w="2290" w:type="pct"/>
          </w:tcPr>
          <w:p w14:paraId="4B0B2787" w14:textId="77777777" w:rsidR="00C94086" w:rsidRPr="00955887" w:rsidRDefault="00C94086" w:rsidP="00C94086">
            <w:pPr>
              <w:widowControl/>
              <w:numPr>
                <w:ilvl w:val="0"/>
                <w:numId w:val="9"/>
              </w:numPr>
              <w:autoSpaceDE/>
              <w:autoSpaceDN/>
              <w:rPr>
                <w:rFonts w:ascii="Lato" w:hAnsi="Lato" w:cstheme="majorHAnsi"/>
                <w:lang w:val="es-MX"/>
              </w:rPr>
            </w:pPr>
            <w:r w:rsidRPr="00955887">
              <w:rPr>
                <w:rFonts w:ascii="Lato" w:hAnsi="Lato" w:cstheme="majorHAnsi"/>
                <w:lang w:val="es-MX"/>
              </w:rPr>
              <w:t>Duración (en meses)</w:t>
            </w:r>
          </w:p>
        </w:tc>
        <w:tc>
          <w:tcPr>
            <w:tcW w:w="2710" w:type="pct"/>
          </w:tcPr>
          <w:p w14:paraId="05F84B0D" w14:textId="77777777" w:rsidR="00C94086" w:rsidRPr="00955887" w:rsidRDefault="00C94086" w:rsidP="00A92754">
            <w:pPr>
              <w:jc w:val="both"/>
              <w:rPr>
                <w:rFonts w:ascii="Lato" w:hAnsi="Lato" w:cstheme="majorHAnsi"/>
                <w:i/>
                <w:iCs/>
                <w:lang w:val="es-MX"/>
              </w:rPr>
            </w:pPr>
          </w:p>
        </w:tc>
      </w:tr>
      <w:tr w:rsidR="00C94086" w:rsidRPr="00955887" w14:paraId="5A91BE2F" w14:textId="77777777" w:rsidTr="001779EF">
        <w:tc>
          <w:tcPr>
            <w:tcW w:w="2290" w:type="pct"/>
          </w:tcPr>
          <w:p w14:paraId="0F823108" w14:textId="77777777" w:rsidR="00C94086" w:rsidRPr="00955887" w:rsidRDefault="00C94086" w:rsidP="00C94086">
            <w:pPr>
              <w:widowControl/>
              <w:numPr>
                <w:ilvl w:val="0"/>
                <w:numId w:val="9"/>
              </w:numPr>
              <w:autoSpaceDE/>
              <w:autoSpaceDN/>
              <w:rPr>
                <w:rFonts w:ascii="Lato" w:hAnsi="Lato" w:cstheme="majorHAnsi"/>
                <w:lang w:val="es-MX"/>
              </w:rPr>
            </w:pPr>
            <w:r w:rsidRPr="00955887">
              <w:rPr>
                <w:rFonts w:ascii="Lato" w:hAnsi="Lato" w:cstheme="majorHAnsi"/>
                <w:lang w:val="es-MX"/>
              </w:rPr>
              <w:t>Razón social de la institución proponente.</w:t>
            </w:r>
          </w:p>
        </w:tc>
        <w:tc>
          <w:tcPr>
            <w:tcW w:w="2710" w:type="pct"/>
          </w:tcPr>
          <w:p w14:paraId="109FB93B" w14:textId="77777777" w:rsidR="00C94086" w:rsidRPr="00955887" w:rsidRDefault="00C94086" w:rsidP="00A92754">
            <w:pPr>
              <w:jc w:val="both"/>
              <w:rPr>
                <w:rFonts w:ascii="Lato" w:hAnsi="Lato" w:cstheme="majorHAnsi"/>
                <w:i/>
                <w:iCs/>
                <w:lang w:val="es-MX"/>
              </w:rPr>
            </w:pPr>
          </w:p>
        </w:tc>
      </w:tr>
      <w:tr w:rsidR="00C94086" w:rsidRPr="00955887" w14:paraId="4623CE7D" w14:textId="77777777" w:rsidTr="001779EF">
        <w:tc>
          <w:tcPr>
            <w:tcW w:w="2290" w:type="pct"/>
          </w:tcPr>
          <w:p w14:paraId="243A024B" w14:textId="77777777" w:rsidR="00C94086" w:rsidRPr="00955887" w:rsidRDefault="00C94086" w:rsidP="00C94086">
            <w:pPr>
              <w:widowControl/>
              <w:numPr>
                <w:ilvl w:val="0"/>
                <w:numId w:val="9"/>
              </w:numPr>
              <w:autoSpaceDE/>
              <w:autoSpaceDN/>
              <w:rPr>
                <w:rFonts w:ascii="Lato" w:hAnsi="Lato" w:cstheme="majorHAnsi"/>
                <w:lang w:val="es-MX"/>
              </w:rPr>
            </w:pPr>
            <w:r w:rsidRPr="00955887">
              <w:rPr>
                <w:rFonts w:ascii="Lato" w:hAnsi="Lato" w:cstheme="majorHAnsi"/>
                <w:lang w:val="es-MX"/>
              </w:rPr>
              <w:t>Domicilio fiscal.</w:t>
            </w:r>
          </w:p>
        </w:tc>
        <w:tc>
          <w:tcPr>
            <w:tcW w:w="2710" w:type="pct"/>
          </w:tcPr>
          <w:p w14:paraId="6076BC54" w14:textId="77777777" w:rsidR="00C94086" w:rsidRPr="00955887" w:rsidRDefault="00C94086" w:rsidP="00A92754">
            <w:pPr>
              <w:jc w:val="both"/>
              <w:rPr>
                <w:rFonts w:ascii="Lato" w:hAnsi="Lato" w:cstheme="majorHAnsi"/>
                <w:i/>
                <w:iCs/>
                <w:lang w:val="es-MX"/>
              </w:rPr>
            </w:pPr>
          </w:p>
        </w:tc>
      </w:tr>
      <w:tr w:rsidR="00C94086" w:rsidRPr="00955887" w14:paraId="412BD272" w14:textId="77777777" w:rsidTr="001779EF">
        <w:tc>
          <w:tcPr>
            <w:tcW w:w="2290" w:type="pct"/>
          </w:tcPr>
          <w:p w14:paraId="66B5616E" w14:textId="77777777" w:rsidR="00C94086" w:rsidRPr="00955887" w:rsidRDefault="00C94086" w:rsidP="00C94086">
            <w:pPr>
              <w:widowControl/>
              <w:numPr>
                <w:ilvl w:val="0"/>
                <w:numId w:val="9"/>
              </w:numPr>
              <w:autoSpaceDE/>
              <w:autoSpaceDN/>
              <w:rPr>
                <w:rFonts w:ascii="Lato" w:hAnsi="Lato" w:cstheme="majorHAnsi"/>
                <w:lang w:val="es-MX"/>
              </w:rPr>
            </w:pPr>
            <w:r w:rsidRPr="00955887">
              <w:rPr>
                <w:rFonts w:ascii="Lato" w:hAnsi="Lato" w:cstheme="majorHAnsi"/>
                <w:lang w:val="es-MX"/>
              </w:rPr>
              <w:t>Teléfono.</w:t>
            </w:r>
          </w:p>
        </w:tc>
        <w:tc>
          <w:tcPr>
            <w:tcW w:w="2710" w:type="pct"/>
          </w:tcPr>
          <w:p w14:paraId="5767B8DD" w14:textId="77777777" w:rsidR="00C94086" w:rsidRPr="00955887" w:rsidRDefault="00C94086" w:rsidP="00A92754">
            <w:pPr>
              <w:jc w:val="both"/>
              <w:rPr>
                <w:rFonts w:ascii="Lato" w:hAnsi="Lato" w:cstheme="majorHAnsi"/>
                <w:i/>
                <w:iCs/>
                <w:lang w:val="es-MX"/>
              </w:rPr>
            </w:pPr>
          </w:p>
        </w:tc>
      </w:tr>
      <w:tr w:rsidR="00C94086" w:rsidRPr="00955887" w14:paraId="473F0283" w14:textId="77777777" w:rsidTr="001779EF">
        <w:tc>
          <w:tcPr>
            <w:tcW w:w="2290" w:type="pct"/>
          </w:tcPr>
          <w:p w14:paraId="4935494A" w14:textId="77777777" w:rsidR="00C94086" w:rsidRPr="00955887" w:rsidRDefault="00C94086" w:rsidP="00C94086">
            <w:pPr>
              <w:widowControl/>
              <w:numPr>
                <w:ilvl w:val="0"/>
                <w:numId w:val="9"/>
              </w:numPr>
              <w:autoSpaceDE/>
              <w:autoSpaceDN/>
              <w:rPr>
                <w:rFonts w:ascii="Lato" w:hAnsi="Lato" w:cstheme="majorHAnsi"/>
                <w:lang w:val="es-MX"/>
              </w:rPr>
            </w:pPr>
            <w:r w:rsidRPr="00955887">
              <w:rPr>
                <w:rFonts w:ascii="Lato" w:hAnsi="Lato" w:cstheme="majorHAnsi"/>
                <w:lang w:val="es-MX"/>
              </w:rPr>
              <w:t>RFC.</w:t>
            </w:r>
          </w:p>
        </w:tc>
        <w:tc>
          <w:tcPr>
            <w:tcW w:w="2710" w:type="pct"/>
          </w:tcPr>
          <w:p w14:paraId="1C49689D" w14:textId="77777777" w:rsidR="00C94086" w:rsidRPr="00955887" w:rsidRDefault="00C94086" w:rsidP="00A92754">
            <w:pPr>
              <w:jc w:val="both"/>
              <w:rPr>
                <w:rFonts w:ascii="Lato" w:hAnsi="Lato" w:cstheme="majorHAnsi"/>
                <w:i/>
                <w:iCs/>
                <w:lang w:val="es-MX"/>
              </w:rPr>
            </w:pPr>
          </w:p>
        </w:tc>
      </w:tr>
      <w:tr w:rsidR="00C94086" w:rsidRPr="00955887" w14:paraId="2A57A029" w14:textId="77777777" w:rsidTr="001779EF">
        <w:tc>
          <w:tcPr>
            <w:tcW w:w="2290" w:type="pct"/>
          </w:tcPr>
          <w:p w14:paraId="57502D43" w14:textId="77777777" w:rsidR="00C94086" w:rsidRPr="00955887" w:rsidRDefault="00C94086" w:rsidP="00C94086">
            <w:pPr>
              <w:widowControl/>
              <w:numPr>
                <w:ilvl w:val="0"/>
                <w:numId w:val="9"/>
              </w:numPr>
              <w:autoSpaceDE/>
              <w:autoSpaceDN/>
              <w:rPr>
                <w:rFonts w:ascii="Lato" w:hAnsi="Lato" w:cstheme="majorHAnsi"/>
                <w:lang w:val="es-MX"/>
              </w:rPr>
            </w:pPr>
            <w:r w:rsidRPr="00955887">
              <w:rPr>
                <w:rFonts w:ascii="Lato" w:hAnsi="Lato" w:cstheme="majorHAnsi"/>
                <w:lang w:val="es-MX"/>
              </w:rPr>
              <w:t>Representante legal</w:t>
            </w:r>
          </w:p>
        </w:tc>
        <w:tc>
          <w:tcPr>
            <w:tcW w:w="2710" w:type="pct"/>
          </w:tcPr>
          <w:p w14:paraId="39E53CBB" w14:textId="77777777" w:rsidR="00C94086" w:rsidRPr="00955887" w:rsidRDefault="00C94086" w:rsidP="00A92754">
            <w:pPr>
              <w:jc w:val="both"/>
              <w:rPr>
                <w:rFonts w:ascii="Lato" w:hAnsi="Lato" w:cstheme="majorHAnsi"/>
                <w:i/>
                <w:iCs/>
                <w:lang w:val="es-MX"/>
              </w:rPr>
            </w:pPr>
          </w:p>
        </w:tc>
      </w:tr>
      <w:tr w:rsidR="00C94086" w:rsidRPr="00955887" w14:paraId="0513B731" w14:textId="77777777" w:rsidTr="001779EF">
        <w:tc>
          <w:tcPr>
            <w:tcW w:w="2290" w:type="pct"/>
          </w:tcPr>
          <w:p w14:paraId="7EA810A5" w14:textId="77777777" w:rsidR="00C94086" w:rsidRPr="00955887" w:rsidRDefault="00C94086" w:rsidP="00C94086">
            <w:pPr>
              <w:widowControl/>
              <w:numPr>
                <w:ilvl w:val="0"/>
                <w:numId w:val="9"/>
              </w:numPr>
              <w:autoSpaceDE/>
              <w:autoSpaceDN/>
              <w:rPr>
                <w:rFonts w:ascii="Lato" w:hAnsi="Lato" w:cstheme="majorHAnsi"/>
                <w:lang w:val="es-MX"/>
              </w:rPr>
            </w:pPr>
            <w:r w:rsidRPr="00955887">
              <w:rPr>
                <w:rFonts w:ascii="Lato" w:hAnsi="Lato" w:cstheme="majorHAnsi"/>
                <w:lang w:val="es-MX"/>
              </w:rPr>
              <w:t>Responsable técnico</w:t>
            </w:r>
          </w:p>
        </w:tc>
        <w:tc>
          <w:tcPr>
            <w:tcW w:w="2710" w:type="pct"/>
          </w:tcPr>
          <w:p w14:paraId="10937C49" w14:textId="77777777" w:rsidR="00C94086" w:rsidRPr="00955887" w:rsidRDefault="00C94086" w:rsidP="00A92754">
            <w:pPr>
              <w:jc w:val="both"/>
              <w:rPr>
                <w:rFonts w:ascii="Lato" w:hAnsi="Lato" w:cstheme="majorHAnsi"/>
                <w:i/>
                <w:iCs/>
                <w:color w:val="A6A6A6" w:themeColor="background1" w:themeShade="A6"/>
                <w:lang w:val="es-MX"/>
              </w:rPr>
            </w:pPr>
            <w:r w:rsidRPr="00955887">
              <w:rPr>
                <w:rFonts w:ascii="Lato" w:hAnsi="Lato" w:cstheme="majorHAnsi"/>
                <w:i/>
                <w:iCs/>
                <w:color w:val="A6A6A6" w:themeColor="background1" w:themeShade="A6"/>
                <w:lang w:val="es-MX"/>
              </w:rPr>
              <w:t>(Nombre y correo electrónico)</w:t>
            </w:r>
          </w:p>
        </w:tc>
      </w:tr>
      <w:tr w:rsidR="00C94086" w:rsidRPr="00955887" w14:paraId="10D9F70D" w14:textId="77777777" w:rsidTr="001779EF">
        <w:tc>
          <w:tcPr>
            <w:tcW w:w="2290" w:type="pct"/>
          </w:tcPr>
          <w:p w14:paraId="60678EE4" w14:textId="77777777" w:rsidR="00C94086" w:rsidRPr="00955887" w:rsidRDefault="00C94086" w:rsidP="00C94086">
            <w:pPr>
              <w:widowControl/>
              <w:numPr>
                <w:ilvl w:val="0"/>
                <w:numId w:val="9"/>
              </w:numPr>
              <w:autoSpaceDE/>
              <w:autoSpaceDN/>
              <w:rPr>
                <w:rFonts w:ascii="Lato" w:hAnsi="Lato" w:cstheme="majorHAnsi"/>
                <w:lang w:val="es-MX"/>
              </w:rPr>
            </w:pPr>
            <w:r w:rsidRPr="00955887">
              <w:rPr>
                <w:rFonts w:ascii="Lato" w:hAnsi="Lato" w:cstheme="majorHAnsi"/>
                <w:lang w:val="es-MX"/>
              </w:rPr>
              <w:t>Responsable administrativo</w:t>
            </w:r>
          </w:p>
        </w:tc>
        <w:tc>
          <w:tcPr>
            <w:tcW w:w="2710" w:type="pct"/>
          </w:tcPr>
          <w:p w14:paraId="7FE1B497" w14:textId="77777777" w:rsidR="00C94086" w:rsidRPr="00955887" w:rsidRDefault="00C94086" w:rsidP="00A92754">
            <w:pPr>
              <w:jc w:val="both"/>
              <w:rPr>
                <w:rFonts w:ascii="Lato" w:hAnsi="Lato" w:cstheme="majorHAnsi"/>
                <w:i/>
                <w:iCs/>
                <w:color w:val="A6A6A6" w:themeColor="background1" w:themeShade="A6"/>
                <w:lang w:val="es-MX"/>
              </w:rPr>
            </w:pPr>
            <w:r w:rsidRPr="00955887">
              <w:rPr>
                <w:rFonts w:ascii="Lato" w:hAnsi="Lato" w:cstheme="majorHAnsi"/>
                <w:i/>
                <w:iCs/>
                <w:color w:val="A6A6A6" w:themeColor="background1" w:themeShade="A6"/>
                <w:lang w:val="es-MX"/>
              </w:rPr>
              <w:t>(Nombre y correo electrónico)</w:t>
            </w:r>
          </w:p>
        </w:tc>
      </w:tr>
      <w:tr w:rsidR="00C94086" w:rsidRPr="00955887" w14:paraId="750176F9" w14:textId="77777777" w:rsidTr="001779EF">
        <w:tc>
          <w:tcPr>
            <w:tcW w:w="2290" w:type="pct"/>
          </w:tcPr>
          <w:p w14:paraId="14E75A4F" w14:textId="778EA22C" w:rsidR="00C94086" w:rsidRPr="00955887" w:rsidRDefault="00C94086" w:rsidP="00A92754">
            <w:pPr>
              <w:tabs>
                <w:tab w:val="left" w:pos="1370"/>
              </w:tabs>
              <w:rPr>
                <w:rFonts w:ascii="Lato" w:hAnsi="Lato" w:cstheme="majorHAnsi"/>
                <w:lang w:val="es-MX"/>
              </w:rPr>
            </w:pPr>
            <w:r w:rsidRPr="00955887">
              <w:rPr>
                <w:rFonts w:ascii="Lato" w:hAnsi="Lato" w:cstheme="majorHAnsi"/>
                <w:lang w:val="es-MX"/>
              </w:rPr>
              <w:t xml:space="preserve">Cantidad solicitada </w:t>
            </w:r>
            <w:r w:rsidR="001D3577">
              <w:rPr>
                <w:rFonts w:ascii="Lato" w:hAnsi="Lato" w:cstheme="majorHAnsi"/>
                <w:lang w:val="es-MX"/>
              </w:rPr>
              <w:t>al FR</w:t>
            </w:r>
          </w:p>
        </w:tc>
        <w:tc>
          <w:tcPr>
            <w:tcW w:w="2710" w:type="pct"/>
          </w:tcPr>
          <w:p w14:paraId="0A803F1A" w14:textId="77777777" w:rsidR="00C94086" w:rsidRPr="00955887" w:rsidRDefault="00C94086" w:rsidP="00A92754">
            <w:pPr>
              <w:tabs>
                <w:tab w:val="left" w:pos="1370"/>
              </w:tabs>
              <w:rPr>
                <w:rFonts w:ascii="Lato" w:hAnsi="Lato" w:cstheme="majorHAnsi"/>
                <w:lang w:val="es-MX"/>
              </w:rPr>
            </w:pPr>
          </w:p>
        </w:tc>
      </w:tr>
      <w:tr w:rsidR="00C94086" w:rsidRPr="00955887" w14:paraId="21DC59D4" w14:textId="77777777" w:rsidTr="001779EF">
        <w:tc>
          <w:tcPr>
            <w:tcW w:w="2290" w:type="pct"/>
          </w:tcPr>
          <w:p w14:paraId="543E26F1" w14:textId="77777777" w:rsidR="00C94086" w:rsidRPr="00955887" w:rsidRDefault="00C94086" w:rsidP="00A92754">
            <w:pPr>
              <w:tabs>
                <w:tab w:val="left" w:pos="1370"/>
              </w:tabs>
              <w:rPr>
                <w:rFonts w:ascii="Lato" w:hAnsi="Lato" w:cstheme="majorHAnsi"/>
                <w:lang w:val="es-MX"/>
              </w:rPr>
            </w:pPr>
            <w:r w:rsidRPr="00955887">
              <w:rPr>
                <w:rFonts w:ascii="Lato" w:hAnsi="Lato" w:cstheme="majorHAnsi"/>
                <w:lang w:val="es-MX"/>
              </w:rPr>
              <w:t>Contraparte del solicitante</w:t>
            </w:r>
          </w:p>
        </w:tc>
        <w:tc>
          <w:tcPr>
            <w:tcW w:w="2710" w:type="pct"/>
          </w:tcPr>
          <w:p w14:paraId="6F68C862" w14:textId="77777777" w:rsidR="00C94086" w:rsidRPr="00955887" w:rsidRDefault="00C94086" w:rsidP="00A92754">
            <w:pPr>
              <w:tabs>
                <w:tab w:val="left" w:pos="1370"/>
              </w:tabs>
              <w:rPr>
                <w:rFonts w:ascii="Lato" w:hAnsi="Lato" w:cstheme="majorHAnsi"/>
                <w:lang w:val="es-MX"/>
              </w:rPr>
            </w:pPr>
          </w:p>
        </w:tc>
      </w:tr>
      <w:tr w:rsidR="00C94086" w:rsidRPr="00955887" w14:paraId="60772BE1" w14:textId="77777777" w:rsidTr="001779EF">
        <w:tc>
          <w:tcPr>
            <w:tcW w:w="2290" w:type="pct"/>
          </w:tcPr>
          <w:p w14:paraId="1D6EE82B" w14:textId="77777777" w:rsidR="00C94086" w:rsidRPr="00955887" w:rsidRDefault="00C94086" w:rsidP="00A92754">
            <w:pPr>
              <w:tabs>
                <w:tab w:val="left" w:pos="1370"/>
              </w:tabs>
              <w:rPr>
                <w:rFonts w:ascii="Lato" w:hAnsi="Lato" w:cstheme="majorHAnsi"/>
                <w:lang w:val="es-MX"/>
              </w:rPr>
            </w:pPr>
            <w:r w:rsidRPr="00955887">
              <w:rPr>
                <w:rFonts w:ascii="Lato" w:hAnsi="Lato" w:cstheme="majorHAnsi"/>
                <w:lang w:val="es-MX"/>
              </w:rPr>
              <w:t xml:space="preserve">Contraparte de otros donantes </w:t>
            </w:r>
          </w:p>
        </w:tc>
        <w:tc>
          <w:tcPr>
            <w:tcW w:w="2710" w:type="pct"/>
          </w:tcPr>
          <w:p w14:paraId="42CD7E68" w14:textId="77777777" w:rsidR="00C94086" w:rsidRPr="00955887" w:rsidRDefault="00C94086" w:rsidP="00A92754">
            <w:pPr>
              <w:tabs>
                <w:tab w:val="left" w:pos="1370"/>
              </w:tabs>
              <w:rPr>
                <w:rFonts w:ascii="Lato" w:hAnsi="Lato" w:cstheme="majorHAnsi"/>
                <w:lang w:val="es-MX"/>
              </w:rPr>
            </w:pPr>
          </w:p>
        </w:tc>
      </w:tr>
      <w:tr w:rsidR="00C94086" w:rsidRPr="00955887" w14:paraId="53B1C558" w14:textId="77777777" w:rsidTr="001779EF">
        <w:tc>
          <w:tcPr>
            <w:tcW w:w="2290" w:type="pct"/>
          </w:tcPr>
          <w:p w14:paraId="56DB373F" w14:textId="5FBE6802" w:rsidR="00C94086" w:rsidRPr="00955887" w:rsidRDefault="00C94086" w:rsidP="00A92754">
            <w:pPr>
              <w:tabs>
                <w:tab w:val="left" w:pos="1370"/>
              </w:tabs>
              <w:jc w:val="right"/>
              <w:rPr>
                <w:rFonts w:ascii="Lato" w:hAnsi="Lato" w:cstheme="majorHAnsi"/>
                <w:b/>
                <w:lang w:val="es-MX"/>
              </w:rPr>
            </w:pPr>
            <w:r w:rsidRPr="00955887">
              <w:rPr>
                <w:rFonts w:ascii="Lato" w:hAnsi="Lato" w:cstheme="majorHAnsi"/>
                <w:b/>
                <w:lang w:val="es-MX"/>
              </w:rPr>
              <w:t xml:space="preserve">Costo total del </w:t>
            </w:r>
            <w:r w:rsidR="001779EF">
              <w:rPr>
                <w:rFonts w:ascii="Lato" w:hAnsi="Lato" w:cstheme="majorHAnsi"/>
                <w:b/>
                <w:lang w:val="es-MX"/>
              </w:rPr>
              <w:t>sub</w:t>
            </w:r>
            <w:r w:rsidRPr="00955887">
              <w:rPr>
                <w:rFonts w:ascii="Lato" w:hAnsi="Lato" w:cstheme="majorHAnsi"/>
                <w:b/>
                <w:lang w:val="es-MX"/>
              </w:rPr>
              <w:t>proyecto</w:t>
            </w:r>
          </w:p>
        </w:tc>
        <w:tc>
          <w:tcPr>
            <w:tcW w:w="2710" w:type="pct"/>
          </w:tcPr>
          <w:p w14:paraId="32E343EE" w14:textId="77777777" w:rsidR="00C94086" w:rsidRPr="00955887" w:rsidRDefault="00C94086" w:rsidP="00A92754">
            <w:pPr>
              <w:tabs>
                <w:tab w:val="left" w:pos="1370"/>
              </w:tabs>
              <w:rPr>
                <w:rFonts w:ascii="Lato" w:hAnsi="Lato" w:cstheme="majorHAnsi"/>
                <w:b/>
                <w:lang w:val="es-MX"/>
              </w:rPr>
            </w:pPr>
          </w:p>
        </w:tc>
      </w:tr>
    </w:tbl>
    <w:p w14:paraId="65ECB089" w14:textId="77777777" w:rsidR="00C94086" w:rsidRPr="00955887" w:rsidRDefault="00C94086" w:rsidP="00C94086">
      <w:pPr>
        <w:pStyle w:val="Default"/>
        <w:rPr>
          <w:rFonts w:ascii="Lato" w:hAnsi="Lato" w:cstheme="majorHAnsi"/>
          <w:b/>
          <w:bCs/>
          <w:sz w:val="22"/>
          <w:szCs w:val="22"/>
        </w:rPr>
      </w:pPr>
    </w:p>
    <w:p w14:paraId="443D635E" w14:textId="0AC83DBE" w:rsidR="00C94086" w:rsidRPr="00955887" w:rsidRDefault="00C94086" w:rsidP="00C94086">
      <w:pPr>
        <w:pStyle w:val="Default"/>
        <w:rPr>
          <w:rFonts w:ascii="Lato" w:hAnsi="Lato" w:cstheme="majorHAnsi"/>
          <w:b/>
          <w:bCs/>
        </w:rPr>
      </w:pPr>
      <w:r w:rsidRPr="00955887">
        <w:rPr>
          <w:rFonts w:ascii="Lato" w:hAnsi="Lato" w:cstheme="majorHAnsi"/>
          <w:b/>
          <w:bCs/>
        </w:rPr>
        <w:t xml:space="preserve">Fase 2. Resumen del </w:t>
      </w:r>
      <w:r w:rsidR="001779EF">
        <w:rPr>
          <w:rFonts w:ascii="Lato" w:hAnsi="Lato" w:cstheme="majorHAnsi"/>
          <w:b/>
          <w:bCs/>
        </w:rPr>
        <w:t>sub</w:t>
      </w:r>
      <w:r w:rsidRPr="00955887">
        <w:rPr>
          <w:rFonts w:ascii="Lato" w:hAnsi="Lato" w:cstheme="majorHAnsi"/>
          <w:b/>
          <w:bCs/>
        </w:rPr>
        <w:t>proyecto y marco lógico</w:t>
      </w:r>
    </w:p>
    <w:p w14:paraId="0219E0B3" w14:textId="77777777" w:rsidR="00C94086" w:rsidRPr="00955887" w:rsidRDefault="00C94086" w:rsidP="00C94086">
      <w:pPr>
        <w:pStyle w:val="Default"/>
        <w:rPr>
          <w:rFonts w:ascii="Lato" w:hAnsi="Lato" w:cstheme="majorHAnsi"/>
          <w:b/>
          <w:bCs/>
          <w:sz w:val="22"/>
          <w:szCs w:val="22"/>
        </w:rPr>
      </w:pPr>
    </w:p>
    <w:p w14:paraId="35CDD472" w14:textId="20A60128" w:rsidR="00C94086" w:rsidRPr="00955887" w:rsidRDefault="00C94086" w:rsidP="009573CF">
      <w:pPr>
        <w:pStyle w:val="Default"/>
        <w:numPr>
          <w:ilvl w:val="0"/>
          <w:numId w:val="25"/>
        </w:numPr>
        <w:rPr>
          <w:rFonts w:ascii="Lato" w:hAnsi="Lato" w:cstheme="majorHAnsi"/>
          <w:b/>
          <w:bCs/>
          <w:sz w:val="22"/>
          <w:szCs w:val="22"/>
        </w:rPr>
      </w:pPr>
      <w:r w:rsidRPr="00955887">
        <w:rPr>
          <w:rFonts w:ascii="Lato" w:hAnsi="Lato" w:cstheme="majorHAnsi"/>
          <w:b/>
          <w:bCs/>
          <w:sz w:val="22"/>
          <w:szCs w:val="22"/>
        </w:rPr>
        <w:t xml:space="preserve">Resumen del </w:t>
      </w:r>
      <w:r w:rsidR="001779EF">
        <w:rPr>
          <w:rFonts w:ascii="Lato" w:hAnsi="Lato" w:cstheme="majorHAnsi"/>
          <w:b/>
          <w:bCs/>
          <w:sz w:val="22"/>
          <w:szCs w:val="22"/>
        </w:rPr>
        <w:t>sub</w:t>
      </w:r>
      <w:r w:rsidRPr="00955887">
        <w:rPr>
          <w:rFonts w:ascii="Lato" w:hAnsi="Lato" w:cstheme="majorHAnsi"/>
          <w:b/>
          <w:bCs/>
          <w:sz w:val="22"/>
          <w:szCs w:val="22"/>
        </w:rPr>
        <w:t xml:space="preserve">proyecto: </w:t>
      </w:r>
      <w:r w:rsidRPr="00955887">
        <w:rPr>
          <w:rFonts w:ascii="Lato" w:hAnsi="Lato" w:cstheme="majorHAnsi"/>
          <w:bCs/>
          <w:sz w:val="22"/>
          <w:szCs w:val="22"/>
        </w:rPr>
        <w:t>(Máximo 500 palabras)</w:t>
      </w:r>
    </w:p>
    <w:p w14:paraId="345BF3B5" w14:textId="77777777" w:rsidR="00C94086" w:rsidRPr="00955887" w:rsidRDefault="009560DA" w:rsidP="00C94086">
      <w:pPr>
        <w:rPr>
          <w:rFonts w:ascii="Lato" w:eastAsia="Times New Roman" w:hAnsi="Lato" w:cstheme="majorHAnsi"/>
          <w:i/>
          <w:lang w:val="es-MX"/>
        </w:rPr>
      </w:pPr>
      <w:r w:rsidRPr="00955887">
        <w:rPr>
          <w:rFonts w:ascii="Lato" w:eastAsia="Times New Roman" w:hAnsi="Lato" w:cstheme="majorHAnsi"/>
          <w:i/>
          <w:lang w:val="es-MX"/>
        </w:rPr>
        <w:t>¿Qué se hará, para lograr qué y cómo?</w:t>
      </w:r>
    </w:p>
    <w:p w14:paraId="46A12C83" w14:textId="77777777" w:rsidR="00A66CA2" w:rsidRPr="00955887" w:rsidRDefault="00A66CA2" w:rsidP="00C94086">
      <w:pPr>
        <w:rPr>
          <w:rFonts w:ascii="Lato" w:eastAsia="Times New Roman" w:hAnsi="Lato" w:cstheme="majorHAnsi"/>
          <w:b/>
          <w:i/>
          <w:lang w:val="es-MX"/>
        </w:rPr>
      </w:pPr>
    </w:p>
    <w:p w14:paraId="30357B8D" w14:textId="77777777" w:rsidR="00C94086" w:rsidRPr="00955887" w:rsidRDefault="00C94086" w:rsidP="009573CF">
      <w:pPr>
        <w:pStyle w:val="Default"/>
        <w:numPr>
          <w:ilvl w:val="0"/>
          <w:numId w:val="25"/>
        </w:numPr>
        <w:rPr>
          <w:rFonts w:ascii="Lato" w:hAnsi="Lato" w:cstheme="majorHAnsi"/>
          <w:b/>
          <w:bCs/>
          <w:sz w:val="22"/>
          <w:szCs w:val="22"/>
        </w:rPr>
      </w:pPr>
      <w:r w:rsidRPr="00955887">
        <w:rPr>
          <w:rFonts w:ascii="Lato" w:hAnsi="Lato" w:cstheme="majorHAnsi"/>
          <w:b/>
          <w:bCs/>
          <w:sz w:val="22"/>
          <w:szCs w:val="22"/>
        </w:rPr>
        <w:t xml:space="preserve">Descripción de la propuesta: </w:t>
      </w:r>
      <w:r w:rsidRPr="00955887">
        <w:rPr>
          <w:rFonts w:ascii="Lato" w:hAnsi="Lato" w:cstheme="majorHAnsi"/>
          <w:bCs/>
          <w:sz w:val="22"/>
          <w:szCs w:val="22"/>
        </w:rPr>
        <w:t>(Máximo 4000 palabras)</w:t>
      </w:r>
    </w:p>
    <w:p w14:paraId="0ED1A186" w14:textId="77777777" w:rsidR="00D2511F" w:rsidRPr="00955887" w:rsidRDefault="00BA43ED" w:rsidP="00D2511F">
      <w:pPr>
        <w:rPr>
          <w:rFonts w:ascii="Lato" w:eastAsia="Times New Roman" w:hAnsi="Lato" w:cstheme="majorHAnsi"/>
          <w:i/>
          <w:lang w:val="es-MX"/>
        </w:rPr>
      </w:pPr>
      <w:r w:rsidRPr="00955887">
        <w:rPr>
          <w:rFonts w:ascii="Lato" w:eastAsia="Times New Roman" w:hAnsi="Lato" w:cstheme="majorHAnsi"/>
          <w:i/>
          <w:lang w:val="es-MX"/>
        </w:rPr>
        <w:t xml:space="preserve">Incluir aspectos relevantes </w:t>
      </w:r>
      <w:r w:rsidR="00886DE2" w:rsidRPr="00955887">
        <w:rPr>
          <w:rFonts w:ascii="Lato" w:eastAsia="Times New Roman" w:hAnsi="Lato" w:cstheme="majorHAnsi"/>
          <w:i/>
          <w:lang w:val="es-MX"/>
        </w:rPr>
        <w:t>como:</w:t>
      </w:r>
      <w:r w:rsidRPr="00955887">
        <w:rPr>
          <w:rFonts w:ascii="Lato" w:eastAsia="Times New Roman" w:hAnsi="Lato" w:cstheme="majorHAnsi"/>
          <w:i/>
          <w:lang w:val="es-MX"/>
        </w:rPr>
        <w:t xml:space="preserve"> </w:t>
      </w:r>
    </w:p>
    <w:p w14:paraId="1B2E483B" w14:textId="77777777" w:rsidR="00D2511F" w:rsidRPr="00955887" w:rsidRDefault="00D2511F" w:rsidP="00D2511F">
      <w:pPr>
        <w:pStyle w:val="Prrafodelista"/>
        <w:numPr>
          <w:ilvl w:val="0"/>
          <w:numId w:val="147"/>
        </w:numPr>
        <w:adjustRightInd w:val="0"/>
        <w:rPr>
          <w:rFonts w:ascii="Lato" w:hAnsi="Lato" w:cstheme="majorHAnsi"/>
          <w:i/>
          <w:lang w:val="es-MX"/>
        </w:rPr>
      </w:pPr>
      <w:r w:rsidRPr="00955887">
        <w:rPr>
          <w:rFonts w:ascii="Lato" w:hAnsi="Lato" w:cstheme="majorHAnsi"/>
          <w:i/>
          <w:lang w:val="es-MX"/>
        </w:rPr>
        <w:t>C</w:t>
      </w:r>
      <w:r w:rsidR="00BA43ED" w:rsidRPr="00955887">
        <w:rPr>
          <w:rFonts w:ascii="Lato" w:hAnsi="Lato" w:cstheme="majorHAnsi"/>
          <w:i/>
          <w:lang w:val="es-MX"/>
        </w:rPr>
        <w:t>aracte</w:t>
      </w:r>
      <w:r w:rsidR="00C40CE7" w:rsidRPr="00955887">
        <w:rPr>
          <w:rFonts w:ascii="Lato" w:hAnsi="Lato" w:cstheme="majorHAnsi"/>
          <w:i/>
          <w:lang w:val="es-MX"/>
        </w:rPr>
        <w:t xml:space="preserve">rísticas generales del área en </w:t>
      </w:r>
      <w:r w:rsidR="00BA43ED" w:rsidRPr="00955887">
        <w:rPr>
          <w:rFonts w:ascii="Lato" w:hAnsi="Lato" w:cstheme="majorHAnsi"/>
          <w:i/>
          <w:lang w:val="es-MX"/>
        </w:rPr>
        <w:t>l</w:t>
      </w:r>
      <w:r w:rsidR="00C40CE7" w:rsidRPr="00955887">
        <w:rPr>
          <w:rFonts w:ascii="Lato" w:hAnsi="Lato" w:cstheme="majorHAnsi"/>
          <w:i/>
          <w:lang w:val="es-MX"/>
        </w:rPr>
        <w:t>a</w:t>
      </w:r>
      <w:r w:rsidR="00BA43ED" w:rsidRPr="00955887">
        <w:rPr>
          <w:rFonts w:ascii="Lato" w:hAnsi="Lato" w:cstheme="majorHAnsi"/>
          <w:i/>
          <w:lang w:val="es-MX"/>
        </w:rPr>
        <w:t xml:space="preserve"> que trabajarán (</w:t>
      </w:r>
      <w:r w:rsidRPr="00955887">
        <w:rPr>
          <w:rFonts w:ascii="Lato" w:hAnsi="Lato" w:cstheme="majorHAnsi"/>
          <w:i/>
          <w:lang w:val="es-MX"/>
        </w:rPr>
        <w:t>incluyendo ubicación, coberturas</w:t>
      </w:r>
      <w:r w:rsidR="00220F0F" w:rsidRPr="00955887">
        <w:rPr>
          <w:rFonts w:ascii="Lato" w:hAnsi="Lato" w:cstheme="majorHAnsi"/>
          <w:i/>
          <w:lang w:val="es-MX"/>
        </w:rPr>
        <w:t xml:space="preserve"> </w:t>
      </w:r>
      <w:r w:rsidR="00220F0F" w:rsidRPr="00955887">
        <w:rPr>
          <w:rFonts w:ascii="Lato" w:hAnsi="Lato" w:cstheme="majorHAnsi"/>
          <w:i/>
          <w:lang w:val="es-MX"/>
        </w:rPr>
        <w:lastRenderedPageBreak/>
        <w:t xml:space="preserve">y </w:t>
      </w:r>
      <w:r w:rsidR="00A206C2" w:rsidRPr="00955887">
        <w:rPr>
          <w:rFonts w:ascii="Lato" w:hAnsi="Lato" w:cstheme="majorHAnsi"/>
          <w:i/>
          <w:lang w:val="es-MX"/>
        </w:rPr>
        <w:t>uso</w:t>
      </w:r>
      <w:r w:rsidR="00220F0F" w:rsidRPr="00955887">
        <w:rPr>
          <w:rFonts w:ascii="Lato" w:hAnsi="Lato" w:cstheme="majorHAnsi"/>
          <w:i/>
          <w:lang w:val="es-MX"/>
        </w:rPr>
        <w:t>s</w:t>
      </w:r>
      <w:r w:rsidR="00A206C2" w:rsidRPr="00955887">
        <w:rPr>
          <w:rFonts w:ascii="Lato" w:hAnsi="Lato" w:cstheme="majorHAnsi"/>
          <w:i/>
          <w:lang w:val="es-MX"/>
        </w:rPr>
        <w:t xml:space="preserve"> del suelo, </w:t>
      </w:r>
      <w:r w:rsidR="00220F0F" w:rsidRPr="00955887">
        <w:rPr>
          <w:rFonts w:ascii="Lato" w:hAnsi="Lato" w:cstheme="majorHAnsi"/>
          <w:i/>
          <w:lang w:val="es-MX"/>
        </w:rPr>
        <w:t xml:space="preserve">tenencia de la tierra, </w:t>
      </w:r>
      <w:r w:rsidR="00661B91" w:rsidRPr="00955887">
        <w:rPr>
          <w:rFonts w:ascii="Lato" w:hAnsi="Lato" w:cstheme="majorHAnsi"/>
          <w:i/>
          <w:lang w:val="es-MX"/>
        </w:rPr>
        <w:t xml:space="preserve">si está dentro de un ANP, si existen </w:t>
      </w:r>
      <w:r w:rsidR="00FF0A43" w:rsidRPr="00955887">
        <w:rPr>
          <w:rFonts w:ascii="Lato" w:hAnsi="Lato" w:cstheme="majorHAnsi"/>
          <w:i/>
          <w:lang w:val="es-MX"/>
        </w:rPr>
        <w:t xml:space="preserve">áreas críticas para la conservación de la biodiversidad, </w:t>
      </w:r>
      <w:r w:rsidR="00220F0F" w:rsidRPr="00955887">
        <w:rPr>
          <w:rFonts w:ascii="Lato" w:hAnsi="Lato" w:cstheme="majorHAnsi"/>
          <w:i/>
          <w:lang w:val="es-MX"/>
        </w:rPr>
        <w:t xml:space="preserve">principales </w:t>
      </w:r>
      <w:r w:rsidR="00FF0A43" w:rsidRPr="00955887">
        <w:rPr>
          <w:rFonts w:ascii="Lato" w:hAnsi="Lato" w:cstheme="majorHAnsi"/>
          <w:i/>
          <w:lang w:val="es-MX"/>
        </w:rPr>
        <w:t xml:space="preserve">especies endémicas, amenazadas, </w:t>
      </w:r>
      <w:r w:rsidR="00C40CE7" w:rsidRPr="00955887">
        <w:rPr>
          <w:rFonts w:ascii="Lato" w:hAnsi="Lato" w:cstheme="majorHAnsi"/>
          <w:i/>
          <w:lang w:val="es-MX"/>
        </w:rPr>
        <w:t xml:space="preserve">raras, </w:t>
      </w:r>
      <w:r w:rsidR="00220F0F" w:rsidRPr="00955887">
        <w:rPr>
          <w:rFonts w:ascii="Lato" w:hAnsi="Lato" w:cstheme="majorHAnsi"/>
          <w:i/>
          <w:lang w:val="es-MX"/>
        </w:rPr>
        <w:t>breve caracterización socioeconómica, si hay pueblos indígenas</w:t>
      </w:r>
      <w:r w:rsidR="00A90FF7">
        <w:rPr>
          <w:rFonts w:ascii="Lato" w:hAnsi="Lato" w:cstheme="majorHAnsi"/>
          <w:i/>
          <w:lang w:val="es-MX"/>
        </w:rPr>
        <w:t xml:space="preserve"> (solo en Veracruz)</w:t>
      </w:r>
      <w:r w:rsidR="00220F0F" w:rsidRPr="00955887">
        <w:rPr>
          <w:rFonts w:ascii="Lato" w:hAnsi="Lato" w:cstheme="majorHAnsi"/>
          <w:i/>
          <w:lang w:val="es-MX"/>
        </w:rPr>
        <w:t>,</w:t>
      </w:r>
      <w:r w:rsidR="006B7FCC" w:rsidRPr="00955887">
        <w:rPr>
          <w:rFonts w:ascii="Lato" w:hAnsi="Lato" w:cstheme="majorHAnsi"/>
          <w:i/>
          <w:lang w:val="es-MX"/>
        </w:rPr>
        <w:t xml:space="preserve"> población afr</w:t>
      </w:r>
      <w:r w:rsidR="00CA1CD5" w:rsidRPr="00955887">
        <w:rPr>
          <w:rFonts w:ascii="Lato" w:hAnsi="Lato" w:cstheme="majorHAnsi"/>
          <w:i/>
          <w:lang w:val="es-MX"/>
        </w:rPr>
        <w:t>o</w:t>
      </w:r>
      <w:r w:rsidR="006B7FCC" w:rsidRPr="00955887">
        <w:rPr>
          <w:rFonts w:ascii="Lato" w:hAnsi="Lato" w:cstheme="majorHAnsi"/>
          <w:i/>
          <w:lang w:val="es-MX"/>
        </w:rPr>
        <w:t>mexicana</w:t>
      </w:r>
      <w:r w:rsidR="00A90FF7">
        <w:rPr>
          <w:rFonts w:ascii="Lato" w:hAnsi="Lato" w:cstheme="majorHAnsi"/>
          <w:i/>
          <w:lang w:val="es-MX"/>
        </w:rPr>
        <w:t xml:space="preserve"> (</w:t>
      </w:r>
      <w:r w:rsidR="00C11031">
        <w:rPr>
          <w:rFonts w:ascii="Lato" w:hAnsi="Lato" w:cstheme="majorHAnsi"/>
          <w:i/>
          <w:lang w:val="es-MX"/>
        </w:rPr>
        <w:t>s</w:t>
      </w:r>
      <w:r w:rsidR="00A90FF7">
        <w:rPr>
          <w:rFonts w:ascii="Lato" w:hAnsi="Lato" w:cstheme="majorHAnsi"/>
          <w:i/>
          <w:lang w:val="es-MX"/>
        </w:rPr>
        <w:t>olo aplica a Veracruz)</w:t>
      </w:r>
      <w:r w:rsidR="006B7FCC" w:rsidRPr="00955887">
        <w:rPr>
          <w:rFonts w:ascii="Lato" w:hAnsi="Lato" w:cstheme="majorHAnsi"/>
          <w:i/>
          <w:lang w:val="es-MX"/>
        </w:rPr>
        <w:t>,</w:t>
      </w:r>
      <w:r w:rsidR="00220F0F" w:rsidRPr="00955887">
        <w:rPr>
          <w:rFonts w:ascii="Lato" w:hAnsi="Lato" w:cstheme="majorHAnsi"/>
          <w:i/>
          <w:lang w:val="es-MX"/>
        </w:rPr>
        <w:t xml:space="preserve"> </w:t>
      </w:r>
      <w:r w:rsidR="00FF0A43" w:rsidRPr="00955887">
        <w:rPr>
          <w:rFonts w:ascii="Lato" w:hAnsi="Lato" w:cstheme="majorHAnsi"/>
          <w:i/>
          <w:lang w:val="es-MX"/>
        </w:rPr>
        <w:t>etc.)</w:t>
      </w:r>
      <w:r w:rsidR="00661B91" w:rsidRPr="00955887">
        <w:rPr>
          <w:rFonts w:ascii="Lato" w:hAnsi="Lato" w:cstheme="majorHAnsi"/>
          <w:i/>
          <w:lang w:val="es-MX"/>
        </w:rPr>
        <w:t xml:space="preserve"> </w:t>
      </w:r>
    </w:p>
    <w:p w14:paraId="5995BBE6" w14:textId="77777777" w:rsidR="00D2511F" w:rsidRPr="00955887" w:rsidRDefault="00D2511F" w:rsidP="00D2511F">
      <w:pPr>
        <w:pStyle w:val="Prrafodelista"/>
        <w:numPr>
          <w:ilvl w:val="0"/>
          <w:numId w:val="147"/>
        </w:numPr>
        <w:adjustRightInd w:val="0"/>
        <w:rPr>
          <w:rFonts w:ascii="Lato" w:hAnsi="Lato" w:cstheme="majorHAnsi"/>
          <w:i/>
          <w:lang w:val="es-MX"/>
        </w:rPr>
      </w:pPr>
      <w:r w:rsidRPr="00955887">
        <w:rPr>
          <w:rFonts w:ascii="Lato" w:hAnsi="Lato" w:cstheme="majorHAnsi"/>
          <w:i/>
          <w:lang w:val="es-MX"/>
        </w:rPr>
        <w:t xml:space="preserve">Descripción del problema. </w:t>
      </w:r>
    </w:p>
    <w:p w14:paraId="605656CC" w14:textId="77777777" w:rsidR="00D2511F" w:rsidRPr="00955887" w:rsidRDefault="00D2511F" w:rsidP="00D2511F">
      <w:pPr>
        <w:pStyle w:val="Prrafodelista"/>
        <w:numPr>
          <w:ilvl w:val="0"/>
          <w:numId w:val="147"/>
        </w:numPr>
        <w:adjustRightInd w:val="0"/>
        <w:rPr>
          <w:rFonts w:ascii="Lato" w:hAnsi="Lato" w:cstheme="majorHAnsi"/>
          <w:i/>
          <w:lang w:val="es-MX"/>
        </w:rPr>
      </w:pPr>
      <w:r w:rsidRPr="00955887">
        <w:rPr>
          <w:rFonts w:ascii="Lato" w:hAnsi="Lato" w:cstheme="majorHAnsi"/>
          <w:i/>
          <w:lang w:val="es-MX"/>
        </w:rPr>
        <w:t>Objetivos de la propuesta</w:t>
      </w:r>
      <w:r w:rsidR="00A206C2" w:rsidRPr="00955887">
        <w:rPr>
          <w:rFonts w:ascii="Lato" w:hAnsi="Lato" w:cstheme="majorHAnsi"/>
          <w:i/>
          <w:lang w:val="es-MX"/>
        </w:rPr>
        <w:t xml:space="preserve"> </w:t>
      </w:r>
    </w:p>
    <w:p w14:paraId="6B4CADB1" w14:textId="77777777" w:rsidR="00D2511F" w:rsidRPr="00955887" w:rsidRDefault="00D2511F" w:rsidP="00D2511F">
      <w:pPr>
        <w:pStyle w:val="Prrafodelista"/>
        <w:numPr>
          <w:ilvl w:val="0"/>
          <w:numId w:val="147"/>
        </w:numPr>
        <w:adjustRightInd w:val="0"/>
        <w:rPr>
          <w:rFonts w:ascii="Lato" w:hAnsi="Lato" w:cstheme="majorHAnsi"/>
          <w:i/>
          <w:lang w:val="es-MX"/>
        </w:rPr>
      </w:pPr>
      <w:r w:rsidRPr="00955887">
        <w:rPr>
          <w:rFonts w:ascii="Lato" w:hAnsi="Lato" w:cstheme="majorHAnsi"/>
          <w:i/>
          <w:lang w:val="es-MX"/>
        </w:rPr>
        <w:t>Actividades sustantivas</w:t>
      </w:r>
      <w:r w:rsidR="00166A9E" w:rsidRPr="00955887">
        <w:rPr>
          <w:rFonts w:ascii="Lato" w:hAnsi="Lato" w:cstheme="majorHAnsi"/>
          <w:i/>
          <w:lang w:val="es-MX"/>
        </w:rPr>
        <w:t xml:space="preserve"> </w:t>
      </w:r>
    </w:p>
    <w:p w14:paraId="77B05A7B" w14:textId="77777777" w:rsidR="00D2511F" w:rsidRPr="00955887" w:rsidRDefault="00D2511F" w:rsidP="00D2511F">
      <w:pPr>
        <w:pStyle w:val="Prrafodelista"/>
        <w:numPr>
          <w:ilvl w:val="0"/>
          <w:numId w:val="147"/>
        </w:numPr>
        <w:adjustRightInd w:val="0"/>
        <w:rPr>
          <w:rFonts w:ascii="Lato" w:hAnsi="Lato" w:cstheme="majorHAnsi"/>
          <w:i/>
          <w:lang w:val="es-MX"/>
        </w:rPr>
      </w:pPr>
      <w:r w:rsidRPr="00955887">
        <w:rPr>
          <w:rFonts w:ascii="Lato" w:hAnsi="Lato" w:cstheme="majorHAnsi"/>
          <w:i/>
          <w:lang w:val="es-MX"/>
        </w:rPr>
        <w:t>P</w:t>
      </w:r>
      <w:r w:rsidR="00166A9E" w:rsidRPr="00955887">
        <w:rPr>
          <w:rFonts w:ascii="Lato" w:hAnsi="Lato" w:cstheme="majorHAnsi"/>
          <w:i/>
          <w:lang w:val="es-MX"/>
        </w:rPr>
        <w:t xml:space="preserve">otenciales riesgos ambientales </w:t>
      </w:r>
      <w:r w:rsidR="003A75AA" w:rsidRPr="00955887">
        <w:rPr>
          <w:rFonts w:ascii="Lato" w:hAnsi="Lato" w:cstheme="majorHAnsi"/>
          <w:i/>
          <w:lang w:val="es-MX"/>
        </w:rPr>
        <w:t xml:space="preserve">sobre los ecosistemas/servicios ambientales/biodiversidad </w:t>
      </w:r>
    </w:p>
    <w:p w14:paraId="438C1233" w14:textId="77777777" w:rsidR="00D2511F" w:rsidRPr="00955887" w:rsidRDefault="00D2511F" w:rsidP="00D2511F">
      <w:pPr>
        <w:pStyle w:val="Prrafodelista"/>
        <w:numPr>
          <w:ilvl w:val="0"/>
          <w:numId w:val="147"/>
        </w:numPr>
        <w:adjustRightInd w:val="0"/>
        <w:rPr>
          <w:rFonts w:ascii="Lato" w:hAnsi="Lato" w:cstheme="majorHAnsi"/>
          <w:i/>
          <w:lang w:val="es-MX"/>
        </w:rPr>
      </w:pPr>
      <w:r w:rsidRPr="00955887">
        <w:rPr>
          <w:rFonts w:ascii="Lato" w:hAnsi="Lato" w:cstheme="majorHAnsi"/>
          <w:i/>
          <w:lang w:val="es-MX"/>
        </w:rPr>
        <w:t xml:space="preserve">Potenciales riesgos </w:t>
      </w:r>
      <w:r w:rsidR="00166A9E" w:rsidRPr="00955887">
        <w:rPr>
          <w:rFonts w:ascii="Lato" w:hAnsi="Lato" w:cstheme="majorHAnsi"/>
          <w:i/>
          <w:lang w:val="es-MX"/>
        </w:rPr>
        <w:t>sociales</w:t>
      </w:r>
      <w:r w:rsidR="003A75AA" w:rsidRPr="00955887">
        <w:rPr>
          <w:rFonts w:ascii="Lato" w:hAnsi="Lato" w:cstheme="majorHAnsi"/>
          <w:i/>
          <w:lang w:val="es-MX"/>
        </w:rPr>
        <w:t xml:space="preserve"> sobre</w:t>
      </w:r>
      <w:r w:rsidRPr="00955887">
        <w:rPr>
          <w:rFonts w:ascii="Lato" w:hAnsi="Lato" w:cstheme="majorHAnsi"/>
          <w:i/>
          <w:lang w:val="es-MX"/>
        </w:rPr>
        <w:t xml:space="preserve"> las personas y las comunidades</w:t>
      </w:r>
      <w:r w:rsidR="003A75AA" w:rsidRPr="00955887">
        <w:rPr>
          <w:rFonts w:ascii="Lato" w:hAnsi="Lato" w:cstheme="majorHAnsi"/>
          <w:i/>
          <w:lang w:val="es-MX"/>
        </w:rPr>
        <w:t xml:space="preserve"> </w:t>
      </w:r>
    </w:p>
    <w:p w14:paraId="6FA30F8F" w14:textId="77777777" w:rsidR="00D2511F" w:rsidRPr="00955887" w:rsidRDefault="00D2511F" w:rsidP="00D2511F">
      <w:pPr>
        <w:pStyle w:val="Prrafodelista"/>
        <w:numPr>
          <w:ilvl w:val="0"/>
          <w:numId w:val="147"/>
        </w:numPr>
        <w:adjustRightInd w:val="0"/>
        <w:rPr>
          <w:rFonts w:ascii="Lato" w:hAnsi="Lato" w:cstheme="majorHAnsi"/>
          <w:i/>
          <w:lang w:val="es-MX"/>
        </w:rPr>
      </w:pPr>
      <w:r w:rsidRPr="00955887">
        <w:rPr>
          <w:rFonts w:ascii="Lato" w:hAnsi="Lato" w:cstheme="majorHAnsi"/>
          <w:i/>
          <w:lang w:val="es-MX"/>
        </w:rPr>
        <w:t>M</w:t>
      </w:r>
      <w:r w:rsidR="00166A9E" w:rsidRPr="00955887">
        <w:rPr>
          <w:rFonts w:ascii="Lato" w:hAnsi="Lato" w:cstheme="majorHAnsi"/>
          <w:i/>
          <w:lang w:val="es-MX"/>
        </w:rPr>
        <w:t>edidas de mitigación propuestas</w:t>
      </w:r>
      <w:r w:rsidR="003A75AA" w:rsidRPr="00955887">
        <w:rPr>
          <w:rFonts w:ascii="Lato" w:hAnsi="Lato" w:cstheme="majorHAnsi"/>
          <w:i/>
          <w:lang w:val="es-MX"/>
        </w:rPr>
        <w:t xml:space="preserve"> para minimizar los riesgos</w:t>
      </w:r>
      <w:r w:rsidR="00A206C2" w:rsidRPr="00955887">
        <w:rPr>
          <w:rFonts w:ascii="Lato" w:hAnsi="Lato" w:cstheme="majorHAnsi"/>
          <w:i/>
          <w:lang w:val="es-MX"/>
        </w:rPr>
        <w:t xml:space="preserve"> </w:t>
      </w:r>
    </w:p>
    <w:p w14:paraId="5D98C367" w14:textId="0796D75C" w:rsidR="00D2511F" w:rsidRPr="00955887" w:rsidRDefault="00D2511F" w:rsidP="00D2511F">
      <w:pPr>
        <w:pStyle w:val="Prrafodelista"/>
        <w:numPr>
          <w:ilvl w:val="0"/>
          <w:numId w:val="147"/>
        </w:numPr>
        <w:adjustRightInd w:val="0"/>
        <w:rPr>
          <w:rFonts w:ascii="Lato" w:hAnsi="Lato" w:cstheme="majorHAnsi"/>
          <w:i/>
          <w:lang w:val="es-MX"/>
        </w:rPr>
      </w:pPr>
      <w:r w:rsidRPr="00955887">
        <w:rPr>
          <w:rFonts w:ascii="Lato" w:hAnsi="Lato" w:cstheme="majorHAnsi"/>
          <w:i/>
          <w:lang w:val="es-MX"/>
        </w:rPr>
        <w:t>C</w:t>
      </w:r>
      <w:r w:rsidR="00AA6E39" w:rsidRPr="00955887">
        <w:rPr>
          <w:rFonts w:ascii="Lato" w:hAnsi="Lato" w:cstheme="majorHAnsi"/>
          <w:i/>
          <w:lang w:val="es-MX"/>
        </w:rPr>
        <w:t>ómo integran la participación de las comunidades locales (incluyendo mujeres y grupos vulnerables)</w:t>
      </w:r>
      <w:r w:rsidR="00D04297" w:rsidRPr="00955887">
        <w:rPr>
          <w:rFonts w:ascii="Lato" w:hAnsi="Lato" w:cstheme="majorHAnsi"/>
          <w:i/>
          <w:lang w:val="es-MX"/>
        </w:rPr>
        <w:t xml:space="preserve"> en las actividades del </w:t>
      </w:r>
      <w:r w:rsidR="001779EF">
        <w:rPr>
          <w:rFonts w:ascii="Lato" w:hAnsi="Lato" w:cstheme="majorHAnsi"/>
          <w:i/>
          <w:lang w:val="es-MX"/>
        </w:rPr>
        <w:t>sub</w:t>
      </w:r>
      <w:r w:rsidR="00D04297" w:rsidRPr="00955887">
        <w:rPr>
          <w:rFonts w:ascii="Lato" w:hAnsi="Lato" w:cstheme="majorHAnsi"/>
          <w:i/>
          <w:lang w:val="es-MX"/>
        </w:rPr>
        <w:t>proyecto</w:t>
      </w:r>
      <w:r w:rsidR="000262F0">
        <w:rPr>
          <w:rFonts w:ascii="Lato" w:hAnsi="Lato" w:cstheme="majorHAnsi"/>
          <w:i/>
          <w:lang w:val="es-MX"/>
        </w:rPr>
        <w:t>.</w:t>
      </w:r>
      <w:r w:rsidR="00AA6E39" w:rsidRPr="00955887">
        <w:rPr>
          <w:rFonts w:ascii="Lato" w:hAnsi="Lato" w:cstheme="majorHAnsi"/>
          <w:i/>
          <w:lang w:val="es-MX"/>
        </w:rPr>
        <w:t xml:space="preserve"> </w:t>
      </w:r>
    </w:p>
    <w:p w14:paraId="488D3A55" w14:textId="0B06E6B2" w:rsidR="00C94086" w:rsidRPr="00955887" w:rsidRDefault="00D2511F" w:rsidP="00D2511F">
      <w:pPr>
        <w:pStyle w:val="Prrafodelista"/>
        <w:numPr>
          <w:ilvl w:val="0"/>
          <w:numId w:val="147"/>
        </w:numPr>
        <w:adjustRightInd w:val="0"/>
        <w:rPr>
          <w:rStyle w:val="Refdecomentario"/>
          <w:rFonts w:ascii="Lato" w:hAnsi="Lato" w:cstheme="majorHAnsi"/>
          <w:i/>
          <w:sz w:val="22"/>
          <w:szCs w:val="22"/>
          <w:lang w:val="es-MX"/>
        </w:rPr>
      </w:pPr>
      <w:r w:rsidRPr="00955887">
        <w:rPr>
          <w:rFonts w:ascii="Lato" w:hAnsi="Lato" w:cstheme="majorHAnsi"/>
          <w:i/>
          <w:lang w:val="es-MX"/>
        </w:rPr>
        <w:t>R</w:t>
      </w:r>
      <w:r w:rsidR="00A206C2" w:rsidRPr="00955887">
        <w:rPr>
          <w:rFonts w:ascii="Lato" w:hAnsi="Lato" w:cstheme="majorHAnsi"/>
          <w:i/>
          <w:lang w:val="es-MX"/>
        </w:rPr>
        <w:t xml:space="preserve">esultados esperados e impactos </w:t>
      </w:r>
      <w:r w:rsidR="00166A9E" w:rsidRPr="00955887">
        <w:rPr>
          <w:rFonts w:ascii="Lato" w:hAnsi="Lato" w:cstheme="majorHAnsi"/>
          <w:i/>
          <w:lang w:val="es-MX"/>
        </w:rPr>
        <w:t xml:space="preserve">positivos </w:t>
      </w:r>
      <w:r w:rsidR="00A206C2" w:rsidRPr="00955887">
        <w:rPr>
          <w:rFonts w:ascii="Lato" w:hAnsi="Lato" w:cstheme="majorHAnsi"/>
          <w:i/>
          <w:lang w:val="es-MX"/>
        </w:rPr>
        <w:t xml:space="preserve">del </w:t>
      </w:r>
      <w:r w:rsidR="001779EF">
        <w:rPr>
          <w:rFonts w:ascii="Lato" w:hAnsi="Lato" w:cstheme="majorHAnsi"/>
          <w:i/>
          <w:lang w:val="es-MX"/>
        </w:rPr>
        <w:t>sub</w:t>
      </w:r>
      <w:r w:rsidR="00A206C2" w:rsidRPr="00955887">
        <w:rPr>
          <w:rFonts w:ascii="Lato" w:hAnsi="Lato" w:cstheme="majorHAnsi"/>
          <w:i/>
          <w:lang w:val="es-MX"/>
        </w:rPr>
        <w:t xml:space="preserve">proyecto (incluyendo los </w:t>
      </w:r>
      <w:r w:rsidR="00661B91" w:rsidRPr="00955887">
        <w:rPr>
          <w:rFonts w:ascii="Lato" w:hAnsi="Lato" w:cstheme="majorHAnsi"/>
          <w:i/>
          <w:lang w:val="es-MX"/>
        </w:rPr>
        <w:t>beneficios directos</w:t>
      </w:r>
      <w:r w:rsidR="00A206C2" w:rsidRPr="00955887">
        <w:rPr>
          <w:rFonts w:ascii="Lato" w:hAnsi="Lato" w:cstheme="majorHAnsi"/>
          <w:i/>
          <w:lang w:val="es-MX"/>
        </w:rPr>
        <w:t xml:space="preserve"> e indirectos</w:t>
      </w:r>
      <w:r w:rsidR="00661B91" w:rsidRPr="00955887">
        <w:rPr>
          <w:rFonts w:ascii="Lato" w:hAnsi="Lato" w:cstheme="majorHAnsi"/>
          <w:i/>
          <w:lang w:val="es-MX"/>
        </w:rPr>
        <w:t xml:space="preserve"> para las comunidades locales</w:t>
      </w:r>
      <w:r w:rsidR="00A206C2" w:rsidRPr="00955887">
        <w:rPr>
          <w:rFonts w:ascii="Lato" w:hAnsi="Lato" w:cstheme="majorHAnsi"/>
          <w:i/>
          <w:lang w:val="es-MX"/>
        </w:rPr>
        <w:t xml:space="preserve"> y los ecosistemas/biodiversidad/servicios ambientales)</w:t>
      </w:r>
      <w:r w:rsidRPr="00955887">
        <w:rPr>
          <w:rStyle w:val="Refdecomentario"/>
          <w:rFonts w:ascii="Lato" w:hAnsi="Lato"/>
          <w:i/>
          <w:lang w:val="es-MX"/>
        </w:rPr>
        <w:t xml:space="preserve"> </w:t>
      </w:r>
    </w:p>
    <w:p w14:paraId="6D03A8A4" w14:textId="77777777" w:rsidR="00D2511F" w:rsidRPr="00955887" w:rsidRDefault="00D2511F" w:rsidP="00D2511F">
      <w:pPr>
        <w:pStyle w:val="Prrafodelista"/>
        <w:numPr>
          <w:ilvl w:val="0"/>
          <w:numId w:val="147"/>
        </w:numPr>
        <w:adjustRightInd w:val="0"/>
        <w:rPr>
          <w:rFonts w:ascii="Lato" w:hAnsi="Lato"/>
          <w:i/>
          <w:lang w:val="es-MX"/>
        </w:rPr>
      </w:pPr>
      <w:r w:rsidRPr="00955887">
        <w:rPr>
          <w:rFonts w:ascii="Lato" w:hAnsi="Lato" w:cstheme="majorHAnsi"/>
          <w:i/>
          <w:lang w:val="es-MX"/>
        </w:rPr>
        <w:t xml:space="preserve">Condiciones locales a favor de las actividades, alianzas o iniciativas coincidentes, oportunidades a futuro </w:t>
      </w:r>
    </w:p>
    <w:p w14:paraId="40698CA5" w14:textId="77777777" w:rsidR="00D2511F" w:rsidRPr="00955887" w:rsidRDefault="00D2511F" w:rsidP="00D2511F">
      <w:pPr>
        <w:adjustRightInd w:val="0"/>
        <w:rPr>
          <w:rFonts w:ascii="Lato" w:hAnsi="Lato" w:cstheme="majorHAnsi"/>
          <w:lang w:val="es-MX"/>
        </w:rPr>
      </w:pPr>
    </w:p>
    <w:p w14:paraId="2C457387" w14:textId="77777777" w:rsidR="00BA43ED" w:rsidRPr="00955887" w:rsidRDefault="00BA43ED" w:rsidP="00C94086">
      <w:pPr>
        <w:adjustRightInd w:val="0"/>
        <w:rPr>
          <w:rFonts w:ascii="Lato" w:hAnsi="Lato" w:cstheme="majorHAnsi"/>
          <w:lang w:val="es-MX"/>
        </w:rPr>
      </w:pPr>
    </w:p>
    <w:p w14:paraId="7F6DD6DC" w14:textId="06679D89" w:rsidR="00C94086" w:rsidRPr="00955887" w:rsidRDefault="00C94086" w:rsidP="009573CF">
      <w:pPr>
        <w:pStyle w:val="Prrafodelista"/>
        <w:numPr>
          <w:ilvl w:val="0"/>
          <w:numId w:val="25"/>
        </w:numPr>
        <w:rPr>
          <w:rFonts w:ascii="Lato" w:hAnsi="Lato" w:cstheme="majorHAnsi"/>
          <w:b/>
          <w:lang w:val="es-MX"/>
        </w:rPr>
      </w:pPr>
      <w:r w:rsidRPr="00955887">
        <w:rPr>
          <w:rFonts w:ascii="Lato" w:eastAsiaTheme="minorHAnsi" w:hAnsi="Lato" w:cstheme="majorHAnsi"/>
          <w:b/>
          <w:lang w:val="es-MX"/>
        </w:rPr>
        <w:t xml:space="preserve">Marco lógico </w:t>
      </w:r>
      <w:r w:rsidRPr="00955887">
        <w:rPr>
          <w:rFonts w:ascii="Lato" w:hAnsi="Lato" w:cstheme="majorHAnsi"/>
          <w:b/>
          <w:lang w:val="es-MX"/>
        </w:rPr>
        <w:t xml:space="preserve">del </w:t>
      </w:r>
      <w:r w:rsidR="00831779">
        <w:rPr>
          <w:rFonts w:ascii="Lato" w:hAnsi="Lato" w:cstheme="majorHAnsi"/>
          <w:b/>
          <w:lang w:val="es-MX"/>
        </w:rPr>
        <w:t>sub</w:t>
      </w:r>
      <w:r w:rsidRPr="00955887">
        <w:rPr>
          <w:rFonts w:ascii="Lato" w:hAnsi="Lato" w:cstheme="majorHAnsi"/>
          <w:b/>
          <w:lang w:val="es-MX"/>
        </w:rPr>
        <w:t>proyecto</w:t>
      </w:r>
    </w:p>
    <w:p w14:paraId="33D8A770" w14:textId="77777777" w:rsidR="008E3BCE" w:rsidRPr="00955887" w:rsidRDefault="008E3BCE" w:rsidP="008E3BCE">
      <w:pPr>
        <w:tabs>
          <w:tab w:val="num" w:pos="720"/>
        </w:tabs>
        <w:rPr>
          <w:rFonts w:ascii="Arial" w:hAnsi="Arial" w:cs="Arial"/>
          <w:b/>
          <w:sz w:val="20"/>
          <w:szCs w:val="20"/>
          <w:lang w:val="es-MX"/>
        </w:rPr>
      </w:pPr>
    </w:p>
    <w:p w14:paraId="199C54B9" w14:textId="2C1B38F1" w:rsidR="008E3BCE" w:rsidRPr="00327763" w:rsidRDefault="008E3BCE" w:rsidP="00327763">
      <w:pPr>
        <w:tabs>
          <w:tab w:val="num" w:pos="720"/>
        </w:tabs>
        <w:jc w:val="both"/>
        <w:rPr>
          <w:rFonts w:ascii="Lato" w:hAnsi="Lato" w:cstheme="majorHAnsi"/>
          <w:b/>
          <w:i/>
          <w:color w:val="A6A6A6" w:themeColor="background1" w:themeShade="A6"/>
          <w:lang w:val="es-MX"/>
        </w:rPr>
      </w:pPr>
      <w:r w:rsidRPr="00327763">
        <w:rPr>
          <w:rFonts w:ascii="Lato" w:hAnsi="Lato" w:cstheme="majorHAnsi"/>
          <w:b/>
          <w:i/>
          <w:color w:val="A6A6A6" w:themeColor="background1" w:themeShade="A6"/>
          <w:lang w:val="es-MX"/>
        </w:rPr>
        <w:t>Def</w:t>
      </w:r>
      <w:r w:rsidR="00E311DB" w:rsidRPr="00327763">
        <w:rPr>
          <w:rFonts w:ascii="Lato" w:hAnsi="Lato" w:cstheme="majorHAnsi"/>
          <w:b/>
          <w:i/>
          <w:color w:val="A6A6A6" w:themeColor="background1" w:themeShade="A6"/>
          <w:lang w:val="es-MX"/>
        </w:rPr>
        <w:t>ine</w:t>
      </w:r>
      <w:r w:rsidRPr="00327763">
        <w:rPr>
          <w:rFonts w:ascii="Lato" w:hAnsi="Lato" w:cstheme="majorHAnsi"/>
          <w:b/>
          <w:i/>
          <w:color w:val="A6A6A6" w:themeColor="background1" w:themeShade="A6"/>
          <w:lang w:val="es-MX"/>
        </w:rPr>
        <w:t xml:space="preserve"> el objetivo de largo plazo al que contribuirá el </w:t>
      </w:r>
      <w:r w:rsidR="00831779">
        <w:rPr>
          <w:rFonts w:ascii="Lato" w:hAnsi="Lato" w:cstheme="majorHAnsi"/>
          <w:b/>
          <w:i/>
          <w:color w:val="A6A6A6" w:themeColor="background1" w:themeShade="A6"/>
          <w:lang w:val="es-MX"/>
        </w:rPr>
        <w:t>sub</w:t>
      </w:r>
      <w:r w:rsidRPr="00327763">
        <w:rPr>
          <w:rFonts w:ascii="Lato" w:hAnsi="Lato" w:cstheme="majorHAnsi"/>
          <w:b/>
          <w:i/>
          <w:color w:val="A6A6A6" w:themeColor="background1" w:themeShade="A6"/>
          <w:lang w:val="es-MX"/>
        </w:rPr>
        <w:t xml:space="preserve">proyecto. Especifica los resultados esperados (máximo seis) al terminar el </w:t>
      </w:r>
      <w:r w:rsidR="00831779">
        <w:rPr>
          <w:rFonts w:ascii="Lato" w:hAnsi="Lato" w:cstheme="majorHAnsi"/>
          <w:b/>
          <w:i/>
          <w:color w:val="A6A6A6" w:themeColor="background1" w:themeShade="A6"/>
          <w:lang w:val="es-MX"/>
        </w:rPr>
        <w:t>sub</w:t>
      </w:r>
      <w:r w:rsidRPr="00327763">
        <w:rPr>
          <w:rFonts w:ascii="Lato" w:hAnsi="Lato" w:cstheme="majorHAnsi"/>
          <w:b/>
          <w:i/>
          <w:color w:val="A6A6A6" w:themeColor="background1" w:themeShade="A6"/>
          <w:lang w:val="es-MX"/>
        </w:rPr>
        <w:t xml:space="preserve">proyecto (máximo cuatro años). </w:t>
      </w:r>
      <w:r w:rsidR="00E311DB" w:rsidRPr="00327763">
        <w:rPr>
          <w:rFonts w:ascii="Lato" w:hAnsi="Lato" w:cstheme="majorHAnsi"/>
          <w:b/>
          <w:i/>
          <w:color w:val="A6A6A6" w:themeColor="background1" w:themeShade="A6"/>
          <w:lang w:val="es-MX"/>
        </w:rPr>
        <w:t>Define Indicadores, c</w:t>
      </w:r>
      <w:r w:rsidRPr="00327763">
        <w:rPr>
          <w:rFonts w:ascii="Lato" w:hAnsi="Lato" w:cstheme="majorHAnsi"/>
          <w:b/>
          <w:i/>
          <w:color w:val="A6A6A6" w:themeColor="background1" w:themeShade="A6"/>
          <w:lang w:val="es-MX"/>
        </w:rPr>
        <w:t>ada</w:t>
      </w:r>
      <w:r w:rsidR="00831779">
        <w:rPr>
          <w:rFonts w:ascii="Lato" w:hAnsi="Lato" w:cstheme="majorHAnsi"/>
          <w:b/>
          <w:i/>
          <w:color w:val="A6A6A6" w:themeColor="background1" w:themeShade="A6"/>
          <w:lang w:val="es-MX"/>
        </w:rPr>
        <w:t xml:space="preserve"> sub</w:t>
      </w:r>
      <w:r w:rsidRPr="00327763">
        <w:rPr>
          <w:rFonts w:ascii="Lato" w:hAnsi="Lato" w:cstheme="majorHAnsi"/>
          <w:b/>
          <w:i/>
          <w:color w:val="A6A6A6" w:themeColor="background1" w:themeShade="A6"/>
          <w:lang w:val="es-MX"/>
        </w:rPr>
        <w:t xml:space="preserve">proyecto deberá incluir al menos un indicador del catálogo del </w:t>
      </w:r>
      <w:proofErr w:type="gramStart"/>
      <w:r w:rsidRPr="00327763">
        <w:rPr>
          <w:rFonts w:ascii="Lato" w:hAnsi="Lato" w:cstheme="majorHAnsi"/>
          <w:b/>
          <w:i/>
          <w:color w:val="A6A6A6" w:themeColor="background1" w:themeShade="A6"/>
          <w:lang w:val="es-MX"/>
        </w:rPr>
        <w:t>FMCN</w:t>
      </w:r>
      <w:r w:rsidR="00702D84">
        <w:rPr>
          <w:rFonts w:ascii="Lato" w:hAnsi="Lato" w:cstheme="majorHAnsi"/>
          <w:b/>
          <w:i/>
          <w:color w:val="A6A6A6" w:themeColor="background1" w:themeShade="A6"/>
          <w:lang w:val="es-MX"/>
        </w:rPr>
        <w:t>(</w:t>
      </w:r>
      <w:proofErr w:type="gramEnd"/>
      <w:r w:rsidR="00702D84">
        <w:rPr>
          <w:rFonts w:ascii="Lato" w:hAnsi="Lato" w:cstheme="majorHAnsi"/>
          <w:b/>
          <w:i/>
          <w:color w:val="A6A6A6" w:themeColor="background1" w:themeShade="A6"/>
          <w:lang w:val="es-MX"/>
        </w:rPr>
        <w:t>Ver Anexo 8)</w:t>
      </w:r>
      <w:r w:rsidRPr="00327763">
        <w:rPr>
          <w:rFonts w:ascii="Lato" w:hAnsi="Lato" w:cstheme="majorHAnsi"/>
          <w:b/>
          <w:i/>
          <w:color w:val="A6A6A6" w:themeColor="background1" w:themeShade="A6"/>
          <w:lang w:val="es-MX"/>
        </w:rPr>
        <w:t xml:space="preserve"> pero los demás indicadores pueden ser propios. Recuerde incluir la unidad de medida en la redacción de su indicador (por </w:t>
      </w:r>
      <w:proofErr w:type="gramStart"/>
      <w:r w:rsidRPr="00327763">
        <w:rPr>
          <w:rFonts w:ascii="Lato" w:hAnsi="Lato" w:cstheme="majorHAnsi"/>
          <w:b/>
          <w:i/>
          <w:color w:val="A6A6A6" w:themeColor="background1" w:themeShade="A6"/>
          <w:lang w:val="es-MX"/>
        </w:rPr>
        <w:t>ejemplo</w:t>
      </w:r>
      <w:proofErr w:type="gramEnd"/>
      <w:r w:rsidRPr="00327763">
        <w:rPr>
          <w:rFonts w:ascii="Lato" w:hAnsi="Lato" w:cstheme="majorHAnsi"/>
          <w:b/>
          <w:i/>
          <w:color w:val="A6A6A6" w:themeColor="background1" w:themeShade="A6"/>
          <w:lang w:val="es-MX"/>
        </w:rPr>
        <w:t xml:space="preserve"> número de personas, % de la población, número de hectáreas, monto, u otro).</w:t>
      </w:r>
    </w:p>
    <w:p w14:paraId="1D6AF94D" w14:textId="77777777" w:rsidR="008E3BCE" w:rsidRPr="00955887" w:rsidRDefault="008E3BCE" w:rsidP="008E3BCE">
      <w:pPr>
        <w:rPr>
          <w:rFonts w:ascii="Lato" w:hAnsi="Lato" w:cstheme="majorHAnsi"/>
          <w:b/>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2800"/>
        <w:gridCol w:w="3086"/>
        <w:gridCol w:w="1247"/>
        <w:gridCol w:w="1077"/>
      </w:tblGrid>
      <w:tr w:rsidR="00C94086" w:rsidRPr="00955887" w14:paraId="69AF4AB3" w14:textId="77777777" w:rsidTr="00EB5CAA">
        <w:trPr>
          <w:jc w:val="center"/>
        </w:trPr>
        <w:tc>
          <w:tcPr>
            <w:tcW w:w="8828" w:type="dxa"/>
            <w:gridSpan w:val="5"/>
            <w:shd w:val="clear" w:color="auto" w:fill="auto"/>
          </w:tcPr>
          <w:p w14:paraId="2BEACC60" w14:textId="163282BC" w:rsidR="00C94086" w:rsidRPr="00955887" w:rsidRDefault="00C94086" w:rsidP="002B170F">
            <w:pPr>
              <w:rPr>
                <w:rFonts w:ascii="Lato" w:hAnsi="Lato" w:cstheme="majorHAnsi"/>
                <w:b/>
                <w:lang w:val="es-MX"/>
              </w:rPr>
            </w:pPr>
            <w:r w:rsidRPr="00955887">
              <w:rPr>
                <w:rFonts w:ascii="Lato" w:hAnsi="Lato" w:cstheme="majorHAnsi"/>
                <w:b/>
                <w:lang w:val="es-MX"/>
              </w:rPr>
              <w:t xml:space="preserve">Objetivo del </w:t>
            </w:r>
            <w:r w:rsidR="00831779">
              <w:rPr>
                <w:rFonts w:ascii="Lato" w:hAnsi="Lato" w:cstheme="majorHAnsi"/>
                <w:b/>
                <w:lang w:val="es-MX"/>
              </w:rPr>
              <w:t>sub</w:t>
            </w:r>
            <w:r w:rsidRPr="00955887">
              <w:rPr>
                <w:rFonts w:ascii="Lato" w:hAnsi="Lato" w:cstheme="majorHAnsi"/>
                <w:b/>
                <w:lang w:val="es-MX"/>
              </w:rPr>
              <w:t xml:space="preserve">proyecto: </w:t>
            </w:r>
          </w:p>
        </w:tc>
      </w:tr>
      <w:tr w:rsidR="00C94086" w:rsidRPr="00955887" w14:paraId="7B19F600" w14:textId="77777777" w:rsidTr="00EB5CAA">
        <w:trPr>
          <w:jc w:val="center"/>
        </w:trPr>
        <w:tc>
          <w:tcPr>
            <w:tcW w:w="8828" w:type="dxa"/>
            <w:gridSpan w:val="5"/>
            <w:shd w:val="clear" w:color="auto" w:fill="auto"/>
          </w:tcPr>
          <w:p w14:paraId="04D1AE57" w14:textId="77777777" w:rsidR="00C94086" w:rsidRPr="00955887" w:rsidRDefault="00C94086" w:rsidP="00A92754">
            <w:pPr>
              <w:tabs>
                <w:tab w:val="left" w:pos="4399"/>
              </w:tabs>
              <w:jc w:val="both"/>
              <w:rPr>
                <w:rFonts w:ascii="Lato" w:hAnsi="Lato" w:cstheme="majorHAnsi"/>
                <w:lang w:val="es-MX" w:eastAsia="es-MX"/>
              </w:rPr>
            </w:pPr>
            <w:r w:rsidRPr="00955887">
              <w:rPr>
                <w:rFonts w:ascii="Lato" w:hAnsi="Lato" w:cstheme="majorHAnsi"/>
                <w:lang w:val="es-MX" w:eastAsia="es-MX"/>
              </w:rPr>
              <w:t>(Redactar objetivo)</w:t>
            </w:r>
          </w:p>
        </w:tc>
      </w:tr>
      <w:tr w:rsidR="00C94086" w:rsidRPr="00955887" w14:paraId="7B0BECFF" w14:textId="77777777" w:rsidTr="00EB5CAA">
        <w:trPr>
          <w:jc w:val="center"/>
        </w:trPr>
        <w:tc>
          <w:tcPr>
            <w:tcW w:w="3418" w:type="dxa"/>
            <w:gridSpan w:val="2"/>
            <w:shd w:val="clear" w:color="auto" w:fill="auto"/>
          </w:tcPr>
          <w:p w14:paraId="2DFF5942" w14:textId="77777777" w:rsidR="00C94086" w:rsidRPr="00955887" w:rsidRDefault="00C94086" w:rsidP="00A92754">
            <w:pPr>
              <w:rPr>
                <w:rFonts w:ascii="Lato" w:hAnsi="Lato" w:cstheme="majorHAnsi"/>
                <w:b/>
                <w:lang w:val="es-MX"/>
              </w:rPr>
            </w:pPr>
            <w:r w:rsidRPr="00955887">
              <w:rPr>
                <w:rFonts w:ascii="Lato" w:hAnsi="Lato" w:cstheme="majorHAnsi"/>
                <w:b/>
                <w:lang w:val="es-MX"/>
              </w:rPr>
              <w:t>Resultados</w:t>
            </w:r>
          </w:p>
        </w:tc>
        <w:tc>
          <w:tcPr>
            <w:tcW w:w="3086" w:type="dxa"/>
            <w:shd w:val="clear" w:color="auto" w:fill="auto"/>
          </w:tcPr>
          <w:p w14:paraId="38100B2C" w14:textId="77777777" w:rsidR="00C94086" w:rsidRPr="00955887" w:rsidRDefault="00C94086" w:rsidP="00A92754">
            <w:pPr>
              <w:jc w:val="both"/>
              <w:rPr>
                <w:rFonts w:ascii="Lato" w:hAnsi="Lato" w:cstheme="majorHAnsi"/>
                <w:b/>
                <w:lang w:val="es-MX"/>
              </w:rPr>
            </w:pPr>
            <w:r w:rsidRPr="00955887">
              <w:rPr>
                <w:rFonts w:ascii="Lato" w:hAnsi="Lato" w:cstheme="majorHAnsi"/>
                <w:b/>
                <w:lang w:val="es-MX"/>
              </w:rPr>
              <w:t>Indicadores</w:t>
            </w:r>
          </w:p>
        </w:tc>
        <w:tc>
          <w:tcPr>
            <w:tcW w:w="1247" w:type="dxa"/>
            <w:shd w:val="clear" w:color="auto" w:fill="auto"/>
          </w:tcPr>
          <w:p w14:paraId="5A897ACA" w14:textId="77777777" w:rsidR="00C94086" w:rsidRPr="00955887" w:rsidRDefault="00C94086" w:rsidP="00A92754">
            <w:pPr>
              <w:rPr>
                <w:rFonts w:ascii="Lato" w:hAnsi="Lato" w:cstheme="majorHAnsi"/>
                <w:b/>
                <w:lang w:val="es-MX"/>
              </w:rPr>
            </w:pPr>
            <w:r w:rsidRPr="00955887">
              <w:rPr>
                <w:rFonts w:ascii="Lato" w:hAnsi="Lato" w:cstheme="majorHAnsi"/>
                <w:b/>
                <w:lang w:val="es-MX"/>
              </w:rPr>
              <w:t>Línea de base</w:t>
            </w:r>
          </w:p>
        </w:tc>
        <w:tc>
          <w:tcPr>
            <w:tcW w:w="1077" w:type="dxa"/>
            <w:shd w:val="clear" w:color="auto" w:fill="auto"/>
          </w:tcPr>
          <w:p w14:paraId="67386F1F" w14:textId="77777777" w:rsidR="00C94086" w:rsidRPr="00955887" w:rsidRDefault="00C94086" w:rsidP="00A92754">
            <w:pPr>
              <w:rPr>
                <w:rFonts w:ascii="Lato" w:hAnsi="Lato" w:cstheme="majorHAnsi"/>
                <w:b/>
                <w:lang w:val="es-MX"/>
              </w:rPr>
            </w:pPr>
            <w:r w:rsidRPr="00955887">
              <w:rPr>
                <w:rFonts w:ascii="Lato" w:hAnsi="Lato" w:cstheme="majorHAnsi"/>
                <w:b/>
                <w:lang w:val="es-MX"/>
              </w:rPr>
              <w:t>Meta</w:t>
            </w:r>
          </w:p>
        </w:tc>
      </w:tr>
      <w:tr w:rsidR="00C94086" w:rsidRPr="00955887" w14:paraId="4AEEDB79" w14:textId="77777777" w:rsidTr="00EB5CAA">
        <w:trPr>
          <w:trHeight w:val="967"/>
          <w:jc w:val="center"/>
        </w:trPr>
        <w:tc>
          <w:tcPr>
            <w:tcW w:w="618" w:type="dxa"/>
            <w:vMerge w:val="restart"/>
            <w:shd w:val="clear" w:color="auto" w:fill="auto"/>
            <w:vAlign w:val="center"/>
          </w:tcPr>
          <w:p w14:paraId="138FF2B1" w14:textId="77777777" w:rsidR="00C94086" w:rsidRPr="00955887" w:rsidRDefault="00C94086" w:rsidP="00A92754">
            <w:pPr>
              <w:rPr>
                <w:rFonts w:ascii="Lato" w:hAnsi="Lato" w:cstheme="majorHAnsi"/>
                <w:b/>
                <w:lang w:val="es-MX"/>
              </w:rPr>
            </w:pPr>
            <w:r w:rsidRPr="00955887">
              <w:rPr>
                <w:rFonts w:ascii="Lato" w:hAnsi="Lato" w:cstheme="majorHAnsi"/>
                <w:b/>
                <w:lang w:val="es-MX"/>
              </w:rPr>
              <w:t>R1.</w:t>
            </w:r>
          </w:p>
        </w:tc>
        <w:tc>
          <w:tcPr>
            <w:tcW w:w="2800" w:type="dxa"/>
            <w:vMerge w:val="restart"/>
            <w:shd w:val="clear" w:color="auto" w:fill="auto"/>
            <w:vAlign w:val="center"/>
          </w:tcPr>
          <w:p w14:paraId="145E341D" w14:textId="77777777" w:rsidR="00C94086" w:rsidRPr="00955887" w:rsidRDefault="00C94086" w:rsidP="00A92754">
            <w:pPr>
              <w:rPr>
                <w:rFonts w:ascii="Lato" w:hAnsi="Lato" w:cstheme="majorHAnsi"/>
                <w:i/>
                <w:lang w:val="es-MX"/>
              </w:rPr>
            </w:pPr>
            <w:r w:rsidRPr="00955887">
              <w:rPr>
                <w:rFonts w:ascii="Lato" w:hAnsi="Lato" w:cstheme="majorHAnsi"/>
                <w:i/>
                <w:color w:val="A6A6A6" w:themeColor="background1" w:themeShade="A6"/>
                <w:lang w:val="es-MX"/>
              </w:rPr>
              <w:t>Redactar resultado esperado</w:t>
            </w:r>
          </w:p>
        </w:tc>
        <w:tc>
          <w:tcPr>
            <w:tcW w:w="3086" w:type="dxa"/>
            <w:shd w:val="clear" w:color="auto" w:fill="auto"/>
          </w:tcPr>
          <w:p w14:paraId="7D01FEC5" w14:textId="19C723E1" w:rsidR="00C94086" w:rsidRPr="00955887" w:rsidRDefault="00C94086" w:rsidP="002B170F">
            <w:pPr>
              <w:rPr>
                <w:rFonts w:ascii="Lato" w:hAnsi="Lato" w:cstheme="majorHAnsi"/>
                <w:i/>
                <w:color w:val="A6A6A6" w:themeColor="background1" w:themeShade="A6"/>
                <w:lang w:val="es-MX"/>
              </w:rPr>
            </w:pPr>
            <w:r w:rsidRPr="00955887">
              <w:rPr>
                <w:rFonts w:ascii="Lato" w:hAnsi="Lato" w:cstheme="majorHAnsi"/>
                <w:i/>
                <w:color w:val="A6A6A6" w:themeColor="background1" w:themeShade="A6"/>
                <w:lang w:val="es-MX"/>
              </w:rPr>
              <w:t xml:space="preserve">Redactar indicadores con los que medirás el desempeño e impacto del </w:t>
            </w:r>
            <w:r w:rsidR="00831779">
              <w:rPr>
                <w:rFonts w:ascii="Lato" w:hAnsi="Lato" w:cstheme="majorHAnsi"/>
                <w:i/>
                <w:color w:val="A6A6A6" w:themeColor="background1" w:themeShade="A6"/>
                <w:lang w:val="es-MX"/>
              </w:rPr>
              <w:t>sub</w:t>
            </w:r>
            <w:r w:rsidRPr="00955887">
              <w:rPr>
                <w:rFonts w:ascii="Lato" w:hAnsi="Lato" w:cstheme="majorHAnsi"/>
                <w:i/>
                <w:color w:val="A6A6A6" w:themeColor="background1" w:themeShade="A6"/>
                <w:lang w:val="es-MX"/>
              </w:rPr>
              <w:t xml:space="preserve">proyecto. Debe ser medible. Te recomendamos usar un máximo de seis indicadores por resultado. Revisa el </w:t>
            </w:r>
            <w:r w:rsidRPr="00955887">
              <w:rPr>
                <w:rFonts w:ascii="Lato" w:hAnsi="Lato" w:cstheme="majorHAnsi"/>
                <w:b/>
                <w:i/>
                <w:color w:val="A6A6A6" w:themeColor="background1" w:themeShade="A6"/>
                <w:lang w:val="es-MX"/>
              </w:rPr>
              <w:t>catálogo de indicadores de FMCN</w:t>
            </w:r>
            <w:r w:rsidRPr="00955887">
              <w:rPr>
                <w:rFonts w:ascii="Lato" w:hAnsi="Lato" w:cstheme="majorHAnsi"/>
                <w:i/>
                <w:color w:val="A6A6A6" w:themeColor="background1" w:themeShade="A6"/>
                <w:lang w:val="es-MX"/>
              </w:rPr>
              <w:t xml:space="preserve"> al final de este documento.</w:t>
            </w:r>
          </w:p>
        </w:tc>
        <w:tc>
          <w:tcPr>
            <w:tcW w:w="1247" w:type="dxa"/>
            <w:shd w:val="clear" w:color="auto" w:fill="auto"/>
          </w:tcPr>
          <w:p w14:paraId="5097BB49" w14:textId="77777777" w:rsidR="00C94086" w:rsidRPr="00955887" w:rsidRDefault="00C94086" w:rsidP="00A92754">
            <w:pPr>
              <w:rPr>
                <w:rFonts w:ascii="Lato" w:hAnsi="Lato" w:cstheme="majorHAnsi"/>
                <w:i/>
                <w:color w:val="A6A6A6" w:themeColor="background1" w:themeShade="A6"/>
                <w:lang w:val="es-MX"/>
              </w:rPr>
            </w:pPr>
            <w:r w:rsidRPr="00955887">
              <w:rPr>
                <w:rFonts w:ascii="Lato" w:hAnsi="Lato" w:cstheme="majorHAnsi"/>
                <w:i/>
                <w:color w:val="A6A6A6" w:themeColor="background1" w:themeShade="A6"/>
                <w:lang w:val="es-MX"/>
              </w:rPr>
              <w:t>Número</w:t>
            </w:r>
          </w:p>
        </w:tc>
        <w:tc>
          <w:tcPr>
            <w:tcW w:w="1077" w:type="dxa"/>
            <w:shd w:val="clear" w:color="auto" w:fill="auto"/>
          </w:tcPr>
          <w:p w14:paraId="67F8B2C3" w14:textId="77777777" w:rsidR="00C94086" w:rsidRPr="00955887" w:rsidRDefault="00C94086" w:rsidP="00A92754">
            <w:pPr>
              <w:rPr>
                <w:rFonts w:ascii="Lato" w:hAnsi="Lato" w:cstheme="majorHAnsi"/>
                <w:i/>
                <w:color w:val="A6A6A6" w:themeColor="background1" w:themeShade="A6"/>
                <w:lang w:val="es-MX"/>
              </w:rPr>
            </w:pPr>
            <w:r w:rsidRPr="00955887">
              <w:rPr>
                <w:rFonts w:ascii="Lato" w:hAnsi="Lato" w:cstheme="majorHAnsi"/>
                <w:i/>
                <w:color w:val="A6A6A6" w:themeColor="background1" w:themeShade="A6"/>
                <w:lang w:val="es-MX"/>
              </w:rPr>
              <w:t>Número</w:t>
            </w:r>
          </w:p>
        </w:tc>
      </w:tr>
      <w:tr w:rsidR="00C94086" w:rsidRPr="00955887" w14:paraId="3F2754B8" w14:textId="77777777" w:rsidTr="00EB5CAA">
        <w:trPr>
          <w:trHeight w:val="153"/>
          <w:jc w:val="center"/>
        </w:trPr>
        <w:tc>
          <w:tcPr>
            <w:tcW w:w="618" w:type="dxa"/>
            <w:vMerge/>
            <w:shd w:val="clear" w:color="auto" w:fill="auto"/>
            <w:vAlign w:val="center"/>
          </w:tcPr>
          <w:p w14:paraId="48669BBB" w14:textId="77777777" w:rsidR="00C94086" w:rsidRPr="00955887" w:rsidRDefault="00C94086" w:rsidP="00A92754">
            <w:pPr>
              <w:rPr>
                <w:rFonts w:ascii="Lato" w:hAnsi="Lato" w:cstheme="majorHAnsi"/>
                <w:b/>
                <w:lang w:val="es-MX"/>
              </w:rPr>
            </w:pPr>
          </w:p>
        </w:tc>
        <w:tc>
          <w:tcPr>
            <w:tcW w:w="2800" w:type="dxa"/>
            <w:vMerge/>
            <w:shd w:val="clear" w:color="auto" w:fill="auto"/>
            <w:vAlign w:val="center"/>
          </w:tcPr>
          <w:p w14:paraId="2371288E" w14:textId="77777777" w:rsidR="00C94086" w:rsidRPr="00955887" w:rsidRDefault="00C94086" w:rsidP="00A92754">
            <w:pPr>
              <w:jc w:val="center"/>
              <w:rPr>
                <w:rFonts w:ascii="Lato" w:hAnsi="Lato" w:cstheme="majorHAnsi"/>
                <w:lang w:val="es-MX"/>
              </w:rPr>
            </w:pPr>
          </w:p>
        </w:tc>
        <w:tc>
          <w:tcPr>
            <w:tcW w:w="3086" w:type="dxa"/>
            <w:shd w:val="clear" w:color="auto" w:fill="auto"/>
          </w:tcPr>
          <w:p w14:paraId="472D9E56" w14:textId="77777777" w:rsidR="00C94086" w:rsidRPr="00955887" w:rsidRDefault="00C94086" w:rsidP="00A92754">
            <w:pPr>
              <w:rPr>
                <w:rFonts w:ascii="Lato" w:hAnsi="Lato" w:cstheme="majorHAnsi"/>
                <w:lang w:val="es-MX"/>
              </w:rPr>
            </w:pPr>
          </w:p>
        </w:tc>
        <w:tc>
          <w:tcPr>
            <w:tcW w:w="1247" w:type="dxa"/>
            <w:shd w:val="clear" w:color="auto" w:fill="auto"/>
          </w:tcPr>
          <w:p w14:paraId="3C201F69" w14:textId="77777777" w:rsidR="00C94086" w:rsidRPr="00955887" w:rsidRDefault="00C94086" w:rsidP="00A92754">
            <w:pPr>
              <w:rPr>
                <w:rFonts w:ascii="Lato" w:hAnsi="Lato" w:cstheme="majorHAnsi"/>
                <w:lang w:val="es-MX"/>
              </w:rPr>
            </w:pPr>
          </w:p>
        </w:tc>
        <w:tc>
          <w:tcPr>
            <w:tcW w:w="1077" w:type="dxa"/>
            <w:shd w:val="clear" w:color="auto" w:fill="auto"/>
          </w:tcPr>
          <w:p w14:paraId="3761D4A3" w14:textId="77777777" w:rsidR="00C94086" w:rsidRPr="00955887" w:rsidRDefault="00C94086" w:rsidP="00A92754">
            <w:pPr>
              <w:rPr>
                <w:rFonts w:ascii="Lato" w:hAnsi="Lato" w:cstheme="majorHAnsi"/>
                <w:lang w:val="es-MX"/>
              </w:rPr>
            </w:pPr>
          </w:p>
        </w:tc>
      </w:tr>
      <w:tr w:rsidR="00C94086" w:rsidRPr="00955887" w14:paraId="6F5F9089" w14:textId="77777777" w:rsidTr="00EB5CAA">
        <w:trPr>
          <w:jc w:val="center"/>
        </w:trPr>
        <w:tc>
          <w:tcPr>
            <w:tcW w:w="618" w:type="dxa"/>
            <w:vMerge/>
            <w:shd w:val="clear" w:color="auto" w:fill="auto"/>
            <w:vAlign w:val="center"/>
          </w:tcPr>
          <w:p w14:paraId="62E9F913" w14:textId="77777777" w:rsidR="00C94086" w:rsidRPr="00955887" w:rsidRDefault="00C94086" w:rsidP="00A92754">
            <w:pPr>
              <w:rPr>
                <w:rFonts w:ascii="Lato" w:hAnsi="Lato" w:cstheme="majorHAnsi"/>
                <w:b/>
                <w:lang w:val="es-MX"/>
              </w:rPr>
            </w:pPr>
          </w:p>
        </w:tc>
        <w:tc>
          <w:tcPr>
            <w:tcW w:w="2800" w:type="dxa"/>
            <w:vMerge/>
            <w:shd w:val="clear" w:color="auto" w:fill="auto"/>
            <w:vAlign w:val="center"/>
          </w:tcPr>
          <w:p w14:paraId="45052CC3" w14:textId="77777777" w:rsidR="00C94086" w:rsidRPr="00955887" w:rsidRDefault="00C94086" w:rsidP="00A92754">
            <w:pPr>
              <w:jc w:val="center"/>
              <w:rPr>
                <w:rFonts w:ascii="Lato" w:hAnsi="Lato" w:cstheme="majorHAnsi"/>
                <w:lang w:val="es-MX"/>
              </w:rPr>
            </w:pPr>
          </w:p>
        </w:tc>
        <w:tc>
          <w:tcPr>
            <w:tcW w:w="3086" w:type="dxa"/>
            <w:shd w:val="clear" w:color="auto" w:fill="auto"/>
          </w:tcPr>
          <w:p w14:paraId="72930D07" w14:textId="77777777" w:rsidR="00C94086" w:rsidRPr="00955887" w:rsidRDefault="00C94086" w:rsidP="00A92754">
            <w:pPr>
              <w:rPr>
                <w:rFonts w:ascii="Lato" w:hAnsi="Lato" w:cstheme="majorHAnsi"/>
                <w:lang w:val="es-MX"/>
              </w:rPr>
            </w:pPr>
          </w:p>
        </w:tc>
        <w:tc>
          <w:tcPr>
            <w:tcW w:w="1247" w:type="dxa"/>
            <w:shd w:val="clear" w:color="auto" w:fill="auto"/>
          </w:tcPr>
          <w:p w14:paraId="0E67BDBB" w14:textId="77777777" w:rsidR="00C94086" w:rsidRPr="00955887" w:rsidRDefault="00C94086" w:rsidP="00A92754">
            <w:pPr>
              <w:rPr>
                <w:rFonts w:ascii="Lato" w:hAnsi="Lato" w:cstheme="majorHAnsi"/>
                <w:lang w:val="es-MX"/>
              </w:rPr>
            </w:pPr>
          </w:p>
        </w:tc>
        <w:tc>
          <w:tcPr>
            <w:tcW w:w="1077" w:type="dxa"/>
            <w:shd w:val="clear" w:color="auto" w:fill="auto"/>
          </w:tcPr>
          <w:p w14:paraId="3CE66FE6" w14:textId="77777777" w:rsidR="00C94086" w:rsidRPr="00955887" w:rsidRDefault="00C94086" w:rsidP="00A92754">
            <w:pPr>
              <w:rPr>
                <w:rFonts w:ascii="Lato" w:hAnsi="Lato" w:cstheme="majorHAnsi"/>
                <w:lang w:val="es-MX"/>
              </w:rPr>
            </w:pPr>
          </w:p>
        </w:tc>
      </w:tr>
      <w:tr w:rsidR="00C94086" w:rsidRPr="00955887" w14:paraId="445B148C" w14:textId="77777777" w:rsidTr="00EB5CAA">
        <w:trPr>
          <w:jc w:val="center"/>
        </w:trPr>
        <w:tc>
          <w:tcPr>
            <w:tcW w:w="618" w:type="dxa"/>
            <w:shd w:val="clear" w:color="auto" w:fill="auto"/>
            <w:vAlign w:val="center"/>
          </w:tcPr>
          <w:p w14:paraId="4038CAA3" w14:textId="77777777" w:rsidR="00C94086" w:rsidRPr="00955887" w:rsidRDefault="00C94086" w:rsidP="00A92754">
            <w:pPr>
              <w:rPr>
                <w:rFonts w:ascii="Lato" w:hAnsi="Lato" w:cstheme="majorHAnsi"/>
                <w:b/>
                <w:lang w:val="es-MX"/>
              </w:rPr>
            </w:pPr>
            <w:r w:rsidRPr="00955887">
              <w:rPr>
                <w:rFonts w:ascii="Lato" w:hAnsi="Lato" w:cstheme="majorHAnsi"/>
                <w:b/>
                <w:lang w:val="es-MX"/>
              </w:rPr>
              <w:t>R2.</w:t>
            </w:r>
          </w:p>
        </w:tc>
        <w:tc>
          <w:tcPr>
            <w:tcW w:w="2800" w:type="dxa"/>
            <w:shd w:val="clear" w:color="auto" w:fill="auto"/>
            <w:vAlign w:val="center"/>
          </w:tcPr>
          <w:p w14:paraId="5DC29439" w14:textId="77777777" w:rsidR="00C94086" w:rsidRPr="00955887" w:rsidRDefault="00C94086" w:rsidP="00A92754">
            <w:pPr>
              <w:jc w:val="center"/>
              <w:rPr>
                <w:rFonts w:ascii="Lato" w:hAnsi="Lato" w:cstheme="majorHAnsi"/>
                <w:lang w:val="es-MX"/>
              </w:rPr>
            </w:pPr>
          </w:p>
        </w:tc>
        <w:tc>
          <w:tcPr>
            <w:tcW w:w="3086" w:type="dxa"/>
            <w:shd w:val="clear" w:color="auto" w:fill="auto"/>
          </w:tcPr>
          <w:p w14:paraId="0CBD33B7" w14:textId="77777777" w:rsidR="00C94086" w:rsidRPr="00955887" w:rsidRDefault="00C94086" w:rsidP="00A92754">
            <w:pPr>
              <w:rPr>
                <w:rFonts w:ascii="Lato" w:hAnsi="Lato" w:cstheme="majorHAnsi"/>
                <w:lang w:val="es-MX"/>
              </w:rPr>
            </w:pPr>
          </w:p>
        </w:tc>
        <w:tc>
          <w:tcPr>
            <w:tcW w:w="1247" w:type="dxa"/>
            <w:shd w:val="clear" w:color="auto" w:fill="auto"/>
          </w:tcPr>
          <w:p w14:paraId="5175A143" w14:textId="77777777" w:rsidR="00C94086" w:rsidRPr="00955887" w:rsidRDefault="00C94086" w:rsidP="00A92754">
            <w:pPr>
              <w:rPr>
                <w:rFonts w:ascii="Lato" w:hAnsi="Lato" w:cstheme="majorHAnsi"/>
                <w:lang w:val="es-MX"/>
              </w:rPr>
            </w:pPr>
          </w:p>
        </w:tc>
        <w:tc>
          <w:tcPr>
            <w:tcW w:w="1077" w:type="dxa"/>
            <w:shd w:val="clear" w:color="auto" w:fill="auto"/>
          </w:tcPr>
          <w:p w14:paraId="28B86082" w14:textId="77777777" w:rsidR="00C94086" w:rsidRPr="00955887" w:rsidRDefault="00C94086" w:rsidP="00A92754">
            <w:pPr>
              <w:rPr>
                <w:rFonts w:ascii="Lato" w:hAnsi="Lato" w:cstheme="majorHAnsi"/>
                <w:lang w:val="es-MX"/>
              </w:rPr>
            </w:pPr>
          </w:p>
        </w:tc>
      </w:tr>
      <w:tr w:rsidR="00C94086" w:rsidRPr="00955887" w14:paraId="6BCC9412" w14:textId="77777777" w:rsidTr="00EB5CAA">
        <w:trPr>
          <w:jc w:val="center"/>
        </w:trPr>
        <w:tc>
          <w:tcPr>
            <w:tcW w:w="618" w:type="dxa"/>
            <w:shd w:val="clear" w:color="auto" w:fill="auto"/>
            <w:vAlign w:val="center"/>
          </w:tcPr>
          <w:p w14:paraId="753016F9" w14:textId="77777777" w:rsidR="00C94086" w:rsidRPr="00955887" w:rsidRDefault="00C94086" w:rsidP="00A92754">
            <w:pPr>
              <w:rPr>
                <w:rFonts w:ascii="Lato" w:hAnsi="Lato" w:cstheme="majorHAnsi"/>
                <w:b/>
                <w:lang w:val="es-MX"/>
              </w:rPr>
            </w:pPr>
            <w:r w:rsidRPr="00955887">
              <w:rPr>
                <w:rFonts w:ascii="Lato" w:hAnsi="Lato" w:cstheme="majorHAnsi"/>
                <w:b/>
                <w:lang w:val="es-MX"/>
              </w:rPr>
              <w:t>R3.</w:t>
            </w:r>
          </w:p>
        </w:tc>
        <w:tc>
          <w:tcPr>
            <w:tcW w:w="2800" w:type="dxa"/>
            <w:shd w:val="clear" w:color="auto" w:fill="auto"/>
            <w:vAlign w:val="center"/>
          </w:tcPr>
          <w:p w14:paraId="50EE3FAC" w14:textId="77777777" w:rsidR="00C94086" w:rsidRPr="00955887" w:rsidRDefault="00C94086" w:rsidP="00A92754">
            <w:pPr>
              <w:jc w:val="center"/>
              <w:rPr>
                <w:rFonts w:ascii="Lato" w:hAnsi="Lato" w:cstheme="majorHAnsi"/>
                <w:lang w:val="es-MX"/>
              </w:rPr>
            </w:pPr>
          </w:p>
        </w:tc>
        <w:tc>
          <w:tcPr>
            <w:tcW w:w="3086" w:type="dxa"/>
            <w:shd w:val="clear" w:color="auto" w:fill="auto"/>
          </w:tcPr>
          <w:p w14:paraId="5F0D9501" w14:textId="77777777" w:rsidR="00C94086" w:rsidRPr="00955887" w:rsidRDefault="00C94086" w:rsidP="00A92754">
            <w:pPr>
              <w:rPr>
                <w:rFonts w:ascii="Lato" w:hAnsi="Lato" w:cstheme="majorHAnsi"/>
                <w:lang w:val="es-MX"/>
              </w:rPr>
            </w:pPr>
          </w:p>
        </w:tc>
        <w:tc>
          <w:tcPr>
            <w:tcW w:w="1247" w:type="dxa"/>
            <w:shd w:val="clear" w:color="auto" w:fill="auto"/>
          </w:tcPr>
          <w:p w14:paraId="271A3A4E" w14:textId="77777777" w:rsidR="00C94086" w:rsidRPr="00955887" w:rsidRDefault="00C94086" w:rsidP="00A92754">
            <w:pPr>
              <w:rPr>
                <w:rFonts w:ascii="Lato" w:hAnsi="Lato" w:cstheme="majorHAnsi"/>
                <w:lang w:val="es-MX"/>
              </w:rPr>
            </w:pPr>
          </w:p>
        </w:tc>
        <w:tc>
          <w:tcPr>
            <w:tcW w:w="1077" w:type="dxa"/>
            <w:shd w:val="clear" w:color="auto" w:fill="auto"/>
          </w:tcPr>
          <w:p w14:paraId="343B8E3D" w14:textId="77777777" w:rsidR="00C94086" w:rsidRPr="00955887" w:rsidRDefault="00C94086" w:rsidP="00A92754">
            <w:pPr>
              <w:rPr>
                <w:rFonts w:ascii="Lato" w:hAnsi="Lato" w:cstheme="majorHAnsi"/>
                <w:lang w:val="es-MX"/>
              </w:rPr>
            </w:pPr>
          </w:p>
        </w:tc>
      </w:tr>
      <w:tr w:rsidR="00EB5CAA" w:rsidRPr="00955887" w14:paraId="50C313C5" w14:textId="77777777" w:rsidTr="00EB5CAA">
        <w:trPr>
          <w:jc w:val="center"/>
        </w:trPr>
        <w:tc>
          <w:tcPr>
            <w:tcW w:w="618" w:type="dxa"/>
            <w:shd w:val="clear" w:color="auto" w:fill="auto"/>
            <w:vAlign w:val="center"/>
          </w:tcPr>
          <w:p w14:paraId="2259758B" w14:textId="77777777" w:rsidR="00EB5CAA" w:rsidRPr="00955887" w:rsidRDefault="00EB5CAA" w:rsidP="00A92754">
            <w:pPr>
              <w:rPr>
                <w:rFonts w:ascii="Lato" w:hAnsi="Lato" w:cstheme="majorHAnsi"/>
                <w:b/>
                <w:lang w:val="es-MX"/>
              </w:rPr>
            </w:pPr>
            <w:r w:rsidRPr="00955887">
              <w:rPr>
                <w:rFonts w:ascii="Lato" w:hAnsi="Lato" w:cstheme="majorHAnsi"/>
                <w:b/>
                <w:lang w:val="es-MX"/>
              </w:rPr>
              <w:t>R4.</w:t>
            </w:r>
          </w:p>
        </w:tc>
        <w:tc>
          <w:tcPr>
            <w:tcW w:w="2800" w:type="dxa"/>
            <w:shd w:val="clear" w:color="auto" w:fill="auto"/>
            <w:vAlign w:val="center"/>
          </w:tcPr>
          <w:p w14:paraId="5CFF2AD7" w14:textId="77777777" w:rsidR="00EB5CAA" w:rsidRPr="00955887" w:rsidRDefault="00EB5CAA" w:rsidP="00A92754">
            <w:pPr>
              <w:jc w:val="center"/>
              <w:rPr>
                <w:rFonts w:ascii="Lato" w:hAnsi="Lato" w:cstheme="majorHAnsi"/>
                <w:lang w:val="es-MX"/>
              </w:rPr>
            </w:pPr>
          </w:p>
        </w:tc>
        <w:tc>
          <w:tcPr>
            <w:tcW w:w="3086" w:type="dxa"/>
            <w:shd w:val="clear" w:color="auto" w:fill="auto"/>
          </w:tcPr>
          <w:p w14:paraId="441B4FAC" w14:textId="77777777" w:rsidR="00EB5CAA" w:rsidRPr="00955887" w:rsidRDefault="00EB5CAA" w:rsidP="00A92754">
            <w:pPr>
              <w:rPr>
                <w:rFonts w:ascii="Lato" w:hAnsi="Lato" w:cstheme="majorHAnsi"/>
                <w:lang w:val="es-MX"/>
              </w:rPr>
            </w:pPr>
          </w:p>
        </w:tc>
        <w:tc>
          <w:tcPr>
            <w:tcW w:w="1247" w:type="dxa"/>
            <w:shd w:val="clear" w:color="auto" w:fill="auto"/>
          </w:tcPr>
          <w:p w14:paraId="66CC63F5" w14:textId="77777777" w:rsidR="00EB5CAA" w:rsidRPr="00955887" w:rsidRDefault="00EB5CAA" w:rsidP="00A92754">
            <w:pPr>
              <w:rPr>
                <w:rFonts w:ascii="Lato" w:hAnsi="Lato" w:cstheme="majorHAnsi"/>
                <w:lang w:val="es-MX"/>
              </w:rPr>
            </w:pPr>
          </w:p>
        </w:tc>
        <w:tc>
          <w:tcPr>
            <w:tcW w:w="1077" w:type="dxa"/>
            <w:shd w:val="clear" w:color="auto" w:fill="auto"/>
          </w:tcPr>
          <w:p w14:paraId="4A238C1D" w14:textId="77777777" w:rsidR="00EB5CAA" w:rsidRPr="00955887" w:rsidRDefault="00EB5CAA" w:rsidP="00A92754">
            <w:pPr>
              <w:rPr>
                <w:rFonts w:ascii="Lato" w:hAnsi="Lato" w:cstheme="majorHAnsi"/>
                <w:lang w:val="es-MX"/>
              </w:rPr>
            </w:pPr>
          </w:p>
        </w:tc>
      </w:tr>
    </w:tbl>
    <w:p w14:paraId="66DA413C" w14:textId="77777777" w:rsidR="00C94086" w:rsidRPr="00955887" w:rsidRDefault="00C94086" w:rsidP="00C94086">
      <w:pPr>
        <w:rPr>
          <w:rFonts w:ascii="Lato" w:hAnsi="Lato" w:cstheme="majorHAnsi"/>
          <w:lang w:val="es-MX"/>
        </w:rPr>
      </w:pPr>
    </w:p>
    <w:p w14:paraId="5E057E60" w14:textId="46CB7AB6" w:rsidR="00C94086" w:rsidRPr="00955887" w:rsidRDefault="00C94086" w:rsidP="00702D84">
      <w:pPr>
        <w:jc w:val="both"/>
        <w:rPr>
          <w:rFonts w:ascii="Lato" w:hAnsi="Lato" w:cstheme="majorHAnsi"/>
          <w:b/>
          <w:lang w:val="es-MX"/>
        </w:rPr>
      </w:pPr>
      <w:r w:rsidRPr="00955887">
        <w:rPr>
          <w:rFonts w:ascii="Lato" w:hAnsi="Lato" w:cstheme="majorHAnsi"/>
          <w:b/>
          <w:lang w:val="es-MX"/>
        </w:rPr>
        <w:t xml:space="preserve">Nota: El </w:t>
      </w:r>
      <w:r w:rsidR="00831779">
        <w:rPr>
          <w:rFonts w:ascii="Lato" w:hAnsi="Lato" w:cstheme="majorHAnsi"/>
          <w:b/>
          <w:lang w:val="es-MX"/>
        </w:rPr>
        <w:t>sub</w:t>
      </w:r>
      <w:r w:rsidRPr="00955887">
        <w:rPr>
          <w:rFonts w:ascii="Lato" w:hAnsi="Lato" w:cstheme="majorHAnsi"/>
          <w:b/>
          <w:lang w:val="es-MX"/>
        </w:rPr>
        <w:t>proyecto deberá incluir al menos un indicador del catálogo de FMCN</w:t>
      </w:r>
      <w:r w:rsidR="00C11031">
        <w:rPr>
          <w:rFonts w:ascii="Lato" w:hAnsi="Lato" w:cstheme="majorHAnsi"/>
          <w:b/>
          <w:lang w:val="es-MX"/>
        </w:rPr>
        <w:t xml:space="preserve"> </w:t>
      </w:r>
      <w:r w:rsidR="00955887">
        <w:rPr>
          <w:rFonts w:ascii="Lato" w:hAnsi="Lato" w:cstheme="majorHAnsi"/>
          <w:b/>
          <w:lang w:val="es-MX"/>
        </w:rPr>
        <w:t>(Anexo 8)</w:t>
      </w:r>
      <w:r w:rsidRPr="00955887">
        <w:rPr>
          <w:rFonts w:ascii="Lato" w:hAnsi="Lato" w:cstheme="majorHAnsi"/>
          <w:b/>
          <w:lang w:val="es-MX"/>
        </w:rPr>
        <w:t>.</w:t>
      </w:r>
    </w:p>
    <w:p w14:paraId="13CE1214" w14:textId="77777777" w:rsidR="003813A6" w:rsidRPr="00955887" w:rsidRDefault="003813A6" w:rsidP="00C94086">
      <w:pPr>
        <w:ind w:left="360"/>
        <w:jc w:val="both"/>
        <w:rPr>
          <w:rFonts w:ascii="Lato" w:hAnsi="Lato" w:cstheme="majorHAnsi"/>
          <w:b/>
          <w:lang w:val="es-MX"/>
        </w:rPr>
      </w:pPr>
    </w:p>
    <w:p w14:paraId="63983DA3" w14:textId="77777777" w:rsidR="003813A6" w:rsidRPr="00955887" w:rsidRDefault="003813A6" w:rsidP="00C94086">
      <w:pPr>
        <w:ind w:left="360"/>
        <w:jc w:val="both"/>
        <w:rPr>
          <w:rFonts w:ascii="Lato" w:hAnsi="Lato" w:cstheme="majorHAnsi"/>
          <w:b/>
          <w:lang w:val="es-MX"/>
        </w:rPr>
      </w:pPr>
    </w:p>
    <w:p w14:paraId="62819524" w14:textId="77777777" w:rsidR="003813A6" w:rsidRPr="00955887" w:rsidRDefault="003813A6" w:rsidP="00C94086">
      <w:pPr>
        <w:ind w:left="360"/>
        <w:jc w:val="both"/>
        <w:rPr>
          <w:rFonts w:ascii="Lato" w:hAnsi="Lato" w:cstheme="majorHAnsi"/>
          <w:b/>
          <w:lang w:val="es-MX"/>
        </w:rPr>
      </w:pPr>
    </w:p>
    <w:p w14:paraId="20437ABE" w14:textId="77777777" w:rsidR="003813A6" w:rsidRPr="00955887" w:rsidRDefault="003813A6" w:rsidP="00C94086">
      <w:pPr>
        <w:ind w:left="360"/>
        <w:jc w:val="both"/>
        <w:rPr>
          <w:rFonts w:ascii="Lato" w:hAnsi="Lato" w:cstheme="majorHAnsi"/>
          <w:b/>
          <w:lang w:val="es-MX"/>
        </w:rPr>
      </w:pPr>
    </w:p>
    <w:p w14:paraId="57C89DBE" w14:textId="77777777" w:rsidR="003813A6" w:rsidRPr="00955887" w:rsidRDefault="003813A6" w:rsidP="00C94086">
      <w:pPr>
        <w:ind w:left="360"/>
        <w:jc w:val="both"/>
        <w:rPr>
          <w:rFonts w:ascii="Lato" w:hAnsi="Lato" w:cstheme="majorHAnsi"/>
          <w:b/>
          <w:lang w:val="es-MX"/>
        </w:rPr>
      </w:pPr>
    </w:p>
    <w:p w14:paraId="4658703E" w14:textId="483A29BA" w:rsidR="00C94086" w:rsidRPr="00955887" w:rsidRDefault="00C94086" w:rsidP="00C94086">
      <w:pPr>
        <w:tabs>
          <w:tab w:val="num" w:pos="720"/>
        </w:tabs>
        <w:jc w:val="both"/>
        <w:rPr>
          <w:rFonts w:ascii="Lato" w:hAnsi="Lato" w:cstheme="majorHAnsi"/>
          <w:b/>
          <w:sz w:val="24"/>
          <w:szCs w:val="24"/>
          <w:lang w:val="es-MX"/>
        </w:rPr>
      </w:pPr>
      <w:r w:rsidRPr="00955887">
        <w:rPr>
          <w:rFonts w:ascii="Lato" w:hAnsi="Lato" w:cstheme="majorHAnsi"/>
          <w:b/>
          <w:sz w:val="24"/>
          <w:szCs w:val="24"/>
          <w:lang w:val="es-MX"/>
        </w:rPr>
        <w:t xml:space="preserve">Fase 3. Planeación del </w:t>
      </w:r>
      <w:r w:rsidR="00831779">
        <w:rPr>
          <w:rFonts w:ascii="Lato" w:hAnsi="Lato" w:cstheme="majorHAnsi"/>
          <w:b/>
          <w:sz w:val="24"/>
          <w:szCs w:val="24"/>
          <w:lang w:val="es-MX"/>
        </w:rPr>
        <w:t>sub</w:t>
      </w:r>
      <w:r w:rsidRPr="00955887">
        <w:rPr>
          <w:rFonts w:ascii="Lato" w:hAnsi="Lato" w:cstheme="majorHAnsi"/>
          <w:b/>
          <w:sz w:val="24"/>
          <w:szCs w:val="24"/>
          <w:lang w:val="es-MX"/>
        </w:rPr>
        <w:t>proyecto por actividad</w:t>
      </w:r>
    </w:p>
    <w:p w14:paraId="49D6DBC8" w14:textId="77777777" w:rsidR="00E311DB" w:rsidRPr="00955887" w:rsidRDefault="00E311DB" w:rsidP="00C94086">
      <w:pPr>
        <w:tabs>
          <w:tab w:val="num" w:pos="720"/>
        </w:tabs>
        <w:jc w:val="both"/>
        <w:rPr>
          <w:rFonts w:ascii="Lato" w:hAnsi="Lato" w:cstheme="majorHAnsi"/>
          <w:b/>
          <w:sz w:val="24"/>
          <w:szCs w:val="24"/>
          <w:lang w:val="es-MX"/>
        </w:rPr>
      </w:pPr>
    </w:p>
    <w:p w14:paraId="52BA58A7" w14:textId="77777777" w:rsidR="00E311DB" w:rsidRPr="00327763" w:rsidRDefault="00E311DB" w:rsidP="00E311DB">
      <w:pPr>
        <w:tabs>
          <w:tab w:val="num" w:pos="720"/>
        </w:tabs>
        <w:jc w:val="both"/>
        <w:rPr>
          <w:rFonts w:ascii="Lato" w:hAnsi="Lato" w:cstheme="majorHAnsi"/>
          <w:b/>
          <w:i/>
          <w:color w:val="A6A6A6" w:themeColor="background1" w:themeShade="A6"/>
          <w:lang w:val="es-MX"/>
        </w:rPr>
      </w:pPr>
      <w:r w:rsidRPr="00327763">
        <w:rPr>
          <w:rFonts w:ascii="Lato" w:hAnsi="Lato" w:cstheme="majorHAnsi"/>
          <w:b/>
          <w:i/>
          <w:color w:val="A6A6A6" w:themeColor="background1" w:themeShade="A6"/>
          <w:lang w:val="es-MX"/>
        </w:rPr>
        <w:t>Describe las actividades principales que se ejecutarán con el fin de alcanzar cada resultado. Las actividades deben redactarse en infinitivo</w:t>
      </w:r>
      <w:r w:rsidR="009760A8" w:rsidRPr="00327763">
        <w:rPr>
          <w:rFonts w:ascii="Lato" w:hAnsi="Lato" w:cstheme="majorHAnsi"/>
          <w:b/>
          <w:i/>
          <w:color w:val="A6A6A6" w:themeColor="background1" w:themeShade="A6"/>
          <w:lang w:val="es-MX"/>
        </w:rPr>
        <w:t xml:space="preserve"> y</w:t>
      </w:r>
      <w:r w:rsidRPr="00327763">
        <w:rPr>
          <w:rFonts w:ascii="Lato" w:hAnsi="Lato" w:cstheme="majorHAnsi"/>
          <w:b/>
          <w:i/>
          <w:color w:val="A6A6A6" w:themeColor="background1" w:themeShade="A6"/>
          <w:lang w:val="es-MX"/>
        </w:rPr>
        <w:t xml:space="preserve"> planearse a un año.</w:t>
      </w:r>
    </w:p>
    <w:p w14:paraId="51E7E611" w14:textId="77777777" w:rsidR="00E311DB" w:rsidRPr="00955887" w:rsidRDefault="00E311DB" w:rsidP="00C94086">
      <w:pPr>
        <w:tabs>
          <w:tab w:val="num" w:pos="720"/>
        </w:tabs>
        <w:jc w:val="both"/>
        <w:rPr>
          <w:rFonts w:ascii="Lato" w:hAnsi="Lato" w:cstheme="majorHAnsi"/>
          <w:b/>
          <w:sz w:val="24"/>
          <w:szCs w:val="24"/>
          <w:lang w:val="es-MX"/>
        </w:rPr>
      </w:pPr>
    </w:p>
    <w:p w14:paraId="48720D7D" w14:textId="77777777" w:rsidR="00C94086" w:rsidRPr="00955887" w:rsidRDefault="00C94086" w:rsidP="00C94086">
      <w:pPr>
        <w:tabs>
          <w:tab w:val="num" w:pos="720"/>
        </w:tabs>
        <w:ind w:left="360"/>
        <w:jc w:val="both"/>
        <w:rPr>
          <w:rFonts w:ascii="Lato" w:hAnsi="Lato" w:cstheme="majorHAnsi"/>
          <w:b/>
          <w:lang w:val="es-MX"/>
        </w:rPr>
      </w:pPr>
    </w:p>
    <w:p w14:paraId="5A7C6327" w14:textId="77777777" w:rsidR="00C94086" w:rsidRPr="00955887" w:rsidRDefault="00C94086" w:rsidP="00A90FF7">
      <w:pPr>
        <w:pStyle w:val="Prrafodelista"/>
        <w:numPr>
          <w:ilvl w:val="0"/>
          <w:numId w:val="149"/>
        </w:numPr>
        <w:rPr>
          <w:rFonts w:ascii="Lato" w:hAnsi="Lato" w:cstheme="majorHAnsi"/>
          <w:b/>
          <w:i/>
          <w:lang w:val="es-MX"/>
        </w:rPr>
      </w:pPr>
      <w:r w:rsidRPr="00955887">
        <w:rPr>
          <w:rFonts w:ascii="Lato" w:hAnsi="Lato" w:cstheme="majorHAnsi"/>
          <w:b/>
          <w:lang w:val="es-MX"/>
        </w:rPr>
        <w:t>Actividades y metas por año:</w:t>
      </w:r>
      <w:r w:rsidRPr="00955887">
        <w:rPr>
          <w:rFonts w:ascii="Lato" w:hAnsi="Lato" w:cstheme="majorHAnsi"/>
          <w:b/>
          <w:i/>
          <w:lang w:val="es-MX"/>
        </w:rPr>
        <w:t xml:space="preserve">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3795"/>
        <w:gridCol w:w="4395"/>
      </w:tblGrid>
      <w:tr w:rsidR="000B04BE" w:rsidRPr="00955887" w14:paraId="2496A8F9" w14:textId="77777777" w:rsidTr="000B2C0E">
        <w:trPr>
          <w:trHeight w:val="417"/>
          <w:tblHeader/>
        </w:trPr>
        <w:tc>
          <w:tcPr>
            <w:tcW w:w="736" w:type="dxa"/>
            <w:shd w:val="clear" w:color="auto" w:fill="auto"/>
          </w:tcPr>
          <w:p w14:paraId="70F4BAD6" w14:textId="77777777" w:rsidR="000B04BE" w:rsidRPr="00955887" w:rsidRDefault="000B04BE" w:rsidP="00A92754">
            <w:pPr>
              <w:jc w:val="both"/>
              <w:rPr>
                <w:rFonts w:ascii="Lato" w:hAnsi="Lato" w:cstheme="majorHAnsi"/>
                <w:b/>
                <w:lang w:val="es-MX"/>
              </w:rPr>
            </w:pPr>
          </w:p>
        </w:tc>
        <w:tc>
          <w:tcPr>
            <w:tcW w:w="3795" w:type="dxa"/>
            <w:shd w:val="clear" w:color="auto" w:fill="auto"/>
          </w:tcPr>
          <w:p w14:paraId="77B0A49E"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Actividades por resultado</w:t>
            </w:r>
          </w:p>
        </w:tc>
        <w:tc>
          <w:tcPr>
            <w:tcW w:w="4395" w:type="dxa"/>
            <w:shd w:val="clear" w:color="auto" w:fill="auto"/>
          </w:tcPr>
          <w:p w14:paraId="4EA82B6C"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Metas</w:t>
            </w:r>
          </w:p>
        </w:tc>
      </w:tr>
      <w:tr w:rsidR="000B04BE" w:rsidRPr="00955887" w14:paraId="53AA1E67" w14:textId="77777777" w:rsidTr="000B04BE">
        <w:tc>
          <w:tcPr>
            <w:tcW w:w="736" w:type="dxa"/>
            <w:shd w:val="clear" w:color="auto" w:fill="auto"/>
          </w:tcPr>
          <w:p w14:paraId="42DD3106"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R1.</w:t>
            </w:r>
          </w:p>
        </w:tc>
        <w:tc>
          <w:tcPr>
            <w:tcW w:w="8190" w:type="dxa"/>
            <w:gridSpan w:val="2"/>
            <w:shd w:val="clear" w:color="auto" w:fill="auto"/>
          </w:tcPr>
          <w:p w14:paraId="3AAE817B" w14:textId="77777777" w:rsidR="000B04BE" w:rsidRPr="00955887" w:rsidRDefault="000B04BE" w:rsidP="00A92754">
            <w:pPr>
              <w:jc w:val="both"/>
              <w:rPr>
                <w:rFonts w:ascii="Lato" w:hAnsi="Lato" w:cstheme="majorHAnsi"/>
                <w:b/>
                <w:i/>
                <w:color w:val="A6A6A6" w:themeColor="background1" w:themeShade="A6"/>
                <w:lang w:val="es-MX"/>
              </w:rPr>
            </w:pPr>
            <w:r w:rsidRPr="00955887">
              <w:rPr>
                <w:rFonts w:ascii="Lato" w:hAnsi="Lato" w:cstheme="majorHAnsi"/>
                <w:b/>
                <w:i/>
                <w:color w:val="A6A6A6" w:themeColor="background1" w:themeShade="A6"/>
                <w:lang w:val="es-MX"/>
              </w:rPr>
              <w:t>(Copiar resultado 1)</w:t>
            </w:r>
          </w:p>
        </w:tc>
      </w:tr>
      <w:tr w:rsidR="000B04BE" w:rsidRPr="00955887" w14:paraId="7165EF0A" w14:textId="77777777" w:rsidTr="000B04BE">
        <w:tc>
          <w:tcPr>
            <w:tcW w:w="736" w:type="dxa"/>
            <w:shd w:val="clear" w:color="auto" w:fill="auto"/>
          </w:tcPr>
          <w:p w14:paraId="405D43A3"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A1.1</w:t>
            </w:r>
          </w:p>
        </w:tc>
        <w:tc>
          <w:tcPr>
            <w:tcW w:w="3795" w:type="dxa"/>
            <w:shd w:val="clear" w:color="auto" w:fill="auto"/>
          </w:tcPr>
          <w:p w14:paraId="54F8A579" w14:textId="77777777" w:rsidR="000B04BE" w:rsidRPr="00955887" w:rsidRDefault="000B04BE" w:rsidP="00A92754">
            <w:pPr>
              <w:jc w:val="both"/>
              <w:rPr>
                <w:rFonts w:ascii="Lato" w:hAnsi="Lato" w:cstheme="majorHAnsi"/>
                <w:i/>
                <w:lang w:val="es-MX"/>
              </w:rPr>
            </w:pPr>
            <w:r w:rsidRPr="00955887">
              <w:rPr>
                <w:rFonts w:ascii="Lato" w:hAnsi="Lato" w:cstheme="majorHAnsi"/>
                <w:i/>
                <w:color w:val="A6A6A6" w:themeColor="background1" w:themeShade="A6"/>
                <w:lang w:val="es-MX"/>
              </w:rPr>
              <w:t>Describe brevemente las actividades que realizarás para lograr el resultado esperado.</w:t>
            </w:r>
          </w:p>
        </w:tc>
        <w:tc>
          <w:tcPr>
            <w:tcW w:w="4395" w:type="dxa"/>
            <w:shd w:val="clear" w:color="auto" w:fill="auto"/>
          </w:tcPr>
          <w:p w14:paraId="61F0E3F4" w14:textId="77777777" w:rsidR="000B04BE" w:rsidRPr="00955887" w:rsidRDefault="000B04BE" w:rsidP="00A92754">
            <w:pPr>
              <w:jc w:val="both"/>
              <w:rPr>
                <w:rFonts w:ascii="Lato" w:hAnsi="Lato" w:cstheme="majorHAnsi"/>
                <w:i/>
                <w:lang w:val="es-MX"/>
              </w:rPr>
            </w:pPr>
            <w:r w:rsidRPr="00955887">
              <w:rPr>
                <w:rFonts w:ascii="Lato" w:hAnsi="Lato" w:cstheme="majorHAnsi"/>
                <w:i/>
                <w:color w:val="A6A6A6" w:themeColor="background1" w:themeShade="A6"/>
                <w:lang w:val="es-MX"/>
              </w:rPr>
              <w:t>Define la meta a la que quieres llegar. Incluye caracteres numéricos.</w:t>
            </w:r>
          </w:p>
        </w:tc>
      </w:tr>
      <w:tr w:rsidR="000B04BE" w:rsidRPr="00955887" w14:paraId="451B70AA" w14:textId="77777777" w:rsidTr="000B04BE">
        <w:tc>
          <w:tcPr>
            <w:tcW w:w="736" w:type="dxa"/>
            <w:shd w:val="clear" w:color="auto" w:fill="auto"/>
          </w:tcPr>
          <w:p w14:paraId="6E9045F2"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A1.2</w:t>
            </w:r>
          </w:p>
        </w:tc>
        <w:tc>
          <w:tcPr>
            <w:tcW w:w="3795" w:type="dxa"/>
            <w:shd w:val="clear" w:color="auto" w:fill="auto"/>
          </w:tcPr>
          <w:p w14:paraId="2FD843BC" w14:textId="77777777" w:rsidR="000B04BE" w:rsidRPr="00955887" w:rsidRDefault="000B04BE" w:rsidP="00A92754">
            <w:pPr>
              <w:jc w:val="both"/>
              <w:rPr>
                <w:rFonts w:ascii="Lato" w:hAnsi="Lato" w:cstheme="majorHAnsi"/>
                <w:lang w:val="es-MX"/>
              </w:rPr>
            </w:pPr>
          </w:p>
        </w:tc>
        <w:tc>
          <w:tcPr>
            <w:tcW w:w="4395" w:type="dxa"/>
            <w:shd w:val="clear" w:color="auto" w:fill="auto"/>
          </w:tcPr>
          <w:p w14:paraId="16AB4FA7" w14:textId="77777777" w:rsidR="000B04BE" w:rsidRPr="00955887" w:rsidRDefault="000B04BE" w:rsidP="00A92754">
            <w:pPr>
              <w:jc w:val="both"/>
              <w:rPr>
                <w:rFonts w:ascii="Lato" w:hAnsi="Lato" w:cstheme="majorHAnsi"/>
                <w:lang w:val="es-MX"/>
              </w:rPr>
            </w:pPr>
          </w:p>
        </w:tc>
      </w:tr>
      <w:tr w:rsidR="000B04BE" w:rsidRPr="00955887" w14:paraId="7B49D73F" w14:textId="77777777" w:rsidTr="000B04BE">
        <w:tc>
          <w:tcPr>
            <w:tcW w:w="736" w:type="dxa"/>
            <w:shd w:val="clear" w:color="auto" w:fill="auto"/>
          </w:tcPr>
          <w:p w14:paraId="48BE1009"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A1.3</w:t>
            </w:r>
          </w:p>
        </w:tc>
        <w:tc>
          <w:tcPr>
            <w:tcW w:w="3795" w:type="dxa"/>
            <w:shd w:val="clear" w:color="auto" w:fill="auto"/>
          </w:tcPr>
          <w:p w14:paraId="3E7A00C9" w14:textId="77777777" w:rsidR="000B04BE" w:rsidRPr="00955887" w:rsidRDefault="000B04BE" w:rsidP="00A92754">
            <w:pPr>
              <w:jc w:val="both"/>
              <w:rPr>
                <w:rFonts w:ascii="Lato" w:hAnsi="Lato" w:cstheme="majorHAnsi"/>
                <w:lang w:val="es-MX"/>
              </w:rPr>
            </w:pPr>
          </w:p>
        </w:tc>
        <w:tc>
          <w:tcPr>
            <w:tcW w:w="4395" w:type="dxa"/>
            <w:shd w:val="clear" w:color="auto" w:fill="auto"/>
          </w:tcPr>
          <w:p w14:paraId="697CFEDA" w14:textId="77777777" w:rsidR="000B04BE" w:rsidRPr="00955887" w:rsidRDefault="000B04BE" w:rsidP="00A92754">
            <w:pPr>
              <w:jc w:val="both"/>
              <w:rPr>
                <w:rFonts w:ascii="Lato" w:hAnsi="Lato" w:cstheme="majorHAnsi"/>
                <w:lang w:val="es-MX"/>
              </w:rPr>
            </w:pPr>
          </w:p>
        </w:tc>
      </w:tr>
      <w:tr w:rsidR="000B04BE" w:rsidRPr="00955887" w14:paraId="5C933B15" w14:textId="77777777" w:rsidTr="000B04BE">
        <w:tc>
          <w:tcPr>
            <w:tcW w:w="736" w:type="dxa"/>
            <w:shd w:val="clear" w:color="auto" w:fill="auto"/>
          </w:tcPr>
          <w:p w14:paraId="5AD374DC"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A1.4</w:t>
            </w:r>
          </w:p>
        </w:tc>
        <w:tc>
          <w:tcPr>
            <w:tcW w:w="3795" w:type="dxa"/>
            <w:shd w:val="clear" w:color="auto" w:fill="auto"/>
          </w:tcPr>
          <w:p w14:paraId="7D370831" w14:textId="77777777" w:rsidR="000B04BE" w:rsidRPr="00955887" w:rsidRDefault="000B04BE" w:rsidP="00A92754">
            <w:pPr>
              <w:jc w:val="both"/>
              <w:rPr>
                <w:rFonts w:ascii="Lato" w:hAnsi="Lato" w:cstheme="majorHAnsi"/>
                <w:lang w:val="es-MX"/>
              </w:rPr>
            </w:pPr>
          </w:p>
        </w:tc>
        <w:tc>
          <w:tcPr>
            <w:tcW w:w="4395" w:type="dxa"/>
            <w:shd w:val="clear" w:color="auto" w:fill="auto"/>
          </w:tcPr>
          <w:p w14:paraId="43422BB3" w14:textId="77777777" w:rsidR="000B04BE" w:rsidRPr="00955887" w:rsidRDefault="000B04BE" w:rsidP="00A92754">
            <w:pPr>
              <w:jc w:val="both"/>
              <w:rPr>
                <w:rFonts w:ascii="Lato" w:hAnsi="Lato" w:cstheme="majorHAnsi"/>
                <w:lang w:val="es-MX"/>
              </w:rPr>
            </w:pPr>
          </w:p>
        </w:tc>
      </w:tr>
      <w:tr w:rsidR="000B04BE" w:rsidRPr="00955887" w14:paraId="661F1E48" w14:textId="77777777" w:rsidTr="000B04BE">
        <w:tc>
          <w:tcPr>
            <w:tcW w:w="736" w:type="dxa"/>
            <w:shd w:val="clear" w:color="auto" w:fill="auto"/>
          </w:tcPr>
          <w:p w14:paraId="174E724B"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A1.5</w:t>
            </w:r>
          </w:p>
        </w:tc>
        <w:tc>
          <w:tcPr>
            <w:tcW w:w="3795" w:type="dxa"/>
            <w:shd w:val="clear" w:color="auto" w:fill="auto"/>
          </w:tcPr>
          <w:p w14:paraId="37835CAC" w14:textId="77777777" w:rsidR="000B04BE" w:rsidRPr="00955887" w:rsidRDefault="000B04BE" w:rsidP="00A92754">
            <w:pPr>
              <w:jc w:val="both"/>
              <w:rPr>
                <w:rFonts w:ascii="Lato" w:hAnsi="Lato" w:cstheme="majorHAnsi"/>
                <w:lang w:val="es-MX"/>
              </w:rPr>
            </w:pPr>
          </w:p>
        </w:tc>
        <w:tc>
          <w:tcPr>
            <w:tcW w:w="4395" w:type="dxa"/>
            <w:shd w:val="clear" w:color="auto" w:fill="auto"/>
          </w:tcPr>
          <w:p w14:paraId="4586F984" w14:textId="77777777" w:rsidR="000B04BE" w:rsidRPr="00955887" w:rsidRDefault="000B04BE" w:rsidP="00A92754">
            <w:pPr>
              <w:jc w:val="both"/>
              <w:rPr>
                <w:rFonts w:ascii="Lato" w:hAnsi="Lato" w:cstheme="majorHAnsi"/>
                <w:lang w:val="es-MX"/>
              </w:rPr>
            </w:pPr>
          </w:p>
        </w:tc>
      </w:tr>
      <w:tr w:rsidR="000B04BE" w:rsidRPr="00955887" w14:paraId="35B799D8" w14:textId="77777777" w:rsidTr="000B04BE">
        <w:tc>
          <w:tcPr>
            <w:tcW w:w="736" w:type="dxa"/>
            <w:shd w:val="clear" w:color="auto" w:fill="auto"/>
          </w:tcPr>
          <w:p w14:paraId="52D9AE7C"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R2.</w:t>
            </w:r>
          </w:p>
        </w:tc>
        <w:tc>
          <w:tcPr>
            <w:tcW w:w="8190" w:type="dxa"/>
            <w:gridSpan w:val="2"/>
            <w:shd w:val="clear" w:color="auto" w:fill="auto"/>
          </w:tcPr>
          <w:p w14:paraId="0407AE55" w14:textId="77777777" w:rsidR="000B04BE" w:rsidRPr="00955887" w:rsidRDefault="000B04BE" w:rsidP="00A92754">
            <w:pPr>
              <w:jc w:val="both"/>
              <w:rPr>
                <w:rFonts w:ascii="Lato" w:hAnsi="Lato" w:cstheme="majorHAnsi"/>
                <w:b/>
                <w:i/>
                <w:color w:val="A6A6A6" w:themeColor="background1" w:themeShade="A6"/>
                <w:lang w:val="es-MX"/>
              </w:rPr>
            </w:pPr>
            <w:r w:rsidRPr="00955887">
              <w:rPr>
                <w:rFonts w:ascii="Lato" w:hAnsi="Lato" w:cstheme="majorHAnsi"/>
                <w:b/>
                <w:i/>
                <w:color w:val="A6A6A6" w:themeColor="background1" w:themeShade="A6"/>
                <w:lang w:val="es-MX"/>
              </w:rPr>
              <w:t>(Copiar resultado 2)</w:t>
            </w:r>
          </w:p>
        </w:tc>
      </w:tr>
      <w:tr w:rsidR="000B04BE" w:rsidRPr="00955887" w14:paraId="0D253D5F" w14:textId="77777777" w:rsidTr="000B04BE">
        <w:tc>
          <w:tcPr>
            <w:tcW w:w="736" w:type="dxa"/>
            <w:shd w:val="clear" w:color="auto" w:fill="auto"/>
          </w:tcPr>
          <w:p w14:paraId="5F95B854"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A2.1</w:t>
            </w:r>
          </w:p>
        </w:tc>
        <w:tc>
          <w:tcPr>
            <w:tcW w:w="3795" w:type="dxa"/>
            <w:shd w:val="clear" w:color="auto" w:fill="auto"/>
          </w:tcPr>
          <w:p w14:paraId="0DCD4596" w14:textId="77777777" w:rsidR="000B04BE" w:rsidRPr="00955887" w:rsidRDefault="000B04BE" w:rsidP="00A92754">
            <w:pPr>
              <w:jc w:val="both"/>
              <w:rPr>
                <w:rFonts w:ascii="Lato" w:hAnsi="Lato" w:cstheme="majorHAnsi"/>
                <w:lang w:val="es-MX"/>
              </w:rPr>
            </w:pPr>
            <w:r w:rsidRPr="00955887">
              <w:rPr>
                <w:rFonts w:ascii="Lato" w:hAnsi="Lato" w:cstheme="majorHAnsi"/>
                <w:i/>
                <w:color w:val="A6A6A6" w:themeColor="background1" w:themeShade="A6"/>
                <w:lang w:val="es-MX"/>
              </w:rPr>
              <w:t>Describe brevemente las actividades que realizarás para lograr el resultado esperado.</w:t>
            </w:r>
          </w:p>
        </w:tc>
        <w:tc>
          <w:tcPr>
            <w:tcW w:w="4395" w:type="dxa"/>
            <w:shd w:val="clear" w:color="auto" w:fill="auto"/>
          </w:tcPr>
          <w:p w14:paraId="16F34185" w14:textId="77777777" w:rsidR="000B04BE" w:rsidRPr="00955887" w:rsidRDefault="000B04BE" w:rsidP="00A92754">
            <w:pPr>
              <w:jc w:val="both"/>
              <w:rPr>
                <w:rFonts w:ascii="Lato" w:hAnsi="Lato" w:cstheme="majorHAnsi"/>
                <w:lang w:val="es-MX"/>
              </w:rPr>
            </w:pPr>
            <w:r w:rsidRPr="00955887">
              <w:rPr>
                <w:rFonts w:ascii="Lato" w:hAnsi="Lato" w:cstheme="majorHAnsi"/>
                <w:i/>
                <w:color w:val="A6A6A6" w:themeColor="background1" w:themeShade="A6"/>
                <w:lang w:val="es-MX"/>
              </w:rPr>
              <w:t>Define la meta a la que quieres llegar. Incluye caracteres numéricos.</w:t>
            </w:r>
          </w:p>
        </w:tc>
      </w:tr>
      <w:tr w:rsidR="000B04BE" w:rsidRPr="00955887" w14:paraId="20F0436B" w14:textId="77777777" w:rsidTr="000B04BE">
        <w:tc>
          <w:tcPr>
            <w:tcW w:w="736" w:type="dxa"/>
            <w:shd w:val="clear" w:color="auto" w:fill="auto"/>
          </w:tcPr>
          <w:p w14:paraId="68B025DF"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A2.2</w:t>
            </w:r>
          </w:p>
        </w:tc>
        <w:tc>
          <w:tcPr>
            <w:tcW w:w="3795" w:type="dxa"/>
            <w:shd w:val="clear" w:color="auto" w:fill="auto"/>
          </w:tcPr>
          <w:p w14:paraId="48A9DD56" w14:textId="77777777" w:rsidR="000B04BE" w:rsidRPr="00955887" w:rsidRDefault="000B04BE" w:rsidP="00A92754">
            <w:pPr>
              <w:jc w:val="both"/>
              <w:rPr>
                <w:rFonts w:ascii="Lato" w:hAnsi="Lato" w:cstheme="majorHAnsi"/>
                <w:lang w:val="es-MX"/>
              </w:rPr>
            </w:pPr>
          </w:p>
        </w:tc>
        <w:tc>
          <w:tcPr>
            <w:tcW w:w="4395" w:type="dxa"/>
            <w:shd w:val="clear" w:color="auto" w:fill="auto"/>
          </w:tcPr>
          <w:p w14:paraId="379D19B7" w14:textId="77777777" w:rsidR="000B04BE" w:rsidRPr="00955887" w:rsidRDefault="000B04BE" w:rsidP="00A92754">
            <w:pPr>
              <w:jc w:val="both"/>
              <w:rPr>
                <w:rFonts w:ascii="Lato" w:hAnsi="Lato" w:cstheme="majorHAnsi"/>
                <w:lang w:val="es-MX"/>
              </w:rPr>
            </w:pPr>
          </w:p>
        </w:tc>
      </w:tr>
      <w:tr w:rsidR="000B04BE" w:rsidRPr="00955887" w14:paraId="3A207C02" w14:textId="77777777" w:rsidTr="000B04BE">
        <w:tc>
          <w:tcPr>
            <w:tcW w:w="736" w:type="dxa"/>
            <w:shd w:val="clear" w:color="auto" w:fill="auto"/>
          </w:tcPr>
          <w:p w14:paraId="3C5733B7"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A2.3</w:t>
            </w:r>
          </w:p>
        </w:tc>
        <w:tc>
          <w:tcPr>
            <w:tcW w:w="3795" w:type="dxa"/>
            <w:shd w:val="clear" w:color="auto" w:fill="auto"/>
          </w:tcPr>
          <w:p w14:paraId="7867D722" w14:textId="77777777" w:rsidR="000B04BE" w:rsidRPr="00955887" w:rsidRDefault="000B04BE" w:rsidP="00A92754">
            <w:pPr>
              <w:jc w:val="both"/>
              <w:rPr>
                <w:rFonts w:ascii="Lato" w:hAnsi="Lato" w:cstheme="majorHAnsi"/>
                <w:lang w:val="es-MX"/>
              </w:rPr>
            </w:pPr>
          </w:p>
        </w:tc>
        <w:tc>
          <w:tcPr>
            <w:tcW w:w="4395" w:type="dxa"/>
            <w:shd w:val="clear" w:color="auto" w:fill="auto"/>
          </w:tcPr>
          <w:p w14:paraId="42B52385" w14:textId="77777777" w:rsidR="000B04BE" w:rsidRPr="00955887" w:rsidRDefault="000B04BE" w:rsidP="00A92754">
            <w:pPr>
              <w:jc w:val="both"/>
              <w:rPr>
                <w:rFonts w:ascii="Lato" w:hAnsi="Lato" w:cstheme="majorHAnsi"/>
                <w:lang w:val="es-MX"/>
              </w:rPr>
            </w:pPr>
          </w:p>
        </w:tc>
      </w:tr>
      <w:tr w:rsidR="000B04BE" w:rsidRPr="00955887" w14:paraId="4AA1E0DB" w14:textId="77777777" w:rsidTr="000B04BE">
        <w:tc>
          <w:tcPr>
            <w:tcW w:w="736" w:type="dxa"/>
            <w:shd w:val="clear" w:color="auto" w:fill="auto"/>
          </w:tcPr>
          <w:p w14:paraId="0B4238A3"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A2.4</w:t>
            </w:r>
          </w:p>
        </w:tc>
        <w:tc>
          <w:tcPr>
            <w:tcW w:w="3795" w:type="dxa"/>
            <w:shd w:val="clear" w:color="auto" w:fill="auto"/>
          </w:tcPr>
          <w:p w14:paraId="06838BE0" w14:textId="77777777" w:rsidR="000B04BE" w:rsidRPr="00955887" w:rsidRDefault="000B04BE" w:rsidP="00A92754">
            <w:pPr>
              <w:jc w:val="both"/>
              <w:rPr>
                <w:rFonts w:ascii="Lato" w:hAnsi="Lato" w:cstheme="majorHAnsi"/>
                <w:lang w:val="es-MX"/>
              </w:rPr>
            </w:pPr>
          </w:p>
        </w:tc>
        <w:tc>
          <w:tcPr>
            <w:tcW w:w="4395" w:type="dxa"/>
            <w:shd w:val="clear" w:color="auto" w:fill="auto"/>
          </w:tcPr>
          <w:p w14:paraId="7F99CEDD" w14:textId="77777777" w:rsidR="000B04BE" w:rsidRPr="00955887" w:rsidRDefault="000B04BE" w:rsidP="00A92754">
            <w:pPr>
              <w:jc w:val="both"/>
              <w:rPr>
                <w:rFonts w:ascii="Lato" w:hAnsi="Lato" w:cstheme="majorHAnsi"/>
                <w:lang w:val="es-MX"/>
              </w:rPr>
            </w:pPr>
          </w:p>
        </w:tc>
      </w:tr>
      <w:tr w:rsidR="000B04BE" w:rsidRPr="00955887" w14:paraId="78BB1959" w14:textId="77777777" w:rsidTr="000B04BE">
        <w:tc>
          <w:tcPr>
            <w:tcW w:w="736" w:type="dxa"/>
            <w:shd w:val="clear" w:color="auto" w:fill="auto"/>
          </w:tcPr>
          <w:p w14:paraId="3F3C130A"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A2.5</w:t>
            </w:r>
          </w:p>
        </w:tc>
        <w:tc>
          <w:tcPr>
            <w:tcW w:w="3795" w:type="dxa"/>
            <w:shd w:val="clear" w:color="auto" w:fill="auto"/>
          </w:tcPr>
          <w:p w14:paraId="7EB34C88" w14:textId="77777777" w:rsidR="000B04BE" w:rsidRPr="00955887" w:rsidRDefault="000B04BE" w:rsidP="00A92754">
            <w:pPr>
              <w:jc w:val="both"/>
              <w:rPr>
                <w:rFonts w:ascii="Lato" w:hAnsi="Lato" w:cstheme="majorHAnsi"/>
                <w:lang w:val="es-MX"/>
              </w:rPr>
            </w:pPr>
          </w:p>
        </w:tc>
        <w:tc>
          <w:tcPr>
            <w:tcW w:w="4395" w:type="dxa"/>
            <w:shd w:val="clear" w:color="auto" w:fill="auto"/>
          </w:tcPr>
          <w:p w14:paraId="3F8BFECF" w14:textId="77777777" w:rsidR="000B04BE" w:rsidRPr="00955887" w:rsidRDefault="000B04BE" w:rsidP="00A92754">
            <w:pPr>
              <w:rPr>
                <w:rFonts w:ascii="Lato" w:hAnsi="Lato" w:cstheme="majorHAnsi"/>
                <w:lang w:val="es-MX"/>
              </w:rPr>
            </w:pPr>
          </w:p>
        </w:tc>
      </w:tr>
      <w:tr w:rsidR="000B04BE" w:rsidRPr="00955887" w14:paraId="6387A4E7" w14:textId="77777777" w:rsidTr="000B04BE">
        <w:tc>
          <w:tcPr>
            <w:tcW w:w="736" w:type="dxa"/>
            <w:shd w:val="clear" w:color="auto" w:fill="auto"/>
          </w:tcPr>
          <w:p w14:paraId="3CC8567B"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R3.</w:t>
            </w:r>
          </w:p>
        </w:tc>
        <w:tc>
          <w:tcPr>
            <w:tcW w:w="8190" w:type="dxa"/>
            <w:gridSpan w:val="2"/>
            <w:shd w:val="clear" w:color="auto" w:fill="auto"/>
          </w:tcPr>
          <w:p w14:paraId="6CAA7CEE" w14:textId="77777777" w:rsidR="000B04BE" w:rsidRPr="00955887" w:rsidRDefault="000B04BE" w:rsidP="00A92754">
            <w:pPr>
              <w:jc w:val="both"/>
              <w:rPr>
                <w:rFonts w:ascii="Lato" w:hAnsi="Lato" w:cstheme="majorHAnsi"/>
                <w:b/>
                <w:i/>
                <w:color w:val="A6A6A6" w:themeColor="background1" w:themeShade="A6"/>
                <w:lang w:val="es-MX"/>
              </w:rPr>
            </w:pPr>
            <w:r w:rsidRPr="00955887">
              <w:rPr>
                <w:rFonts w:ascii="Lato" w:hAnsi="Lato" w:cstheme="majorHAnsi"/>
                <w:b/>
                <w:i/>
                <w:color w:val="A6A6A6" w:themeColor="background1" w:themeShade="A6"/>
                <w:lang w:val="es-MX"/>
              </w:rPr>
              <w:t>(Copiar resultado 3)</w:t>
            </w:r>
          </w:p>
        </w:tc>
      </w:tr>
      <w:tr w:rsidR="000B04BE" w:rsidRPr="00955887" w14:paraId="7A901370" w14:textId="77777777" w:rsidTr="000B04BE">
        <w:tc>
          <w:tcPr>
            <w:tcW w:w="736" w:type="dxa"/>
            <w:shd w:val="clear" w:color="auto" w:fill="auto"/>
          </w:tcPr>
          <w:p w14:paraId="65CE283A"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A3.1</w:t>
            </w:r>
          </w:p>
        </w:tc>
        <w:tc>
          <w:tcPr>
            <w:tcW w:w="3795" w:type="dxa"/>
            <w:shd w:val="clear" w:color="auto" w:fill="auto"/>
          </w:tcPr>
          <w:p w14:paraId="30EA3201" w14:textId="77777777" w:rsidR="000B04BE" w:rsidRPr="00955887" w:rsidRDefault="000B04BE" w:rsidP="00A92754">
            <w:pPr>
              <w:jc w:val="both"/>
              <w:rPr>
                <w:rFonts w:ascii="Lato" w:hAnsi="Lato" w:cstheme="majorHAnsi"/>
                <w:lang w:val="es-MX"/>
              </w:rPr>
            </w:pPr>
            <w:r w:rsidRPr="00955887">
              <w:rPr>
                <w:rFonts w:ascii="Lato" w:hAnsi="Lato" w:cstheme="majorHAnsi"/>
                <w:i/>
                <w:color w:val="A6A6A6" w:themeColor="background1" w:themeShade="A6"/>
                <w:lang w:val="es-MX"/>
              </w:rPr>
              <w:t>Describe brevemente las actividades que realizarás para lograr el resultado esperado.</w:t>
            </w:r>
          </w:p>
        </w:tc>
        <w:tc>
          <w:tcPr>
            <w:tcW w:w="4395" w:type="dxa"/>
            <w:shd w:val="clear" w:color="auto" w:fill="auto"/>
          </w:tcPr>
          <w:p w14:paraId="238D30A6" w14:textId="77777777" w:rsidR="000B04BE" w:rsidRPr="00955887" w:rsidRDefault="000B04BE" w:rsidP="00A92754">
            <w:pPr>
              <w:rPr>
                <w:rFonts w:ascii="Lato" w:hAnsi="Lato" w:cstheme="majorHAnsi"/>
                <w:lang w:val="es-MX"/>
              </w:rPr>
            </w:pPr>
            <w:r w:rsidRPr="00955887">
              <w:rPr>
                <w:rFonts w:ascii="Lato" w:hAnsi="Lato" w:cstheme="majorHAnsi"/>
                <w:i/>
                <w:color w:val="A6A6A6" w:themeColor="background1" w:themeShade="A6"/>
                <w:lang w:val="es-MX"/>
              </w:rPr>
              <w:t>Define la meta a la que quieres llegar. Incluye caracteres numéricos.</w:t>
            </w:r>
          </w:p>
        </w:tc>
      </w:tr>
      <w:tr w:rsidR="000B04BE" w:rsidRPr="00955887" w14:paraId="16031AFE" w14:textId="77777777" w:rsidTr="000B04BE">
        <w:tc>
          <w:tcPr>
            <w:tcW w:w="736" w:type="dxa"/>
            <w:shd w:val="clear" w:color="auto" w:fill="auto"/>
          </w:tcPr>
          <w:p w14:paraId="0446A64E"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A3.2</w:t>
            </w:r>
          </w:p>
        </w:tc>
        <w:tc>
          <w:tcPr>
            <w:tcW w:w="3795" w:type="dxa"/>
            <w:shd w:val="clear" w:color="auto" w:fill="auto"/>
          </w:tcPr>
          <w:p w14:paraId="2566A021" w14:textId="77777777" w:rsidR="000B04BE" w:rsidRPr="00955887" w:rsidRDefault="000B04BE" w:rsidP="00A92754">
            <w:pPr>
              <w:jc w:val="both"/>
              <w:rPr>
                <w:rFonts w:ascii="Lato" w:hAnsi="Lato" w:cstheme="majorHAnsi"/>
                <w:lang w:val="es-MX"/>
              </w:rPr>
            </w:pPr>
          </w:p>
        </w:tc>
        <w:tc>
          <w:tcPr>
            <w:tcW w:w="4395" w:type="dxa"/>
            <w:shd w:val="clear" w:color="auto" w:fill="auto"/>
          </w:tcPr>
          <w:p w14:paraId="6D19E8C1" w14:textId="77777777" w:rsidR="000B04BE" w:rsidRPr="00955887" w:rsidRDefault="000B04BE" w:rsidP="00A92754">
            <w:pPr>
              <w:rPr>
                <w:rFonts w:ascii="Lato" w:hAnsi="Lato" w:cstheme="majorHAnsi"/>
                <w:lang w:val="es-MX"/>
              </w:rPr>
            </w:pPr>
          </w:p>
        </w:tc>
      </w:tr>
      <w:tr w:rsidR="000B04BE" w:rsidRPr="00955887" w14:paraId="708E914F" w14:textId="77777777" w:rsidTr="000B04BE">
        <w:tc>
          <w:tcPr>
            <w:tcW w:w="736" w:type="dxa"/>
            <w:shd w:val="clear" w:color="auto" w:fill="auto"/>
          </w:tcPr>
          <w:p w14:paraId="102F44E3"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A3.3</w:t>
            </w:r>
          </w:p>
        </w:tc>
        <w:tc>
          <w:tcPr>
            <w:tcW w:w="3795" w:type="dxa"/>
            <w:shd w:val="clear" w:color="auto" w:fill="auto"/>
          </w:tcPr>
          <w:p w14:paraId="00727E4D" w14:textId="77777777" w:rsidR="000B04BE" w:rsidRPr="00955887" w:rsidRDefault="000B04BE" w:rsidP="00A92754">
            <w:pPr>
              <w:jc w:val="both"/>
              <w:rPr>
                <w:rFonts w:ascii="Lato" w:hAnsi="Lato" w:cstheme="majorHAnsi"/>
                <w:lang w:val="es-MX"/>
              </w:rPr>
            </w:pPr>
          </w:p>
        </w:tc>
        <w:tc>
          <w:tcPr>
            <w:tcW w:w="4395" w:type="dxa"/>
            <w:shd w:val="clear" w:color="auto" w:fill="auto"/>
          </w:tcPr>
          <w:p w14:paraId="43640E8A" w14:textId="77777777" w:rsidR="000B04BE" w:rsidRPr="00955887" w:rsidRDefault="000B04BE" w:rsidP="00A92754">
            <w:pPr>
              <w:rPr>
                <w:rFonts w:ascii="Lato" w:hAnsi="Lato" w:cstheme="majorHAnsi"/>
                <w:lang w:val="es-MX"/>
              </w:rPr>
            </w:pPr>
          </w:p>
        </w:tc>
      </w:tr>
      <w:tr w:rsidR="000B04BE" w:rsidRPr="00955887" w14:paraId="6EED0B93" w14:textId="77777777" w:rsidTr="000B04BE">
        <w:tc>
          <w:tcPr>
            <w:tcW w:w="736" w:type="dxa"/>
            <w:shd w:val="clear" w:color="auto" w:fill="auto"/>
          </w:tcPr>
          <w:p w14:paraId="28696C73"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lastRenderedPageBreak/>
              <w:t>A3.4</w:t>
            </w:r>
          </w:p>
        </w:tc>
        <w:tc>
          <w:tcPr>
            <w:tcW w:w="3795" w:type="dxa"/>
            <w:shd w:val="clear" w:color="auto" w:fill="auto"/>
          </w:tcPr>
          <w:p w14:paraId="6F724F37" w14:textId="77777777" w:rsidR="000B04BE" w:rsidRPr="00955887" w:rsidRDefault="000B04BE" w:rsidP="00A92754">
            <w:pPr>
              <w:jc w:val="both"/>
              <w:rPr>
                <w:rFonts w:ascii="Lato" w:hAnsi="Lato" w:cstheme="majorHAnsi"/>
                <w:lang w:val="es-MX"/>
              </w:rPr>
            </w:pPr>
          </w:p>
        </w:tc>
        <w:tc>
          <w:tcPr>
            <w:tcW w:w="4395" w:type="dxa"/>
            <w:shd w:val="clear" w:color="auto" w:fill="auto"/>
          </w:tcPr>
          <w:p w14:paraId="0F55F036" w14:textId="77777777" w:rsidR="000B04BE" w:rsidRPr="00955887" w:rsidRDefault="000B04BE" w:rsidP="00A92754">
            <w:pPr>
              <w:rPr>
                <w:rFonts w:ascii="Lato" w:hAnsi="Lato" w:cstheme="majorHAnsi"/>
                <w:lang w:val="es-MX"/>
              </w:rPr>
            </w:pPr>
          </w:p>
        </w:tc>
      </w:tr>
      <w:tr w:rsidR="000B04BE" w:rsidRPr="00955887" w14:paraId="4699DE67" w14:textId="77777777" w:rsidTr="000B04BE">
        <w:tc>
          <w:tcPr>
            <w:tcW w:w="736" w:type="dxa"/>
            <w:shd w:val="clear" w:color="auto" w:fill="auto"/>
          </w:tcPr>
          <w:p w14:paraId="16E1FCF1"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A3.5</w:t>
            </w:r>
          </w:p>
        </w:tc>
        <w:tc>
          <w:tcPr>
            <w:tcW w:w="3795" w:type="dxa"/>
            <w:shd w:val="clear" w:color="auto" w:fill="auto"/>
          </w:tcPr>
          <w:p w14:paraId="76B16ACF" w14:textId="77777777" w:rsidR="000B04BE" w:rsidRPr="00955887" w:rsidRDefault="000B04BE" w:rsidP="00A92754">
            <w:pPr>
              <w:jc w:val="both"/>
              <w:rPr>
                <w:rFonts w:ascii="Lato" w:hAnsi="Lato" w:cstheme="majorHAnsi"/>
                <w:lang w:val="es-MX"/>
              </w:rPr>
            </w:pPr>
          </w:p>
        </w:tc>
        <w:tc>
          <w:tcPr>
            <w:tcW w:w="4395" w:type="dxa"/>
            <w:shd w:val="clear" w:color="auto" w:fill="auto"/>
          </w:tcPr>
          <w:p w14:paraId="0F5B8F6C" w14:textId="77777777" w:rsidR="000B04BE" w:rsidRPr="00955887" w:rsidRDefault="000B04BE" w:rsidP="00A92754">
            <w:pPr>
              <w:rPr>
                <w:rFonts w:ascii="Lato" w:hAnsi="Lato" w:cstheme="majorHAnsi"/>
                <w:lang w:val="es-MX"/>
              </w:rPr>
            </w:pPr>
          </w:p>
        </w:tc>
      </w:tr>
      <w:tr w:rsidR="000B04BE" w:rsidRPr="00955887" w14:paraId="11BAEFAE" w14:textId="77777777" w:rsidTr="000B04BE">
        <w:tc>
          <w:tcPr>
            <w:tcW w:w="736" w:type="dxa"/>
            <w:shd w:val="clear" w:color="auto" w:fill="auto"/>
          </w:tcPr>
          <w:p w14:paraId="17F5E9CA"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R4.</w:t>
            </w:r>
          </w:p>
        </w:tc>
        <w:tc>
          <w:tcPr>
            <w:tcW w:w="8190" w:type="dxa"/>
            <w:gridSpan w:val="2"/>
            <w:shd w:val="clear" w:color="auto" w:fill="auto"/>
          </w:tcPr>
          <w:p w14:paraId="5016B217" w14:textId="77777777" w:rsidR="000B04BE" w:rsidRPr="00955887" w:rsidRDefault="000B04BE" w:rsidP="00A92754">
            <w:pPr>
              <w:rPr>
                <w:rFonts w:ascii="Lato" w:hAnsi="Lato" w:cstheme="majorHAnsi"/>
                <w:b/>
                <w:i/>
                <w:lang w:val="es-MX"/>
              </w:rPr>
            </w:pPr>
            <w:r w:rsidRPr="00955887">
              <w:rPr>
                <w:rFonts w:ascii="Lato" w:hAnsi="Lato" w:cstheme="majorHAnsi"/>
                <w:b/>
                <w:i/>
                <w:color w:val="A6A6A6" w:themeColor="background1" w:themeShade="A6"/>
                <w:lang w:val="es-MX"/>
              </w:rPr>
              <w:t>(Copiar resultado 4)</w:t>
            </w:r>
          </w:p>
        </w:tc>
      </w:tr>
      <w:tr w:rsidR="000B04BE" w:rsidRPr="00955887" w14:paraId="219C3A7E" w14:textId="77777777" w:rsidTr="000B04BE">
        <w:tc>
          <w:tcPr>
            <w:tcW w:w="736" w:type="dxa"/>
            <w:shd w:val="clear" w:color="auto" w:fill="auto"/>
          </w:tcPr>
          <w:p w14:paraId="4B899916"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A4.1</w:t>
            </w:r>
          </w:p>
        </w:tc>
        <w:tc>
          <w:tcPr>
            <w:tcW w:w="3795" w:type="dxa"/>
            <w:shd w:val="clear" w:color="auto" w:fill="auto"/>
          </w:tcPr>
          <w:p w14:paraId="78C2C7A4" w14:textId="77777777" w:rsidR="000B04BE" w:rsidRPr="00955887" w:rsidRDefault="000B04BE" w:rsidP="00A92754">
            <w:pPr>
              <w:jc w:val="both"/>
              <w:rPr>
                <w:rFonts w:ascii="Lato" w:hAnsi="Lato" w:cstheme="majorHAnsi"/>
                <w:lang w:val="es-MX"/>
              </w:rPr>
            </w:pPr>
            <w:r w:rsidRPr="00955887">
              <w:rPr>
                <w:rFonts w:ascii="Lato" w:hAnsi="Lato" w:cstheme="majorHAnsi"/>
                <w:i/>
                <w:color w:val="A6A6A6" w:themeColor="background1" w:themeShade="A6"/>
                <w:lang w:val="es-MX"/>
              </w:rPr>
              <w:t>Describe brevemente las actividades que realizarás para lograr el resultado esperado.</w:t>
            </w:r>
          </w:p>
        </w:tc>
        <w:tc>
          <w:tcPr>
            <w:tcW w:w="4395" w:type="dxa"/>
            <w:shd w:val="clear" w:color="auto" w:fill="auto"/>
          </w:tcPr>
          <w:p w14:paraId="6371D8EF" w14:textId="77777777" w:rsidR="000B04BE" w:rsidRPr="00955887" w:rsidRDefault="000B04BE" w:rsidP="00A92754">
            <w:pPr>
              <w:rPr>
                <w:rFonts w:ascii="Lato" w:hAnsi="Lato" w:cstheme="majorHAnsi"/>
                <w:lang w:val="es-MX"/>
              </w:rPr>
            </w:pPr>
            <w:r w:rsidRPr="00955887">
              <w:rPr>
                <w:rFonts w:ascii="Lato" w:hAnsi="Lato" w:cstheme="majorHAnsi"/>
                <w:i/>
                <w:color w:val="A6A6A6" w:themeColor="background1" w:themeShade="A6"/>
                <w:lang w:val="es-MX"/>
              </w:rPr>
              <w:t>Define la meta a la que quieres llegar. Incluye caracteres numéricos.</w:t>
            </w:r>
          </w:p>
        </w:tc>
      </w:tr>
      <w:tr w:rsidR="000B04BE" w:rsidRPr="00955887" w14:paraId="38CA9454" w14:textId="77777777" w:rsidTr="000B04BE">
        <w:tc>
          <w:tcPr>
            <w:tcW w:w="736" w:type="dxa"/>
            <w:shd w:val="clear" w:color="auto" w:fill="auto"/>
          </w:tcPr>
          <w:p w14:paraId="017CBC4F"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A4.2</w:t>
            </w:r>
          </w:p>
        </w:tc>
        <w:tc>
          <w:tcPr>
            <w:tcW w:w="3795" w:type="dxa"/>
            <w:shd w:val="clear" w:color="auto" w:fill="auto"/>
          </w:tcPr>
          <w:p w14:paraId="2950CF95" w14:textId="77777777" w:rsidR="000B04BE" w:rsidRPr="00955887" w:rsidRDefault="000B04BE" w:rsidP="00A92754">
            <w:pPr>
              <w:jc w:val="both"/>
              <w:rPr>
                <w:rFonts w:ascii="Lato" w:hAnsi="Lato" w:cstheme="majorHAnsi"/>
                <w:lang w:val="es-MX"/>
              </w:rPr>
            </w:pPr>
          </w:p>
        </w:tc>
        <w:tc>
          <w:tcPr>
            <w:tcW w:w="4395" w:type="dxa"/>
            <w:shd w:val="clear" w:color="auto" w:fill="auto"/>
          </w:tcPr>
          <w:p w14:paraId="1C385967" w14:textId="77777777" w:rsidR="000B04BE" w:rsidRPr="00955887" w:rsidRDefault="000B04BE" w:rsidP="00A92754">
            <w:pPr>
              <w:rPr>
                <w:rFonts w:ascii="Lato" w:hAnsi="Lato" w:cstheme="majorHAnsi"/>
                <w:lang w:val="es-MX"/>
              </w:rPr>
            </w:pPr>
          </w:p>
        </w:tc>
      </w:tr>
      <w:tr w:rsidR="000B04BE" w:rsidRPr="00955887" w14:paraId="7749633E" w14:textId="77777777" w:rsidTr="000B04BE">
        <w:tc>
          <w:tcPr>
            <w:tcW w:w="736" w:type="dxa"/>
            <w:shd w:val="clear" w:color="auto" w:fill="auto"/>
          </w:tcPr>
          <w:p w14:paraId="4EA93CC9"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A4.3</w:t>
            </w:r>
          </w:p>
        </w:tc>
        <w:tc>
          <w:tcPr>
            <w:tcW w:w="3795" w:type="dxa"/>
            <w:shd w:val="clear" w:color="auto" w:fill="auto"/>
          </w:tcPr>
          <w:p w14:paraId="4D8DBA25" w14:textId="77777777" w:rsidR="000B04BE" w:rsidRPr="00955887" w:rsidRDefault="000B04BE" w:rsidP="00A92754">
            <w:pPr>
              <w:jc w:val="both"/>
              <w:rPr>
                <w:rFonts w:ascii="Lato" w:hAnsi="Lato" w:cstheme="majorHAnsi"/>
                <w:lang w:val="es-MX"/>
              </w:rPr>
            </w:pPr>
          </w:p>
        </w:tc>
        <w:tc>
          <w:tcPr>
            <w:tcW w:w="4395" w:type="dxa"/>
            <w:shd w:val="clear" w:color="auto" w:fill="auto"/>
          </w:tcPr>
          <w:p w14:paraId="512AF016" w14:textId="77777777" w:rsidR="000B04BE" w:rsidRPr="00955887" w:rsidRDefault="000B04BE" w:rsidP="00A92754">
            <w:pPr>
              <w:rPr>
                <w:rFonts w:ascii="Lato" w:hAnsi="Lato" w:cstheme="majorHAnsi"/>
                <w:lang w:val="es-MX"/>
              </w:rPr>
            </w:pPr>
          </w:p>
        </w:tc>
      </w:tr>
      <w:tr w:rsidR="000B04BE" w:rsidRPr="00955887" w14:paraId="32991589" w14:textId="77777777" w:rsidTr="000B04BE">
        <w:tc>
          <w:tcPr>
            <w:tcW w:w="736" w:type="dxa"/>
            <w:shd w:val="clear" w:color="auto" w:fill="auto"/>
          </w:tcPr>
          <w:p w14:paraId="557126E7"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A4.4</w:t>
            </w:r>
          </w:p>
        </w:tc>
        <w:tc>
          <w:tcPr>
            <w:tcW w:w="3795" w:type="dxa"/>
            <w:shd w:val="clear" w:color="auto" w:fill="auto"/>
          </w:tcPr>
          <w:p w14:paraId="70EE3C9D" w14:textId="77777777" w:rsidR="000B04BE" w:rsidRPr="00955887" w:rsidRDefault="000B04BE" w:rsidP="00A92754">
            <w:pPr>
              <w:jc w:val="both"/>
              <w:rPr>
                <w:rFonts w:ascii="Lato" w:hAnsi="Lato" w:cstheme="majorHAnsi"/>
                <w:lang w:val="es-MX"/>
              </w:rPr>
            </w:pPr>
          </w:p>
        </w:tc>
        <w:tc>
          <w:tcPr>
            <w:tcW w:w="4395" w:type="dxa"/>
            <w:shd w:val="clear" w:color="auto" w:fill="auto"/>
          </w:tcPr>
          <w:p w14:paraId="7E9844EC" w14:textId="77777777" w:rsidR="000B04BE" w:rsidRPr="00955887" w:rsidRDefault="000B04BE" w:rsidP="00A92754">
            <w:pPr>
              <w:rPr>
                <w:rFonts w:ascii="Lato" w:hAnsi="Lato" w:cstheme="majorHAnsi"/>
                <w:lang w:val="es-MX"/>
              </w:rPr>
            </w:pPr>
          </w:p>
        </w:tc>
      </w:tr>
      <w:tr w:rsidR="000B04BE" w:rsidRPr="00955887" w14:paraId="7CF8358C" w14:textId="77777777" w:rsidTr="000B04BE">
        <w:tc>
          <w:tcPr>
            <w:tcW w:w="736" w:type="dxa"/>
            <w:shd w:val="clear" w:color="auto" w:fill="auto"/>
          </w:tcPr>
          <w:p w14:paraId="35DBEFBA" w14:textId="77777777" w:rsidR="000B04BE" w:rsidRPr="00955887" w:rsidRDefault="000B04BE" w:rsidP="00A92754">
            <w:pPr>
              <w:jc w:val="both"/>
              <w:rPr>
                <w:rFonts w:ascii="Lato" w:hAnsi="Lato" w:cstheme="majorHAnsi"/>
                <w:b/>
                <w:lang w:val="es-MX"/>
              </w:rPr>
            </w:pPr>
            <w:r w:rsidRPr="00955887">
              <w:rPr>
                <w:rFonts w:ascii="Lato" w:hAnsi="Lato" w:cstheme="majorHAnsi"/>
                <w:b/>
                <w:lang w:val="es-MX"/>
              </w:rPr>
              <w:t>A4.5</w:t>
            </w:r>
          </w:p>
        </w:tc>
        <w:tc>
          <w:tcPr>
            <w:tcW w:w="3795" w:type="dxa"/>
            <w:shd w:val="clear" w:color="auto" w:fill="auto"/>
          </w:tcPr>
          <w:p w14:paraId="51888CEF" w14:textId="77777777" w:rsidR="000B04BE" w:rsidRPr="00955887" w:rsidRDefault="000B04BE" w:rsidP="00A92754">
            <w:pPr>
              <w:jc w:val="both"/>
              <w:rPr>
                <w:rFonts w:ascii="Lato" w:hAnsi="Lato" w:cstheme="majorHAnsi"/>
                <w:lang w:val="es-MX"/>
              </w:rPr>
            </w:pPr>
          </w:p>
        </w:tc>
        <w:tc>
          <w:tcPr>
            <w:tcW w:w="4395" w:type="dxa"/>
            <w:shd w:val="clear" w:color="auto" w:fill="auto"/>
          </w:tcPr>
          <w:p w14:paraId="7E9388E8" w14:textId="77777777" w:rsidR="000B04BE" w:rsidRPr="00955887" w:rsidRDefault="000B04BE" w:rsidP="00A92754">
            <w:pPr>
              <w:rPr>
                <w:rFonts w:ascii="Lato" w:hAnsi="Lato" w:cstheme="majorHAnsi"/>
                <w:lang w:val="es-MX"/>
              </w:rPr>
            </w:pPr>
          </w:p>
        </w:tc>
      </w:tr>
    </w:tbl>
    <w:p w14:paraId="592B3312" w14:textId="77777777" w:rsidR="008540D0" w:rsidRPr="00955887" w:rsidRDefault="008540D0" w:rsidP="00C94086">
      <w:pPr>
        <w:ind w:left="360"/>
        <w:jc w:val="both"/>
        <w:rPr>
          <w:rFonts w:ascii="Lato" w:hAnsi="Lato" w:cstheme="majorHAnsi"/>
          <w:b/>
          <w:lang w:val="es-MX"/>
        </w:rPr>
        <w:sectPr w:rsidR="008540D0" w:rsidRPr="00955887" w:rsidSect="000A6818">
          <w:pgSz w:w="12240" w:h="15840" w:code="1"/>
          <w:pgMar w:top="1418" w:right="1701" w:bottom="1418" w:left="1701" w:header="397" w:footer="397" w:gutter="0"/>
          <w:cols w:space="708"/>
          <w:docGrid w:linePitch="360"/>
        </w:sectPr>
      </w:pPr>
    </w:p>
    <w:p w14:paraId="69531314" w14:textId="77777777" w:rsidR="00343E0D" w:rsidRPr="00955887" w:rsidRDefault="000B2C0E" w:rsidP="00A90FF7">
      <w:pPr>
        <w:pStyle w:val="Prrafodelista"/>
        <w:numPr>
          <w:ilvl w:val="0"/>
          <w:numId w:val="149"/>
        </w:numPr>
        <w:rPr>
          <w:rFonts w:ascii="Lato" w:hAnsi="Lato" w:cstheme="majorHAnsi"/>
          <w:b/>
          <w:lang w:val="es-MX"/>
        </w:rPr>
      </w:pPr>
      <w:r w:rsidRPr="00955887">
        <w:rPr>
          <w:rFonts w:ascii="Lato" w:hAnsi="Lato" w:cstheme="majorHAnsi"/>
          <w:b/>
          <w:lang w:val="es-MX"/>
        </w:rPr>
        <w:lastRenderedPageBreak/>
        <w:t>Cronograma de actividades:</w:t>
      </w:r>
      <w:r w:rsidR="007076B9" w:rsidRPr="00955887">
        <w:rPr>
          <w:rFonts w:ascii="Lato" w:hAnsi="Lato" w:cstheme="majorHAnsi"/>
          <w:b/>
          <w:i/>
          <w:color w:val="A6A6A6" w:themeColor="background1" w:themeShade="A6"/>
          <w:lang w:val="es-MX"/>
        </w:rPr>
        <w:t xml:space="preserve"> Señala con una “X” los meses del año en que llevarás a cabo cada actividad.</w:t>
      </w:r>
    </w:p>
    <w:p w14:paraId="330FC26E" w14:textId="77777777" w:rsidR="00C94086" w:rsidRPr="00955887" w:rsidRDefault="00C94086" w:rsidP="00C94086">
      <w:pPr>
        <w:rPr>
          <w:rFonts w:ascii="Lato" w:hAnsi="Lato" w:cstheme="majorHAnsi"/>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3"/>
        <w:gridCol w:w="2867"/>
        <w:gridCol w:w="472"/>
        <w:gridCol w:w="472"/>
        <w:gridCol w:w="497"/>
        <w:gridCol w:w="469"/>
        <w:gridCol w:w="519"/>
        <w:gridCol w:w="455"/>
        <w:gridCol w:w="111"/>
        <w:gridCol w:w="111"/>
        <w:gridCol w:w="403"/>
        <w:gridCol w:w="508"/>
        <w:gridCol w:w="479"/>
        <w:gridCol w:w="465"/>
        <w:gridCol w:w="169"/>
        <w:gridCol w:w="169"/>
        <w:gridCol w:w="169"/>
        <w:gridCol w:w="441"/>
      </w:tblGrid>
      <w:tr w:rsidR="00C94086" w:rsidRPr="00955887" w14:paraId="65C0BC19" w14:textId="77777777" w:rsidTr="00955887">
        <w:trPr>
          <w:trHeight w:val="300"/>
          <w:tblHeader/>
          <w:jc w:val="center"/>
        </w:trPr>
        <w:tc>
          <w:tcPr>
            <w:tcW w:w="0" w:type="auto"/>
            <w:vMerge w:val="restart"/>
            <w:shd w:val="clear" w:color="auto" w:fill="auto"/>
          </w:tcPr>
          <w:p w14:paraId="7EA2B978" w14:textId="77777777" w:rsidR="00C94086" w:rsidRPr="00955887" w:rsidRDefault="00C94086" w:rsidP="00A92754">
            <w:pPr>
              <w:jc w:val="both"/>
              <w:rPr>
                <w:rFonts w:ascii="Lato" w:hAnsi="Lato" w:cstheme="majorHAnsi"/>
                <w:b/>
                <w:lang w:val="es-MX"/>
              </w:rPr>
            </w:pPr>
          </w:p>
        </w:tc>
        <w:tc>
          <w:tcPr>
            <w:tcW w:w="0" w:type="auto"/>
            <w:vMerge w:val="restart"/>
            <w:shd w:val="clear" w:color="auto" w:fill="auto"/>
          </w:tcPr>
          <w:p w14:paraId="43B223AF" w14:textId="77777777" w:rsidR="00C94086" w:rsidRPr="00955887" w:rsidRDefault="00C94086" w:rsidP="00A92754">
            <w:pPr>
              <w:jc w:val="center"/>
              <w:rPr>
                <w:rFonts w:ascii="Lato" w:hAnsi="Lato" w:cstheme="majorHAnsi"/>
                <w:b/>
                <w:lang w:val="es-MX"/>
              </w:rPr>
            </w:pPr>
            <w:r w:rsidRPr="00955887">
              <w:rPr>
                <w:rFonts w:ascii="Lato" w:hAnsi="Lato" w:cstheme="majorHAnsi"/>
                <w:b/>
                <w:lang w:val="es-MX"/>
              </w:rPr>
              <w:t>Actividades por resultado</w:t>
            </w:r>
          </w:p>
        </w:tc>
        <w:tc>
          <w:tcPr>
            <w:tcW w:w="0" w:type="auto"/>
            <w:gridSpan w:val="16"/>
            <w:shd w:val="clear" w:color="auto" w:fill="auto"/>
          </w:tcPr>
          <w:p w14:paraId="240FCA6A" w14:textId="77777777" w:rsidR="00C94086" w:rsidRPr="00955887" w:rsidRDefault="00C94086" w:rsidP="00A92754">
            <w:pPr>
              <w:jc w:val="center"/>
              <w:rPr>
                <w:rFonts w:ascii="Lato" w:hAnsi="Lato" w:cstheme="majorHAnsi"/>
                <w:lang w:val="es-MX"/>
              </w:rPr>
            </w:pPr>
            <w:r w:rsidRPr="00955887">
              <w:rPr>
                <w:rFonts w:ascii="Lato" w:hAnsi="Lato" w:cstheme="majorHAnsi"/>
                <w:lang w:val="es-MX"/>
              </w:rPr>
              <w:t>Año______</w:t>
            </w:r>
          </w:p>
          <w:p w14:paraId="0CD5162F" w14:textId="77777777" w:rsidR="00C94086" w:rsidRPr="00955887" w:rsidRDefault="00C94086" w:rsidP="00A92754">
            <w:pPr>
              <w:jc w:val="center"/>
              <w:rPr>
                <w:rFonts w:ascii="Lato" w:hAnsi="Lato" w:cstheme="majorHAnsi"/>
                <w:lang w:val="es-MX"/>
              </w:rPr>
            </w:pPr>
          </w:p>
        </w:tc>
      </w:tr>
      <w:tr w:rsidR="007076B9" w:rsidRPr="00955887" w14:paraId="1A7D06C6" w14:textId="77777777" w:rsidTr="00955887">
        <w:trPr>
          <w:trHeight w:val="300"/>
          <w:tblHeader/>
          <w:jc w:val="center"/>
        </w:trPr>
        <w:tc>
          <w:tcPr>
            <w:tcW w:w="0" w:type="auto"/>
            <w:vMerge/>
            <w:shd w:val="clear" w:color="auto" w:fill="auto"/>
          </w:tcPr>
          <w:p w14:paraId="2DFCFFAC" w14:textId="77777777" w:rsidR="00C94086" w:rsidRPr="00955887" w:rsidRDefault="00C94086" w:rsidP="00A92754">
            <w:pPr>
              <w:jc w:val="both"/>
              <w:rPr>
                <w:rFonts w:ascii="Lato" w:hAnsi="Lato" w:cstheme="majorHAnsi"/>
                <w:b/>
                <w:lang w:val="es-MX"/>
              </w:rPr>
            </w:pPr>
          </w:p>
        </w:tc>
        <w:tc>
          <w:tcPr>
            <w:tcW w:w="0" w:type="auto"/>
            <w:vMerge/>
            <w:shd w:val="clear" w:color="auto" w:fill="auto"/>
          </w:tcPr>
          <w:p w14:paraId="5DE9353C" w14:textId="77777777" w:rsidR="00C94086" w:rsidRPr="00955887" w:rsidRDefault="00C94086" w:rsidP="00A92754">
            <w:pPr>
              <w:jc w:val="center"/>
              <w:rPr>
                <w:rFonts w:ascii="Lato" w:hAnsi="Lato" w:cstheme="majorHAnsi"/>
                <w:b/>
                <w:lang w:val="es-MX"/>
              </w:rPr>
            </w:pPr>
          </w:p>
        </w:tc>
        <w:tc>
          <w:tcPr>
            <w:tcW w:w="0" w:type="auto"/>
            <w:shd w:val="clear" w:color="auto" w:fill="auto"/>
          </w:tcPr>
          <w:p w14:paraId="56AC3123" w14:textId="77777777" w:rsidR="00C94086" w:rsidRPr="00955887" w:rsidRDefault="00C94086" w:rsidP="00A92754">
            <w:pPr>
              <w:jc w:val="center"/>
              <w:rPr>
                <w:rFonts w:ascii="Lato" w:hAnsi="Lato" w:cstheme="majorHAnsi"/>
                <w:color w:val="000000"/>
                <w:sz w:val="16"/>
                <w:szCs w:val="16"/>
                <w:lang w:val="es-MX"/>
              </w:rPr>
            </w:pPr>
            <w:r w:rsidRPr="00955887">
              <w:rPr>
                <w:rFonts w:ascii="Lato" w:hAnsi="Lato" w:cstheme="majorHAnsi"/>
                <w:color w:val="000000"/>
                <w:sz w:val="16"/>
                <w:szCs w:val="16"/>
                <w:lang w:val="es-MX"/>
              </w:rPr>
              <w:t>Ene</w:t>
            </w:r>
          </w:p>
        </w:tc>
        <w:tc>
          <w:tcPr>
            <w:tcW w:w="0" w:type="auto"/>
            <w:shd w:val="clear" w:color="auto" w:fill="auto"/>
          </w:tcPr>
          <w:p w14:paraId="26E5EC99" w14:textId="77777777" w:rsidR="00C94086" w:rsidRPr="00955887" w:rsidRDefault="00C94086" w:rsidP="00A92754">
            <w:pPr>
              <w:jc w:val="center"/>
              <w:rPr>
                <w:rFonts w:ascii="Lato" w:hAnsi="Lato" w:cstheme="majorHAnsi"/>
                <w:color w:val="000000"/>
                <w:sz w:val="16"/>
                <w:szCs w:val="16"/>
                <w:lang w:val="es-MX"/>
              </w:rPr>
            </w:pPr>
            <w:r w:rsidRPr="00955887">
              <w:rPr>
                <w:rFonts w:ascii="Lato" w:hAnsi="Lato" w:cstheme="majorHAnsi"/>
                <w:color w:val="000000"/>
                <w:sz w:val="16"/>
                <w:szCs w:val="16"/>
                <w:lang w:val="es-MX"/>
              </w:rPr>
              <w:t>Feb</w:t>
            </w:r>
          </w:p>
        </w:tc>
        <w:tc>
          <w:tcPr>
            <w:tcW w:w="0" w:type="auto"/>
            <w:shd w:val="clear" w:color="auto" w:fill="auto"/>
          </w:tcPr>
          <w:p w14:paraId="5DB27E1A" w14:textId="77777777" w:rsidR="00C94086" w:rsidRPr="00955887" w:rsidRDefault="00C94086" w:rsidP="00A92754">
            <w:pPr>
              <w:rPr>
                <w:rFonts w:ascii="Lato" w:hAnsi="Lato" w:cstheme="majorHAnsi"/>
                <w:color w:val="000000"/>
                <w:sz w:val="16"/>
                <w:szCs w:val="16"/>
                <w:lang w:val="es-MX"/>
              </w:rPr>
            </w:pPr>
            <w:r w:rsidRPr="00955887">
              <w:rPr>
                <w:rFonts w:ascii="Lato" w:hAnsi="Lato" w:cstheme="majorHAnsi"/>
                <w:color w:val="000000"/>
                <w:sz w:val="16"/>
                <w:szCs w:val="16"/>
                <w:lang w:val="es-MX"/>
              </w:rPr>
              <w:t>Mar</w:t>
            </w:r>
          </w:p>
        </w:tc>
        <w:tc>
          <w:tcPr>
            <w:tcW w:w="0" w:type="auto"/>
            <w:shd w:val="clear" w:color="auto" w:fill="auto"/>
          </w:tcPr>
          <w:p w14:paraId="239C8117" w14:textId="77777777" w:rsidR="00C94086" w:rsidRPr="00955887" w:rsidRDefault="00C94086" w:rsidP="00A92754">
            <w:pPr>
              <w:rPr>
                <w:rFonts w:ascii="Lato" w:hAnsi="Lato" w:cstheme="majorHAnsi"/>
                <w:color w:val="000000"/>
                <w:sz w:val="16"/>
                <w:szCs w:val="16"/>
                <w:lang w:val="es-MX"/>
              </w:rPr>
            </w:pPr>
            <w:r w:rsidRPr="00955887">
              <w:rPr>
                <w:rFonts w:ascii="Lato" w:hAnsi="Lato" w:cstheme="majorHAnsi"/>
                <w:color w:val="000000"/>
                <w:sz w:val="16"/>
                <w:szCs w:val="16"/>
                <w:lang w:val="es-MX"/>
              </w:rPr>
              <w:t>Abr</w:t>
            </w:r>
          </w:p>
        </w:tc>
        <w:tc>
          <w:tcPr>
            <w:tcW w:w="0" w:type="auto"/>
            <w:shd w:val="clear" w:color="auto" w:fill="auto"/>
          </w:tcPr>
          <w:p w14:paraId="46111A6F" w14:textId="77777777" w:rsidR="00C94086" w:rsidRPr="00955887" w:rsidRDefault="00C94086" w:rsidP="00A92754">
            <w:pPr>
              <w:rPr>
                <w:rFonts w:ascii="Lato" w:hAnsi="Lato" w:cstheme="majorHAnsi"/>
                <w:color w:val="000000"/>
                <w:sz w:val="16"/>
                <w:szCs w:val="16"/>
                <w:lang w:val="es-MX"/>
              </w:rPr>
            </w:pPr>
            <w:r w:rsidRPr="00955887">
              <w:rPr>
                <w:rFonts w:ascii="Lato" w:hAnsi="Lato" w:cstheme="majorHAnsi"/>
                <w:color w:val="000000"/>
                <w:sz w:val="16"/>
                <w:szCs w:val="16"/>
                <w:lang w:val="es-MX"/>
              </w:rPr>
              <w:t>May</w:t>
            </w:r>
          </w:p>
        </w:tc>
        <w:tc>
          <w:tcPr>
            <w:tcW w:w="0" w:type="auto"/>
            <w:shd w:val="clear" w:color="auto" w:fill="auto"/>
          </w:tcPr>
          <w:p w14:paraId="192FEE51" w14:textId="77777777" w:rsidR="00C94086" w:rsidRPr="00955887" w:rsidRDefault="00C94086" w:rsidP="00A92754">
            <w:pPr>
              <w:jc w:val="center"/>
              <w:rPr>
                <w:rFonts w:ascii="Lato" w:hAnsi="Lato" w:cstheme="majorHAnsi"/>
                <w:color w:val="000000"/>
                <w:sz w:val="16"/>
                <w:szCs w:val="16"/>
                <w:lang w:val="es-MX"/>
              </w:rPr>
            </w:pPr>
            <w:r w:rsidRPr="00955887">
              <w:rPr>
                <w:rFonts w:ascii="Lato" w:hAnsi="Lato" w:cstheme="majorHAnsi"/>
                <w:color w:val="000000"/>
                <w:sz w:val="16"/>
                <w:szCs w:val="16"/>
                <w:lang w:val="es-MX"/>
              </w:rPr>
              <w:t>Jun</w:t>
            </w:r>
          </w:p>
        </w:tc>
        <w:tc>
          <w:tcPr>
            <w:tcW w:w="0" w:type="auto"/>
            <w:gridSpan w:val="3"/>
            <w:shd w:val="clear" w:color="auto" w:fill="auto"/>
          </w:tcPr>
          <w:p w14:paraId="5ED652AB" w14:textId="77777777" w:rsidR="00C94086" w:rsidRPr="00955887" w:rsidRDefault="00C94086" w:rsidP="00A92754">
            <w:pPr>
              <w:jc w:val="center"/>
              <w:rPr>
                <w:rFonts w:ascii="Lato" w:hAnsi="Lato" w:cstheme="majorHAnsi"/>
                <w:color w:val="000000"/>
                <w:sz w:val="16"/>
                <w:szCs w:val="16"/>
                <w:lang w:val="es-MX"/>
              </w:rPr>
            </w:pPr>
            <w:r w:rsidRPr="00955887">
              <w:rPr>
                <w:rFonts w:ascii="Lato" w:hAnsi="Lato" w:cstheme="majorHAnsi"/>
                <w:color w:val="000000"/>
                <w:sz w:val="16"/>
                <w:szCs w:val="16"/>
                <w:lang w:val="es-MX"/>
              </w:rPr>
              <w:t>Jul</w:t>
            </w:r>
          </w:p>
        </w:tc>
        <w:tc>
          <w:tcPr>
            <w:tcW w:w="0" w:type="auto"/>
            <w:shd w:val="clear" w:color="auto" w:fill="auto"/>
          </w:tcPr>
          <w:p w14:paraId="5F2E61A1" w14:textId="77777777" w:rsidR="00C94086" w:rsidRPr="00955887" w:rsidRDefault="00C94086" w:rsidP="00A92754">
            <w:pPr>
              <w:rPr>
                <w:rFonts w:ascii="Lato" w:hAnsi="Lato" w:cstheme="majorHAnsi"/>
                <w:color w:val="000000"/>
                <w:sz w:val="16"/>
                <w:szCs w:val="16"/>
                <w:lang w:val="es-MX"/>
              </w:rPr>
            </w:pPr>
            <w:r w:rsidRPr="00955887">
              <w:rPr>
                <w:rFonts w:ascii="Lato" w:hAnsi="Lato" w:cstheme="majorHAnsi"/>
                <w:color w:val="000000"/>
                <w:sz w:val="16"/>
                <w:szCs w:val="16"/>
                <w:lang w:val="es-MX"/>
              </w:rPr>
              <w:t>Ago</w:t>
            </w:r>
          </w:p>
        </w:tc>
        <w:tc>
          <w:tcPr>
            <w:tcW w:w="0" w:type="auto"/>
            <w:shd w:val="clear" w:color="auto" w:fill="auto"/>
          </w:tcPr>
          <w:p w14:paraId="116452D4" w14:textId="77777777" w:rsidR="00C94086" w:rsidRPr="00955887" w:rsidRDefault="00C94086" w:rsidP="00A92754">
            <w:pPr>
              <w:rPr>
                <w:rFonts w:ascii="Lato" w:hAnsi="Lato" w:cstheme="majorHAnsi"/>
                <w:color w:val="000000"/>
                <w:sz w:val="16"/>
                <w:szCs w:val="16"/>
                <w:lang w:val="es-MX"/>
              </w:rPr>
            </w:pPr>
            <w:r w:rsidRPr="00955887">
              <w:rPr>
                <w:rFonts w:ascii="Lato" w:hAnsi="Lato" w:cstheme="majorHAnsi"/>
                <w:color w:val="000000"/>
                <w:sz w:val="16"/>
                <w:szCs w:val="16"/>
                <w:lang w:val="es-MX"/>
              </w:rPr>
              <w:t>Sep</w:t>
            </w:r>
          </w:p>
        </w:tc>
        <w:tc>
          <w:tcPr>
            <w:tcW w:w="0" w:type="auto"/>
            <w:shd w:val="clear" w:color="auto" w:fill="auto"/>
          </w:tcPr>
          <w:p w14:paraId="50CA53B9" w14:textId="77777777" w:rsidR="00C94086" w:rsidRPr="00955887" w:rsidRDefault="00C94086" w:rsidP="00A92754">
            <w:pPr>
              <w:rPr>
                <w:rFonts w:ascii="Lato" w:hAnsi="Lato" w:cstheme="majorHAnsi"/>
                <w:color w:val="000000"/>
                <w:sz w:val="16"/>
                <w:szCs w:val="16"/>
                <w:lang w:val="es-MX"/>
              </w:rPr>
            </w:pPr>
            <w:r w:rsidRPr="00955887">
              <w:rPr>
                <w:rFonts w:ascii="Lato" w:hAnsi="Lato" w:cstheme="majorHAnsi"/>
                <w:color w:val="000000"/>
                <w:sz w:val="16"/>
                <w:szCs w:val="16"/>
                <w:lang w:val="es-MX"/>
              </w:rPr>
              <w:t>Oct</w:t>
            </w:r>
          </w:p>
        </w:tc>
        <w:tc>
          <w:tcPr>
            <w:tcW w:w="0" w:type="auto"/>
            <w:gridSpan w:val="3"/>
            <w:shd w:val="clear" w:color="auto" w:fill="auto"/>
          </w:tcPr>
          <w:p w14:paraId="7CFACFB2" w14:textId="77777777" w:rsidR="00C94086" w:rsidRPr="00955887" w:rsidRDefault="00C94086" w:rsidP="00A92754">
            <w:pPr>
              <w:rPr>
                <w:rFonts w:ascii="Lato" w:hAnsi="Lato" w:cstheme="majorHAnsi"/>
                <w:color w:val="000000"/>
                <w:sz w:val="16"/>
                <w:szCs w:val="16"/>
                <w:lang w:val="es-MX"/>
              </w:rPr>
            </w:pPr>
            <w:r w:rsidRPr="00955887">
              <w:rPr>
                <w:rFonts w:ascii="Lato" w:hAnsi="Lato" w:cstheme="majorHAnsi"/>
                <w:color w:val="000000"/>
                <w:sz w:val="16"/>
                <w:szCs w:val="16"/>
                <w:lang w:val="es-MX"/>
              </w:rPr>
              <w:t>Nov</w:t>
            </w:r>
          </w:p>
        </w:tc>
        <w:tc>
          <w:tcPr>
            <w:tcW w:w="0" w:type="auto"/>
            <w:shd w:val="clear" w:color="auto" w:fill="auto"/>
          </w:tcPr>
          <w:p w14:paraId="3CFEEAA8" w14:textId="77777777" w:rsidR="00C94086" w:rsidRPr="00955887" w:rsidRDefault="00C94086" w:rsidP="00A92754">
            <w:pPr>
              <w:rPr>
                <w:rFonts w:ascii="Lato" w:hAnsi="Lato" w:cstheme="majorHAnsi"/>
                <w:color w:val="000000"/>
                <w:sz w:val="16"/>
                <w:szCs w:val="16"/>
                <w:lang w:val="es-MX"/>
              </w:rPr>
            </w:pPr>
            <w:r w:rsidRPr="00955887">
              <w:rPr>
                <w:rFonts w:ascii="Lato" w:hAnsi="Lato" w:cstheme="majorHAnsi"/>
                <w:color w:val="000000"/>
                <w:sz w:val="16"/>
                <w:szCs w:val="16"/>
                <w:lang w:val="es-MX"/>
              </w:rPr>
              <w:t>Dic</w:t>
            </w:r>
          </w:p>
        </w:tc>
      </w:tr>
      <w:tr w:rsidR="00C94086" w:rsidRPr="00955887" w14:paraId="7100DA47" w14:textId="77777777" w:rsidTr="007076B9">
        <w:trPr>
          <w:trHeight w:val="300"/>
          <w:jc w:val="center"/>
        </w:trPr>
        <w:tc>
          <w:tcPr>
            <w:tcW w:w="0" w:type="auto"/>
            <w:shd w:val="clear" w:color="auto" w:fill="auto"/>
          </w:tcPr>
          <w:p w14:paraId="4979A84E" w14:textId="77777777" w:rsidR="00C94086" w:rsidRPr="00955887" w:rsidRDefault="00C94086" w:rsidP="00A92754">
            <w:pPr>
              <w:jc w:val="both"/>
              <w:rPr>
                <w:rFonts w:ascii="Lato" w:hAnsi="Lato" w:cstheme="majorHAnsi"/>
                <w:b/>
                <w:lang w:val="es-MX"/>
              </w:rPr>
            </w:pPr>
            <w:r w:rsidRPr="00955887">
              <w:rPr>
                <w:rFonts w:ascii="Lato" w:hAnsi="Lato" w:cstheme="majorHAnsi"/>
                <w:b/>
                <w:lang w:val="es-MX"/>
              </w:rPr>
              <w:t>R1.</w:t>
            </w:r>
          </w:p>
        </w:tc>
        <w:tc>
          <w:tcPr>
            <w:tcW w:w="0" w:type="auto"/>
            <w:gridSpan w:val="17"/>
            <w:shd w:val="clear" w:color="auto" w:fill="auto"/>
          </w:tcPr>
          <w:p w14:paraId="5B3A9206" w14:textId="77777777" w:rsidR="00C94086" w:rsidRPr="00955887" w:rsidRDefault="00C94086" w:rsidP="00A92754">
            <w:pPr>
              <w:rPr>
                <w:rFonts w:ascii="Lato" w:hAnsi="Lato" w:cstheme="majorHAnsi"/>
                <w:color w:val="000000"/>
                <w:lang w:val="es-MX"/>
              </w:rPr>
            </w:pPr>
            <w:r w:rsidRPr="00955887">
              <w:rPr>
                <w:rFonts w:ascii="Lato" w:hAnsi="Lato" w:cstheme="majorHAnsi"/>
                <w:b/>
                <w:lang w:val="es-MX"/>
              </w:rPr>
              <w:t>Copiar resultado 1</w:t>
            </w:r>
          </w:p>
        </w:tc>
      </w:tr>
      <w:tr w:rsidR="007076B9" w:rsidRPr="00955887" w14:paraId="5AAAF8A7" w14:textId="77777777" w:rsidTr="007076B9">
        <w:trPr>
          <w:trHeight w:val="417"/>
          <w:jc w:val="center"/>
        </w:trPr>
        <w:tc>
          <w:tcPr>
            <w:tcW w:w="0" w:type="auto"/>
            <w:shd w:val="clear" w:color="auto" w:fill="auto"/>
          </w:tcPr>
          <w:p w14:paraId="48C2B76D" w14:textId="77777777" w:rsidR="00C94086" w:rsidRPr="00955887" w:rsidRDefault="00C94086" w:rsidP="00A92754">
            <w:pPr>
              <w:jc w:val="both"/>
              <w:rPr>
                <w:rFonts w:ascii="Lato" w:hAnsi="Lato" w:cstheme="majorHAnsi"/>
                <w:bCs/>
                <w:lang w:val="es-MX"/>
              </w:rPr>
            </w:pPr>
            <w:r w:rsidRPr="00955887">
              <w:rPr>
                <w:rFonts w:ascii="Lato" w:hAnsi="Lato" w:cstheme="majorHAnsi"/>
                <w:bCs/>
                <w:lang w:val="es-MX"/>
              </w:rPr>
              <w:t>A1.1</w:t>
            </w:r>
          </w:p>
        </w:tc>
        <w:tc>
          <w:tcPr>
            <w:tcW w:w="0" w:type="auto"/>
            <w:shd w:val="clear" w:color="auto" w:fill="auto"/>
          </w:tcPr>
          <w:p w14:paraId="71039E25" w14:textId="77777777" w:rsidR="00C94086" w:rsidRPr="00955887" w:rsidRDefault="00C94086" w:rsidP="00A92754">
            <w:pPr>
              <w:jc w:val="both"/>
              <w:rPr>
                <w:rFonts w:ascii="Lato" w:hAnsi="Lato" w:cstheme="majorHAnsi"/>
                <w:lang w:val="es-MX"/>
              </w:rPr>
            </w:pPr>
          </w:p>
        </w:tc>
        <w:tc>
          <w:tcPr>
            <w:tcW w:w="0" w:type="auto"/>
            <w:shd w:val="clear" w:color="auto" w:fill="auto"/>
          </w:tcPr>
          <w:p w14:paraId="32D6F192"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AFE38E4"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5D96E47"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1685F8E"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1C26822F"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C5D1660" w14:textId="77777777" w:rsidR="00C94086" w:rsidRPr="00955887" w:rsidRDefault="00C94086" w:rsidP="00A92754">
            <w:pPr>
              <w:jc w:val="center"/>
              <w:rPr>
                <w:rFonts w:ascii="Lato" w:hAnsi="Lato" w:cstheme="majorHAnsi"/>
                <w:color w:val="000000"/>
                <w:lang w:val="es-MX"/>
              </w:rPr>
            </w:pPr>
          </w:p>
        </w:tc>
        <w:tc>
          <w:tcPr>
            <w:tcW w:w="0" w:type="auto"/>
            <w:gridSpan w:val="3"/>
            <w:shd w:val="clear" w:color="auto" w:fill="auto"/>
          </w:tcPr>
          <w:p w14:paraId="6A3022EC"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3B8A936"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6E406D4F"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38AE50BB" w14:textId="77777777" w:rsidR="00C94086" w:rsidRPr="00955887" w:rsidRDefault="00C94086" w:rsidP="00A92754">
            <w:pPr>
              <w:jc w:val="center"/>
              <w:rPr>
                <w:rFonts w:ascii="Lato" w:hAnsi="Lato" w:cstheme="majorHAnsi"/>
                <w:color w:val="000000"/>
                <w:lang w:val="es-MX"/>
              </w:rPr>
            </w:pPr>
          </w:p>
        </w:tc>
        <w:tc>
          <w:tcPr>
            <w:tcW w:w="0" w:type="auto"/>
            <w:gridSpan w:val="3"/>
            <w:shd w:val="clear" w:color="auto" w:fill="auto"/>
          </w:tcPr>
          <w:p w14:paraId="125BF878"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6D57C199" w14:textId="77777777" w:rsidR="00C94086" w:rsidRPr="00955887" w:rsidRDefault="00C94086" w:rsidP="00A92754">
            <w:pPr>
              <w:jc w:val="center"/>
              <w:rPr>
                <w:rFonts w:ascii="Lato" w:hAnsi="Lato" w:cstheme="majorHAnsi"/>
                <w:color w:val="000000"/>
                <w:lang w:val="es-MX"/>
              </w:rPr>
            </w:pPr>
          </w:p>
        </w:tc>
      </w:tr>
      <w:tr w:rsidR="007076B9" w:rsidRPr="00955887" w14:paraId="057CFDE1" w14:textId="77777777" w:rsidTr="007076B9">
        <w:trPr>
          <w:trHeight w:val="300"/>
          <w:jc w:val="center"/>
        </w:trPr>
        <w:tc>
          <w:tcPr>
            <w:tcW w:w="0" w:type="auto"/>
            <w:shd w:val="clear" w:color="auto" w:fill="auto"/>
          </w:tcPr>
          <w:p w14:paraId="6C11F210" w14:textId="77777777" w:rsidR="00C94086" w:rsidRPr="00955887" w:rsidRDefault="00C94086" w:rsidP="00A92754">
            <w:pPr>
              <w:jc w:val="both"/>
              <w:rPr>
                <w:rFonts w:ascii="Lato" w:hAnsi="Lato" w:cstheme="majorHAnsi"/>
                <w:bCs/>
                <w:lang w:val="es-MX"/>
              </w:rPr>
            </w:pPr>
            <w:r w:rsidRPr="00955887">
              <w:rPr>
                <w:rFonts w:ascii="Lato" w:hAnsi="Lato" w:cstheme="majorHAnsi"/>
                <w:bCs/>
                <w:lang w:val="es-MX"/>
              </w:rPr>
              <w:t>A1.2</w:t>
            </w:r>
          </w:p>
        </w:tc>
        <w:tc>
          <w:tcPr>
            <w:tcW w:w="0" w:type="auto"/>
            <w:shd w:val="clear" w:color="auto" w:fill="auto"/>
          </w:tcPr>
          <w:p w14:paraId="07803006" w14:textId="77777777" w:rsidR="00C94086" w:rsidRPr="00955887" w:rsidRDefault="00C94086" w:rsidP="00A92754">
            <w:pPr>
              <w:jc w:val="both"/>
              <w:rPr>
                <w:rFonts w:ascii="Lato" w:hAnsi="Lato" w:cstheme="majorHAnsi"/>
                <w:lang w:val="es-MX"/>
              </w:rPr>
            </w:pPr>
          </w:p>
        </w:tc>
        <w:tc>
          <w:tcPr>
            <w:tcW w:w="0" w:type="auto"/>
            <w:shd w:val="clear" w:color="auto" w:fill="auto"/>
          </w:tcPr>
          <w:p w14:paraId="5BBF1259"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4C2FB4B3"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D342518"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34800367"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2E0F5FA9"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1ED596AF"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03028B93"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13B12B45"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ED5B7A2"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37F289DC" w14:textId="77777777" w:rsidR="00C94086" w:rsidRPr="00955887" w:rsidRDefault="00C94086" w:rsidP="00A92754">
            <w:pPr>
              <w:jc w:val="center"/>
              <w:rPr>
                <w:rFonts w:ascii="Lato" w:hAnsi="Lato" w:cstheme="majorHAnsi"/>
                <w:color w:val="000000"/>
                <w:lang w:val="es-MX"/>
              </w:rPr>
            </w:pPr>
          </w:p>
        </w:tc>
        <w:tc>
          <w:tcPr>
            <w:tcW w:w="0" w:type="auto"/>
            <w:gridSpan w:val="3"/>
            <w:shd w:val="clear" w:color="auto" w:fill="auto"/>
          </w:tcPr>
          <w:p w14:paraId="6E9F85C0"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8DB05DE" w14:textId="77777777" w:rsidR="00C94086" w:rsidRPr="00955887" w:rsidRDefault="00C94086" w:rsidP="00A92754">
            <w:pPr>
              <w:jc w:val="center"/>
              <w:rPr>
                <w:rFonts w:ascii="Lato" w:hAnsi="Lato" w:cstheme="majorHAnsi"/>
                <w:color w:val="000000"/>
                <w:lang w:val="es-MX"/>
              </w:rPr>
            </w:pPr>
          </w:p>
        </w:tc>
      </w:tr>
      <w:tr w:rsidR="007076B9" w:rsidRPr="00955887" w14:paraId="2AB3BCD5" w14:textId="77777777" w:rsidTr="007076B9">
        <w:trPr>
          <w:trHeight w:val="526"/>
          <w:jc w:val="center"/>
        </w:trPr>
        <w:tc>
          <w:tcPr>
            <w:tcW w:w="0" w:type="auto"/>
            <w:shd w:val="clear" w:color="auto" w:fill="auto"/>
          </w:tcPr>
          <w:p w14:paraId="27244754" w14:textId="77777777" w:rsidR="00C94086" w:rsidRPr="00955887" w:rsidRDefault="00C94086" w:rsidP="00A92754">
            <w:pPr>
              <w:jc w:val="both"/>
              <w:rPr>
                <w:rFonts w:ascii="Lato" w:hAnsi="Lato" w:cstheme="majorHAnsi"/>
                <w:bCs/>
                <w:lang w:val="es-MX"/>
              </w:rPr>
            </w:pPr>
            <w:r w:rsidRPr="00955887">
              <w:rPr>
                <w:rFonts w:ascii="Lato" w:hAnsi="Lato" w:cstheme="majorHAnsi"/>
                <w:bCs/>
                <w:lang w:val="es-MX"/>
              </w:rPr>
              <w:t>A1.3</w:t>
            </w:r>
          </w:p>
        </w:tc>
        <w:tc>
          <w:tcPr>
            <w:tcW w:w="0" w:type="auto"/>
            <w:shd w:val="clear" w:color="auto" w:fill="auto"/>
          </w:tcPr>
          <w:p w14:paraId="35D129E6" w14:textId="77777777" w:rsidR="00C94086" w:rsidRPr="00955887" w:rsidRDefault="00C94086" w:rsidP="00A92754">
            <w:pPr>
              <w:jc w:val="both"/>
              <w:rPr>
                <w:rFonts w:ascii="Lato" w:hAnsi="Lato" w:cstheme="majorHAnsi"/>
                <w:lang w:val="es-MX"/>
              </w:rPr>
            </w:pPr>
          </w:p>
        </w:tc>
        <w:tc>
          <w:tcPr>
            <w:tcW w:w="0" w:type="auto"/>
            <w:shd w:val="clear" w:color="auto" w:fill="auto"/>
          </w:tcPr>
          <w:p w14:paraId="344121DD"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41BCF5CC"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92E7D23"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7835C04"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656DD70C"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41DFE025"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44A6BDCA"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4BCBB9C3"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61A23D56"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281801BB" w14:textId="77777777" w:rsidR="00C94086" w:rsidRPr="00955887" w:rsidRDefault="00C94086" w:rsidP="00A92754">
            <w:pPr>
              <w:jc w:val="center"/>
              <w:rPr>
                <w:rFonts w:ascii="Lato" w:hAnsi="Lato" w:cstheme="majorHAnsi"/>
                <w:color w:val="000000"/>
                <w:lang w:val="es-MX"/>
              </w:rPr>
            </w:pPr>
          </w:p>
        </w:tc>
        <w:tc>
          <w:tcPr>
            <w:tcW w:w="0" w:type="auto"/>
            <w:gridSpan w:val="3"/>
            <w:shd w:val="clear" w:color="auto" w:fill="auto"/>
          </w:tcPr>
          <w:p w14:paraId="3C073594"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B9F5603" w14:textId="77777777" w:rsidR="00C94086" w:rsidRPr="00955887" w:rsidRDefault="00C94086" w:rsidP="00A92754">
            <w:pPr>
              <w:jc w:val="center"/>
              <w:rPr>
                <w:rFonts w:ascii="Lato" w:hAnsi="Lato" w:cstheme="majorHAnsi"/>
                <w:color w:val="000000"/>
                <w:lang w:val="es-MX"/>
              </w:rPr>
            </w:pPr>
          </w:p>
        </w:tc>
      </w:tr>
      <w:tr w:rsidR="007076B9" w:rsidRPr="00955887" w14:paraId="662420AE" w14:textId="77777777" w:rsidTr="007076B9">
        <w:trPr>
          <w:trHeight w:val="300"/>
          <w:jc w:val="center"/>
        </w:trPr>
        <w:tc>
          <w:tcPr>
            <w:tcW w:w="0" w:type="auto"/>
            <w:shd w:val="clear" w:color="auto" w:fill="auto"/>
          </w:tcPr>
          <w:p w14:paraId="4C600814" w14:textId="77777777" w:rsidR="00C94086" w:rsidRPr="00955887" w:rsidRDefault="00C94086" w:rsidP="00A92754">
            <w:pPr>
              <w:jc w:val="both"/>
              <w:rPr>
                <w:rFonts w:ascii="Lato" w:hAnsi="Lato" w:cstheme="majorHAnsi"/>
                <w:bCs/>
                <w:lang w:val="es-MX"/>
              </w:rPr>
            </w:pPr>
            <w:r w:rsidRPr="00955887">
              <w:rPr>
                <w:rFonts w:ascii="Lato" w:hAnsi="Lato" w:cstheme="majorHAnsi"/>
                <w:bCs/>
                <w:lang w:val="es-MX"/>
              </w:rPr>
              <w:t>A1.4</w:t>
            </w:r>
          </w:p>
        </w:tc>
        <w:tc>
          <w:tcPr>
            <w:tcW w:w="0" w:type="auto"/>
            <w:shd w:val="clear" w:color="auto" w:fill="auto"/>
          </w:tcPr>
          <w:p w14:paraId="1B22B2CC" w14:textId="77777777" w:rsidR="00C94086" w:rsidRPr="00955887" w:rsidRDefault="00C94086" w:rsidP="00A92754">
            <w:pPr>
              <w:jc w:val="both"/>
              <w:rPr>
                <w:rFonts w:ascii="Lato" w:hAnsi="Lato" w:cstheme="majorHAnsi"/>
                <w:lang w:val="es-MX"/>
              </w:rPr>
            </w:pPr>
          </w:p>
        </w:tc>
        <w:tc>
          <w:tcPr>
            <w:tcW w:w="0" w:type="auto"/>
            <w:shd w:val="clear" w:color="auto" w:fill="auto"/>
          </w:tcPr>
          <w:p w14:paraId="1D31F32F"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204B18F5"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C094265"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A452344"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1966A3E0"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11A97662"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2D2F554F"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BE88B06"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32A180E"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30E9B7BD" w14:textId="77777777" w:rsidR="00C94086" w:rsidRPr="00955887" w:rsidRDefault="00C94086" w:rsidP="00A92754">
            <w:pPr>
              <w:jc w:val="center"/>
              <w:rPr>
                <w:rFonts w:ascii="Lato" w:hAnsi="Lato" w:cstheme="majorHAnsi"/>
                <w:color w:val="000000"/>
                <w:lang w:val="es-MX"/>
              </w:rPr>
            </w:pPr>
          </w:p>
        </w:tc>
        <w:tc>
          <w:tcPr>
            <w:tcW w:w="0" w:type="auto"/>
            <w:gridSpan w:val="3"/>
            <w:shd w:val="clear" w:color="auto" w:fill="auto"/>
          </w:tcPr>
          <w:p w14:paraId="113AA1CF"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115E3501" w14:textId="77777777" w:rsidR="00C94086" w:rsidRPr="00955887" w:rsidRDefault="00C94086" w:rsidP="00A92754">
            <w:pPr>
              <w:jc w:val="center"/>
              <w:rPr>
                <w:rFonts w:ascii="Lato" w:hAnsi="Lato" w:cstheme="majorHAnsi"/>
                <w:color w:val="000000"/>
                <w:lang w:val="es-MX"/>
              </w:rPr>
            </w:pPr>
          </w:p>
        </w:tc>
      </w:tr>
      <w:tr w:rsidR="007076B9" w:rsidRPr="00955887" w14:paraId="7603D502" w14:textId="77777777" w:rsidTr="007076B9">
        <w:trPr>
          <w:trHeight w:val="300"/>
          <w:jc w:val="center"/>
        </w:trPr>
        <w:tc>
          <w:tcPr>
            <w:tcW w:w="0" w:type="auto"/>
            <w:shd w:val="clear" w:color="auto" w:fill="auto"/>
          </w:tcPr>
          <w:p w14:paraId="1306B1B1" w14:textId="77777777" w:rsidR="00C94086" w:rsidRPr="00955887" w:rsidRDefault="00C94086" w:rsidP="00A92754">
            <w:pPr>
              <w:jc w:val="both"/>
              <w:rPr>
                <w:rFonts w:ascii="Lato" w:hAnsi="Lato" w:cstheme="majorHAnsi"/>
                <w:bCs/>
                <w:lang w:val="es-MX"/>
              </w:rPr>
            </w:pPr>
            <w:r w:rsidRPr="00955887">
              <w:rPr>
                <w:rFonts w:ascii="Lato" w:hAnsi="Lato" w:cstheme="majorHAnsi"/>
                <w:bCs/>
                <w:lang w:val="es-MX"/>
              </w:rPr>
              <w:t>A1.5</w:t>
            </w:r>
          </w:p>
        </w:tc>
        <w:tc>
          <w:tcPr>
            <w:tcW w:w="0" w:type="auto"/>
            <w:shd w:val="clear" w:color="auto" w:fill="auto"/>
          </w:tcPr>
          <w:p w14:paraId="02DB9E29" w14:textId="77777777" w:rsidR="00C94086" w:rsidRPr="00955887" w:rsidRDefault="00C94086" w:rsidP="00A92754">
            <w:pPr>
              <w:jc w:val="both"/>
              <w:rPr>
                <w:rFonts w:ascii="Lato" w:hAnsi="Lato" w:cstheme="majorHAnsi"/>
                <w:lang w:val="es-MX"/>
              </w:rPr>
            </w:pPr>
          </w:p>
        </w:tc>
        <w:tc>
          <w:tcPr>
            <w:tcW w:w="0" w:type="auto"/>
            <w:shd w:val="clear" w:color="auto" w:fill="auto"/>
          </w:tcPr>
          <w:p w14:paraId="3E4F299E"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DFC5801"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4C92BC1"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44A05BA9"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6E94659"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4E3CAA02"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0852FB3A"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27C9425"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304C327F"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63A1111" w14:textId="77777777" w:rsidR="00C94086" w:rsidRPr="00955887" w:rsidRDefault="00C94086" w:rsidP="00A92754">
            <w:pPr>
              <w:jc w:val="center"/>
              <w:rPr>
                <w:rFonts w:ascii="Lato" w:hAnsi="Lato" w:cstheme="majorHAnsi"/>
                <w:color w:val="000000"/>
                <w:lang w:val="es-MX"/>
              </w:rPr>
            </w:pPr>
          </w:p>
        </w:tc>
        <w:tc>
          <w:tcPr>
            <w:tcW w:w="0" w:type="auto"/>
            <w:gridSpan w:val="3"/>
            <w:shd w:val="clear" w:color="auto" w:fill="auto"/>
          </w:tcPr>
          <w:p w14:paraId="2CADBEB3"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2079A6E1" w14:textId="77777777" w:rsidR="00C94086" w:rsidRPr="00955887" w:rsidRDefault="00C94086" w:rsidP="00A92754">
            <w:pPr>
              <w:jc w:val="center"/>
              <w:rPr>
                <w:rFonts w:ascii="Lato" w:hAnsi="Lato" w:cstheme="majorHAnsi"/>
                <w:color w:val="000000"/>
                <w:lang w:val="es-MX"/>
              </w:rPr>
            </w:pPr>
          </w:p>
        </w:tc>
      </w:tr>
      <w:tr w:rsidR="00C94086" w:rsidRPr="00955887" w14:paraId="10E2ECC6" w14:textId="77777777" w:rsidTr="007076B9">
        <w:trPr>
          <w:trHeight w:val="262"/>
          <w:jc w:val="center"/>
        </w:trPr>
        <w:tc>
          <w:tcPr>
            <w:tcW w:w="0" w:type="auto"/>
            <w:shd w:val="clear" w:color="auto" w:fill="auto"/>
          </w:tcPr>
          <w:p w14:paraId="0C0FB4AD" w14:textId="77777777" w:rsidR="00C94086" w:rsidRPr="00955887" w:rsidRDefault="00C94086" w:rsidP="00A92754">
            <w:pPr>
              <w:jc w:val="both"/>
              <w:rPr>
                <w:rFonts w:ascii="Lato" w:hAnsi="Lato" w:cstheme="majorHAnsi"/>
                <w:b/>
                <w:lang w:val="es-MX"/>
              </w:rPr>
            </w:pPr>
            <w:r w:rsidRPr="00955887">
              <w:rPr>
                <w:rFonts w:ascii="Lato" w:hAnsi="Lato" w:cstheme="majorHAnsi"/>
                <w:b/>
                <w:lang w:val="es-MX"/>
              </w:rPr>
              <w:t>R2.</w:t>
            </w:r>
          </w:p>
        </w:tc>
        <w:tc>
          <w:tcPr>
            <w:tcW w:w="0" w:type="auto"/>
            <w:gridSpan w:val="17"/>
            <w:shd w:val="clear" w:color="auto" w:fill="auto"/>
          </w:tcPr>
          <w:p w14:paraId="51930991" w14:textId="77777777" w:rsidR="00C94086" w:rsidRPr="00955887" w:rsidRDefault="00C94086" w:rsidP="00A92754">
            <w:pPr>
              <w:rPr>
                <w:rFonts w:ascii="Lato" w:hAnsi="Lato" w:cstheme="majorHAnsi"/>
                <w:lang w:val="es-MX"/>
              </w:rPr>
            </w:pPr>
            <w:r w:rsidRPr="00955887">
              <w:rPr>
                <w:rFonts w:ascii="Lato" w:hAnsi="Lato" w:cstheme="majorHAnsi"/>
                <w:b/>
                <w:lang w:val="es-MX"/>
              </w:rPr>
              <w:t>Copiar resultado 2</w:t>
            </w:r>
          </w:p>
        </w:tc>
      </w:tr>
      <w:tr w:rsidR="007076B9" w:rsidRPr="00955887" w14:paraId="04A2F569" w14:textId="77777777" w:rsidTr="007076B9">
        <w:trPr>
          <w:trHeight w:val="399"/>
          <w:jc w:val="center"/>
        </w:trPr>
        <w:tc>
          <w:tcPr>
            <w:tcW w:w="0" w:type="auto"/>
            <w:shd w:val="clear" w:color="auto" w:fill="auto"/>
          </w:tcPr>
          <w:p w14:paraId="6CA22D63" w14:textId="77777777" w:rsidR="00C94086" w:rsidRPr="00955887" w:rsidRDefault="00C94086" w:rsidP="00A92754">
            <w:pPr>
              <w:jc w:val="both"/>
              <w:rPr>
                <w:rFonts w:ascii="Lato" w:hAnsi="Lato" w:cstheme="majorHAnsi"/>
                <w:bCs/>
                <w:lang w:val="es-MX"/>
              </w:rPr>
            </w:pPr>
            <w:r w:rsidRPr="00955887">
              <w:rPr>
                <w:rFonts w:ascii="Lato" w:hAnsi="Lato" w:cstheme="majorHAnsi"/>
                <w:bCs/>
                <w:lang w:val="es-MX"/>
              </w:rPr>
              <w:t>A2.1</w:t>
            </w:r>
          </w:p>
        </w:tc>
        <w:tc>
          <w:tcPr>
            <w:tcW w:w="0" w:type="auto"/>
            <w:shd w:val="clear" w:color="auto" w:fill="auto"/>
          </w:tcPr>
          <w:p w14:paraId="24B4176B" w14:textId="77777777" w:rsidR="00C94086" w:rsidRPr="00955887" w:rsidRDefault="00C94086" w:rsidP="00A92754">
            <w:pPr>
              <w:jc w:val="both"/>
              <w:rPr>
                <w:rFonts w:ascii="Lato" w:hAnsi="Lato" w:cstheme="majorHAnsi"/>
                <w:lang w:val="es-MX"/>
              </w:rPr>
            </w:pPr>
          </w:p>
        </w:tc>
        <w:tc>
          <w:tcPr>
            <w:tcW w:w="0" w:type="auto"/>
            <w:shd w:val="clear" w:color="auto" w:fill="auto"/>
          </w:tcPr>
          <w:p w14:paraId="2BF31F71"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2909F50A"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E0A42F1"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6AB70E3C"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BAA0937"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1530284C"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7386B09E"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11328268"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9C17D90"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6EFAD67A" w14:textId="77777777" w:rsidR="00C94086" w:rsidRPr="00955887" w:rsidRDefault="00C94086" w:rsidP="00A92754">
            <w:pPr>
              <w:jc w:val="center"/>
              <w:rPr>
                <w:rFonts w:ascii="Lato" w:hAnsi="Lato" w:cstheme="majorHAnsi"/>
                <w:color w:val="000000"/>
                <w:lang w:val="es-MX"/>
              </w:rPr>
            </w:pPr>
          </w:p>
        </w:tc>
        <w:tc>
          <w:tcPr>
            <w:tcW w:w="0" w:type="auto"/>
            <w:gridSpan w:val="3"/>
            <w:shd w:val="clear" w:color="auto" w:fill="auto"/>
          </w:tcPr>
          <w:p w14:paraId="2802E601"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123E8C8F" w14:textId="77777777" w:rsidR="00C94086" w:rsidRPr="00955887" w:rsidRDefault="00C94086" w:rsidP="00A92754">
            <w:pPr>
              <w:jc w:val="center"/>
              <w:rPr>
                <w:rFonts w:ascii="Lato" w:hAnsi="Lato" w:cstheme="majorHAnsi"/>
                <w:color w:val="000000"/>
                <w:lang w:val="es-MX"/>
              </w:rPr>
            </w:pPr>
          </w:p>
        </w:tc>
      </w:tr>
      <w:tr w:rsidR="007076B9" w:rsidRPr="00955887" w14:paraId="5665AEFB" w14:textId="77777777" w:rsidTr="007076B9">
        <w:trPr>
          <w:trHeight w:val="300"/>
          <w:jc w:val="center"/>
        </w:trPr>
        <w:tc>
          <w:tcPr>
            <w:tcW w:w="0" w:type="auto"/>
            <w:shd w:val="clear" w:color="auto" w:fill="auto"/>
          </w:tcPr>
          <w:p w14:paraId="7AAD7E1B" w14:textId="77777777" w:rsidR="00C94086" w:rsidRPr="00955887" w:rsidRDefault="00C94086" w:rsidP="00A92754">
            <w:pPr>
              <w:jc w:val="both"/>
              <w:rPr>
                <w:rFonts w:ascii="Lato" w:hAnsi="Lato" w:cstheme="majorHAnsi"/>
                <w:bCs/>
                <w:lang w:val="es-MX"/>
              </w:rPr>
            </w:pPr>
            <w:r w:rsidRPr="00955887">
              <w:rPr>
                <w:rFonts w:ascii="Lato" w:hAnsi="Lato" w:cstheme="majorHAnsi"/>
                <w:bCs/>
                <w:lang w:val="es-MX"/>
              </w:rPr>
              <w:t>A2.2</w:t>
            </w:r>
          </w:p>
        </w:tc>
        <w:tc>
          <w:tcPr>
            <w:tcW w:w="0" w:type="auto"/>
            <w:shd w:val="clear" w:color="auto" w:fill="auto"/>
          </w:tcPr>
          <w:p w14:paraId="6CCBBE27" w14:textId="77777777" w:rsidR="00C94086" w:rsidRPr="00955887" w:rsidRDefault="00C94086" w:rsidP="00A92754">
            <w:pPr>
              <w:jc w:val="both"/>
              <w:rPr>
                <w:rFonts w:ascii="Lato" w:hAnsi="Lato" w:cstheme="majorHAnsi"/>
                <w:lang w:val="es-MX"/>
              </w:rPr>
            </w:pPr>
          </w:p>
        </w:tc>
        <w:tc>
          <w:tcPr>
            <w:tcW w:w="0" w:type="auto"/>
            <w:shd w:val="clear" w:color="auto" w:fill="auto"/>
          </w:tcPr>
          <w:p w14:paraId="5F4AD12E"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447CB05"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61445B93"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167A11AA"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64045284"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14DE6ECB"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344D173F"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C8199E4"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62F976AD"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174AA331" w14:textId="77777777" w:rsidR="00C94086" w:rsidRPr="00955887" w:rsidRDefault="00C94086" w:rsidP="00A92754">
            <w:pPr>
              <w:jc w:val="center"/>
              <w:rPr>
                <w:rFonts w:ascii="Lato" w:hAnsi="Lato" w:cstheme="majorHAnsi"/>
                <w:color w:val="000000"/>
                <w:lang w:val="es-MX"/>
              </w:rPr>
            </w:pPr>
          </w:p>
        </w:tc>
        <w:tc>
          <w:tcPr>
            <w:tcW w:w="0" w:type="auto"/>
            <w:gridSpan w:val="3"/>
            <w:shd w:val="clear" w:color="auto" w:fill="auto"/>
          </w:tcPr>
          <w:p w14:paraId="25634833"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6CD5853F" w14:textId="77777777" w:rsidR="00C94086" w:rsidRPr="00955887" w:rsidRDefault="00C94086" w:rsidP="00A92754">
            <w:pPr>
              <w:jc w:val="center"/>
              <w:rPr>
                <w:rFonts w:ascii="Lato" w:hAnsi="Lato" w:cstheme="majorHAnsi"/>
                <w:color w:val="000000"/>
                <w:lang w:val="es-MX"/>
              </w:rPr>
            </w:pPr>
          </w:p>
        </w:tc>
      </w:tr>
      <w:tr w:rsidR="007076B9" w:rsidRPr="00955887" w14:paraId="713EDD67" w14:textId="77777777" w:rsidTr="007076B9">
        <w:trPr>
          <w:trHeight w:val="300"/>
          <w:jc w:val="center"/>
        </w:trPr>
        <w:tc>
          <w:tcPr>
            <w:tcW w:w="0" w:type="auto"/>
            <w:shd w:val="clear" w:color="auto" w:fill="auto"/>
          </w:tcPr>
          <w:p w14:paraId="15F6BF02" w14:textId="77777777" w:rsidR="00C94086" w:rsidRPr="00955887" w:rsidRDefault="00C94086" w:rsidP="00A92754">
            <w:pPr>
              <w:jc w:val="both"/>
              <w:rPr>
                <w:rFonts w:ascii="Lato" w:hAnsi="Lato" w:cstheme="majorHAnsi"/>
                <w:bCs/>
                <w:lang w:val="es-MX"/>
              </w:rPr>
            </w:pPr>
            <w:r w:rsidRPr="00955887">
              <w:rPr>
                <w:rFonts w:ascii="Lato" w:hAnsi="Lato" w:cstheme="majorHAnsi"/>
                <w:bCs/>
                <w:lang w:val="es-MX"/>
              </w:rPr>
              <w:t>A2.3</w:t>
            </w:r>
          </w:p>
        </w:tc>
        <w:tc>
          <w:tcPr>
            <w:tcW w:w="0" w:type="auto"/>
            <w:shd w:val="clear" w:color="auto" w:fill="auto"/>
          </w:tcPr>
          <w:p w14:paraId="360A71D0" w14:textId="77777777" w:rsidR="00C94086" w:rsidRPr="00955887" w:rsidRDefault="00C94086" w:rsidP="00A92754">
            <w:pPr>
              <w:jc w:val="both"/>
              <w:rPr>
                <w:rFonts w:ascii="Lato" w:hAnsi="Lato" w:cstheme="majorHAnsi"/>
                <w:lang w:val="es-MX"/>
              </w:rPr>
            </w:pPr>
          </w:p>
        </w:tc>
        <w:tc>
          <w:tcPr>
            <w:tcW w:w="0" w:type="auto"/>
            <w:shd w:val="clear" w:color="auto" w:fill="auto"/>
          </w:tcPr>
          <w:p w14:paraId="49BD1A58"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6A87D61"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38DEE328"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9BD452E"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4D13D2C5"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0C89C056"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1BA464E2"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CBEEA14"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1326A8AE"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4D21E384" w14:textId="77777777" w:rsidR="00C94086" w:rsidRPr="00955887" w:rsidRDefault="00C94086" w:rsidP="00A92754">
            <w:pPr>
              <w:jc w:val="center"/>
              <w:rPr>
                <w:rFonts w:ascii="Lato" w:hAnsi="Lato" w:cstheme="majorHAnsi"/>
                <w:color w:val="000000"/>
                <w:lang w:val="es-MX"/>
              </w:rPr>
            </w:pPr>
          </w:p>
        </w:tc>
        <w:tc>
          <w:tcPr>
            <w:tcW w:w="0" w:type="auto"/>
            <w:gridSpan w:val="3"/>
            <w:shd w:val="clear" w:color="auto" w:fill="auto"/>
          </w:tcPr>
          <w:p w14:paraId="282223A9"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40BEC2AA" w14:textId="77777777" w:rsidR="00C94086" w:rsidRPr="00955887" w:rsidRDefault="00C94086" w:rsidP="00A92754">
            <w:pPr>
              <w:jc w:val="center"/>
              <w:rPr>
                <w:rFonts w:ascii="Lato" w:hAnsi="Lato" w:cstheme="majorHAnsi"/>
                <w:color w:val="000000"/>
                <w:lang w:val="es-MX"/>
              </w:rPr>
            </w:pPr>
          </w:p>
        </w:tc>
      </w:tr>
      <w:tr w:rsidR="007076B9" w:rsidRPr="00955887" w14:paraId="2E61DD96" w14:textId="77777777" w:rsidTr="007076B9">
        <w:trPr>
          <w:trHeight w:val="432"/>
          <w:jc w:val="center"/>
        </w:trPr>
        <w:tc>
          <w:tcPr>
            <w:tcW w:w="0" w:type="auto"/>
            <w:shd w:val="clear" w:color="auto" w:fill="auto"/>
          </w:tcPr>
          <w:p w14:paraId="13C0BCF8" w14:textId="77777777" w:rsidR="00C94086" w:rsidRPr="00955887" w:rsidRDefault="00C94086" w:rsidP="00A92754">
            <w:pPr>
              <w:jc w:val="both"/>
              <w:rPr>
                <w:rFonts w:ascii="Lato" w:hAnsi="Lato" w:cstheme="majorHAnsi"/>
                <w:bCs/>
                <w:lang w:val="es-MX"/>
              </w:rPr>
            </w:pPr>
            <w:r w:rsidRPr="00955887">
              <w:rPr>
                <w:rFonts w:ascii="Lato" w:hAnsi="Lato" w:cstheme="majorHAnsi"/>
                <w:bCs/>
                <w:lang w:val="es-MX"/>
              </w:rPr>
              <w:t>A2.4</w:t>
            </w:r>
          </w:p>
        </w:tc>
        <w:tc>
          <w:tcPr>
            <w:tcW w:w="0" w:type="auto"/>
            <w:shd w:val="clear" w:color="auto" w:fill="auto"/>
          </w:tcPr>
          <w:p w14:paraId="641E3601" w14:textId="77777777" w:rsidR="00C94086" w:rsidRPr="00955887" w:rsidRDefault="00C94086" w:rsidP="00A92754">
            <w:pPr>
              <w:jc w:val="both"/>
              <w:rPr>
                <w:rFonts w:ascii="Lato" w:hAnsi="Lato" w:cstheme="majorHAnsi"/>
                <w:lang w:val="es-MX"/>
              </w:rPr>
            </w:pPr>
          </w:p>
        </w:tc>
        <w:tc>
          <w:tcPr>
            <w:tcW w:w="0" w:type="auto"/>
            <w:shd w:val="clear" w:color="auto" w:fill="auto"/>
          </w:tcPr>
          <w:p w14:paraId="760AC23D"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15CAA45C"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1A101D30"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73C8404"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67A17587"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3826A16C"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3D0B7CDC"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CC1C87A"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3134F83E"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824292E" w14:textId="77777777" w:rsidR="00C94086" w:rsidRPr="00955887" w:rsidRDefault="00C94086" w:rsidP="00A92754">
            <w:pPr>
              <w:jc w:val="center"/>
              <w:rPr>
                <w:rFonts w:ascii="Lato" w:hAnsi="Lato" w:cstheme="majorHAnsi"/>
                <w:color w:val="000000"/>
                <w:lang w:val="es-MX"/>
              </w:rPr>
            </w:pPr>
          </w:p>
        </w:tc>
        <w:tc>
          <w:tcPr>
            <w:tcW w:w="0" w:type="auto"/>
            <w:gridSpan w:val="3"/>
            <w:shd w:val="clear" w:color="auto" w:fill="auto"/>
          </w:tcPr>
          <w:p w14:paraId="7E4CAE90"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ED1B6E2" w14:textId="77777777" w:rsidR="00C94086" w:rsidRPr="00955887" w:rsidRDefault="00C94086" w:rsidP="00A92754">
            <w:pPr>
              <w:jc w:val="center"/>
              <w:rPr>
                <w:rFonts w:ascii="Lato" w:hAnsi="Lato" w:cstheme="majorHAnsi"/>
                <w:color w:val="000000"/>
                <w:lang w:val="es-MX"/>
              </w:rPr>
            </w:pPr>
          </w:p>
        </w:tc>
      </w:tr>
      <w:tr w:rsidR="007076B9" w:rsidRPr="00955887" w14:paraId="6CF7C5F0" w14:textId="77777777" w:rsidTr="007076B9">
        <w:trPr>
          <w:trHeight w:val="301"/>
          <w:jc w:val="center"/>
        </w:trPr>
        <w:tc>
          <w:tcPr>
            <w:tcW w:w="0" w:type="auto"/>
            <w:shd w:val="clear" w:color="auto" w:fill="auto"/>
          </w:tcPr>
          <w:p w14:paraId="7B7E8307" w14:textId="77777777" w:rsidR="00C94086" w:rsidRPr="00955887" w:rsidRDefault="00C94086" w:rsidP="00A92754">
            <w:pPr>
              <w:jc w:val="both"/>
              <w:rPr>
                <w:rFonts w:ascii="Lato" w:hAnsi="Lato" w:cstheme="majorHAnsi"/>
                <w:bCs/>
                <w:lang w:val="es-MX"/>
              </w:rPr>
            </w:pPr>
            <w:r w:rsidRPr="00955887">
              <w:rPr>
                <w:rFonts w:ascii="Lato" w:hAnsi="Lato" w:cstheme="majorHAnsi"/>
                <w:bCs/>
                <w:lang w:val="es-MX"/>
              </w:rPr>
              <w:t>A2.5</w:t>
            </w:r>
          </w:p>
        </w:tc>
        <w:tc>
          <w:tcPr>
            <w:tcW w:w="0" w:type="auto"/>
            <w:shd w:val="clear" w:color="auto" w:fill="auto"/>
          </w:tcPr>
          <w:p w14:paraId="3F75A4F2" w14:textId="77777777" w:rsidR="00C94086" w:rsidRPr="00955887" w:rsidRDefault="00C94086" w:rsidP="00A92754">
            <w:pPr>
              <w:jc w:val="both"/>
              <w:rPr>
                <w:rFonts w:ascii="Lato" w:hAnsi="Lato" w:cstheme="majorHAnsi"/>
                <w:lang w:val="es-MX"/>
              </w:rPr>
            </w:pPr>
          </w:p>
        </w:tc>
        <w:tc>
          <w:tcPr>
            <w:tcW w:w="0" w:type="auto"/>
            <w:shd w:val="clear" w:color="auto" w:fill="auto"/>
          </w:tcPr>
          <w:p w14:paraId="1F45A611"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4E009EF6"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8DF1378"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0FA9CBC"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95BD6B3"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33487B5A"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7EB0FBDD"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66BB5B1F"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3CA3AE9F"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6E6ED4FD" w14:textId="77777777" w:rsidR="00C94086" w:rsidRPr="00955887" w:rsidRDefault="00C94086" w:rsidP="00A92754">
            <w:pPr>
              <w:jc w:val="center"/>
              <w:rPr>
                <w:rFonts w:ascii="Lato" w:hAnsi="Lato" w:cstheme="majorHAnsi"/>
                <w:color w:val="000000"/>
                <w:lang w:val="es-MX"/>
              </w:rPr>
            </w:pPr>
          </w:p>
        </w:tc>
        <w:tc>
          <w:tcPr>
            <w:tcW w:w="0" w:type="auto"/>
            <w:gridSpan w:val="3"/>
            <w:shd w:val="clear" w:color="auto" w:fill="auto"/>
          </w:tcPr>
          <w:p w14:paraId="2CEDD5D6" w14:textId="77777777" w:rsidR="00C94086" w:rsidRPr="00955887" w:rsidRDefault="00C94086" w:rsidP="00A92754">
            <w:pPr>
              <w:rPr>
                <w:rFonts w:ascii="Lato" w:hAnsi="Lato" w:cstheme="majorHAnsi"/>
                <w:color w:val="000000"/>
                <w:lang w:val="es-MX"/>
              </w:rPr>
            </w:pPr>
          </w:p>
        </w:tc>
        <w:tc>
          <w:tcPr>
            <w:tcW w:w="0" w:type="auto"/>
            <w:shd w:val="clear" w:color="auto" w:fill="auto"/>
          </w:tcPr>
          <w:p w14:paraId="3B314A2F" w14:textId="77777777" w:rsidR="00C94086" w:rsidRPr="00955887" w:rsidRDefault="00C94086" w:rsidP="00A92754">
            <w:pPr>
              <w:jc w:val="center"/>
              <w:rPr>
                <w:rFonts w:ascii="Lato" w:hAnsi="Lato" w:cstheme="majorHAnsi"/>
                <w:color w:val="000000"/>
                <w:lang w:val="es-MX"/>
              </w:rPr>
            </w:pPr>
          </w:p>
        </w:tc>
      </w:tr>
      <w:tr w:rsidR="00C94086" w:rsidRPr="00955887" w14:paraId="4A6BBB7B" w14:textId="77777777" w:rsidTr="007076B9">
        <w:trPr>
          <w:trHeight w:val="301"/>
          <w:jc w:val="center"/>
        </w:trPr>
        <w:tc>
          <w:tcPr>
            <w:tcW w:w="0" w:type="auto"/>
            <w:shd w:val="clear" w:color="auto" w:fill="auto"/>
          </w:tcPr>
          <w:p w14:paraId="7871725C" w14:textId="77777777" w:rsidR="00C94086" w:rsidRPr="00955887" w:rsidRDefault="00C94086" w:rsidP="00A92754">
            <w:pPr>
              <w:jc w:val="both"/>
              <w:rPr>
                <w:rFonts w:ascii="Lato" w:hAnsi="Lato" w:cstheme="majorHAnsi"/>
                <w:b/>
                <w:lang w:val="es-MX"/>
              </w:rPr>
            </w:pPr>
            <w:r w:rsidRPr="00955887">
              <w:rPr>
                <w:rFonts w:ascii="Lato" w:hAnsi="Lato" w:cstheme="majorHAnsi"/>
                <w:b/>
                <w:lang w:val="es-MX"/>
              </w:rPr>
              <w:t>R3.</w:t>
            </w:r>
          </w:p>
        </w:tc>
        <w:tc>
          <w:tcPr>
            <w:tcW w:w="0" w:type="auto"/>
            <w:gridSpan w:val="17"/>
            <w:shd w:val="clear" w:color="auto" w:fill="auto"/>
          </w:tcPr>
          <w:p w14:paraId="333D1C19" w14:textId="77777777" w:rsidR="00C94086" w:rsidRPr="00955887" w:rsidRDefault="00C94086" w:rsidP="00A92754">
            <w:pPr>
              <w:jc w:val="both"/>
              <w:rPr>
                <w:rFonts w:ascii="Lato" w:hAnsi="Lato" w:cstheme="majorHAnsi"/>
                <w:lang w:val="es-MX"/>
              </w:rPr>
            </w:pPr>
            <w:r w:rsidRPr="00955887">
              <w:rPr>
                <w:rFonts w:ascii="Lato" w:hAnsi="Lato" w:cstheme="majorHAnsi"/>
                <w:b/>
                <w:lang w:val="es-MX"/>
              </w:rPr>
              <w:t xml:space="preserve">Copiar resultado 3 </w:t>
            </w:r>
          </w:p>
        </w:tc>
      </w:tr>
      <w:tr w:rsidR="007076B9" w:rsidRPr="00955887" w14:paraId="48FD5162" w14:textId="77777777" w:rsidTr="007076B9">
        <w:trPr>
          <w:trHeight w:val="301"/>
          <w:jc w:val="center"/>
        </w:trPr>
        <w:tc>
          <w:tcPr>
            <w:tcW w:w="0" w:type="auto"/>
            <w:shd w:val="clear" w:color="auto" w:fill="auto"/>
          </w:tcPr>
          <w:p w14:paraId="220433B4" w14:textId="77777777" w:rsidR="00C94086" w:rsidRPr="00955887" w:rsidRDefault="00C94086" w:rsidP="00A92754">
            <w:pPr>
              <w:jc w:val="both"/>
              <w:rPr>
                <w:rFonts w:ascii="Lato" w:hAnsi="Lato" w:cstheme="majorHAnsi"/>
                <w:bCs/>
                <w:lang w:val="es-MX"/>
              </w:rPr>
            </w:pPr>
            <w:r w:rsidRPr="00955887">
              <w:rPr>
                <w:rFonts w:ascii="Lato" w:hAnsi="Lato" w:cstheme="majorHAnsi"/>
                <w:bCs/>
                <w:lang w:val="es-MX"/>
              </w:rPr>
              <w:t>A3.1</w:t>
            </w:r>
          </w:p>
        </w:tc>
        <w:tc>
          <w:tcPr>
            <w:tcW w:w="0" w:type="auto"/>
            <w:shd w:val="clear" w:color="auto" w:fill="auto"/>
          </w:tcPr>
          <w:p w14:paraId="164047F3" w14:textId="77777777" w:rsidR="00C94086" w:rsidRPr="00955887" w:rsidRDefault="00C94086" w:rsidP="00A92754">
            <w:pPr>
              <w:jc w:val="both"/>
              <w:rPr>
                <w:rFonts w:ascii="Lato" w:hAnsi="Lato" w:cstheme="majorHAnsi"/>
                <w:lang w:val="es-MX"/>
              </w:rPr>
            </w:pPr>
          </w:p>
        </w:tc>
        <w:tc>
          <w:tcPr>
            <w:tcW w:w="0" w:type="auto"/>
            <w:shd w:val="clear" w:color="auto" w:fill="auto"/>
          </w:tcPr>
          <w:p w14:paraId="3B14FAA9"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2EE106E1"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9D1A548"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4ABE6FD5"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6D50C75"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364BA252"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0E9EF803"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39D44DD"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4367877C"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5C57889"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33AE0D77"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37476513" w14:textId="77777777" w:rsidR="00C94086" w:rsidRPr="00955887" w:rsidRDefault="00C94086" w:rsidP="00A92754">
            <w:pPr>
              <w:jc w:val="center"/>
              <w:rPr>
                <w:rFonts w:ascii="Lato" w:hAnsi="Lato" w:cstheme="majorHAnsi"/>
                <w:color w:val="000000"/>
                <w:lang w:val="es-MX"/>
              </w:rPr>
            </w:pPr>
          </w:p>
        </w:tc>
      </w:tr>
      <w:tr w:rsidR="007076B9" w:rsidRPr="00955887" w14:paraId="0F104E76" w14:textId="77777777" w:rsidTr="007076B9">
        <w:trPr>
          <w:trHeight w:val="301"/>
          <w:jc w:val="center"/>
        </w:trPr>
        <w:tc>
          <w:tcPr>
            <w:tcW w:w="0" w:type="auto"/>
            <w:shd w:val="clear" w:color="auto" w:fill="auto"/>
          </w:tcPr>
          <w:p w14:paraId="39280161" w14:textId="77777777" w:rsidR="00C94086" w:rsidRPr="00955887" w:rsidRDefault="00C94086" w:rsidP="00A92754">
            <w:pPr>
              <w:jc w:val="both"/>
              <w:rPr>
                <w:rFonts w:ascii="Lato" w:hAnsi="Lato" w:cstheme="majorHAnsi"/>
                <w:bCs/>
                <w:lang w:val="es-MX"/>
              </w:rPr>
            </w:pPr>
            <w:r w:rsidRPr="00955887">
              <w:rPr>
                <w:rFonts w:ascii="Lato" w:hAnsi="Lato" w:cstheme="majorHAnsi"/>
                <w:bCs/>
                <w:lang w:val="es-MX"/>
              </w:rPr>
              <w:t>A3.2</w:t>
            </w:r>
          </w:p>
        </w:tc>
        <w:tc>
          <w:tcPr>
            <w:tcW w:w="0" w:type="auto"/>
            <w:shd w:val="clear" w:color="auto" w:fill="auto"/>
          </w:tcPr>
          <w:p w14:paraId="4EC9CBD7" w14:textId="77777777" w:rsidR="00C94086" w:rsidRPr="00955887" w:rsidRDefault="00C94086" w:rsidP="00A92754">
            <w:pPr>
              <w:jc w:val="both"/>
              <w:rPr>
                <w:rFonts w:ascii="Lato" w:hAnsi="Lato" w:cstheme="majorHAnsi"/>
                <w:lang w:val="es-MX"/>
              </w:rPr>
            </w:pPr>
          </w:p>
        </w:tc>
        <w:tc>
          <w:tcPr>
            <w:tcW w:w="0" w:type="auto"/>
            <w:shd w:val="clear" w:color="auto" w:fill="auto"/>
          </w:tcPr>
          <w:p w14:paraId="2E9DDCA2"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9261168"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4476CBD3"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1C764009"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F835FB3"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6DFB4C56"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5CAC7840"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F8E1693"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6904F1BF"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DBB1F40"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0EAAC58D"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486969E5" w14:textId="77777777" w:rsidR="00C94086" w:rsidRPr="00955887" w:rsidRDefault="00C94086" w:rsidP="00A92754">
            <w:pPr>
              <w:jc w:val="center"/>
              <w:rPr>
                <w:rFonts w:ascii="Lato" w:hAnsi="Lato" w:cstheme="majorHAnsi"/>
                <w:color w:val="000000"/>
                <w:lang w:val="es-MX"/>
              </w:rPr>
            </w:pPr>
          </w:p>
        </w:tc>
      </w:tr>
      <w:tr w:rsidR="007076B9" w:rsidRPr="00955887" w14:paraId="4FFFD075" w14:textId="77777777" w:rsidTr="007076B9">
        <w:trPr>
          <w:trHeight w:val="301"/>
          <w:jc w:val="center"/>
        </w:trPr>
        <w:tc>
          <w:tcPr>
            <w:tcW w:w="0" w:type="auto"/>
            <w:shd w:val="clear" w:color="auto" w:fill="auto"/>
          </w:tcPr>
          <w:p w14:paraId="7F9EB74A" w14:textId="77777777" w:rsidR="00C94086" w:rsidRPr="00955887" w:rsidRDefault="00C94086" w:rsidP="00A92754">
            <w:pPr>
              <w:jc w:val="both"/>
              <w:rPr>
                <w:rFonts w:ascii="Lato" w:hAnsi="Lato" w:cstheme="majorHAnsi"/>
                <w:bCs/>
                <w:lang w:val="es-MX"/>
              </w:rPr>
            </w:pPr>
            <w:r w:rsidRPr="00955887">
              <w:rPr>
                <w:rFonts w:ascii="Lato" w:hAnsi="Lato" w:cstheme="majorHAnsi"/>
                <w:bCs/>
                <w:lang w:val="es-MX"/>
              </w:rPr>
              <w:t>A3.3</w:t>
            </w:r>
          </w:p>
        </w:tc>
        <w:tc>
          <w:tcPr>
            <w:tcW w:w="0" w:type="auto"/>
            <w:shd w:val="clear" w:color="auto" w:fill="auto"/>
          </w:tcPr>
          <w:p w14:paraId="06EA9B74" w14:textId="77777777" w:rsidR="00C94086" w:rsidRPr="00955887" w:rsidRDefault="00C94086" w:rsidP="00A92754">
            <w:pPr>
              <w:jc w:val="both"/>
              <w:rPr>
                <w:rFonts w:ascii="Lato" w:hAnsi="Lato" w:cstheme="majorHAnsi"/>
                <w:lang w:val="es-MX"/>
              </w:rPr>
            </w:pPr>
          </w:p>
        </w:tc>
        <w:tc>
          <w:tcPr>
            <w:tcW w:w="0" w:type="auto"/>
            <w:shd w:val="clear" w:color="auto" w:fill="auto"/>
          </w:tcPr>
          <w:p w14:paraId="715A777F"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36A7327B"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47486F86"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40EB5586"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1F3CDA76"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7C95A01A"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132C1157"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1CA1EEE1"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B55F107"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B0C515C"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229A42FD"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1308B476" w14:textId="77777777" w:rsidR="00C94086" w:rsidRPr="00955887" w:rsidRDefault="00C94086" w:rsidP="00A92754">
            <w:pPr>
              <w:jc w:val="center"/>
              <w:rPr>
                <w:rFonts w:ascii="Lato" w:hAnsi="Lato" w:cstheme="majorHAnsi"/>
                <w:color w:val="000000"/>
                <w:lang w:val="es-MX"/>
              </w:rPr>
            </w:pPr>
          </w:p>
        </w:tc>
      </w:tr>
      <w:tr w:rsidR="007076B9" w:rsidRPr="00955887" w14:paraId="6E76CF12" w14:textId="77777777" w:rsidTr="007076B9">
        <w:trPr>
          <w:trHeight w:val="301"/>
          <w:jc w:val="center"/>
        </w:trPr>
        <w:tc>
          <w:tcPr>
            <w:tcW w:w="0" w:type="auto"/>
            <w:shd w:val="clear" w:color="auto" w:fill="auto"/>
          </w:tcPr>
          <w:p w14:paraId="23ECFE2F" w14:textId="77777777" w:rsidR="00C94086" w:rsidRPr="00955887" w:rsidRDefault="00C94086" w:rsidP="00A92754">
            <w:pPr>
              <w:jc w:val="both"/>
              <w:rPr>
                <w:rFonts w:ascii="Lato" w:hAnsi="Lato" w:cstheme="majorHAnsi"/>
                <w:bCs/>
                <w:lang w:val="es-MX"/>
              </w:rPr>
            </w:pPr>
            <w:r w:rsidRPr="00955887">
              <w:rPr>
                <w:rFonts w:ascii="Lato" w:hAnsi="Lato" w:cstheme="majorHAnsi"/>
                <w:bCs/>
                <w:lang w:val="es-MX"/>
              </w:rPr>
              <w:t>A3.4</w:t>
            </w:r>
          </w:p>
        </w:tc>
        <w:tc>
          <w:tcPr>
            <w:tcW w:w="0" w:type="auto"/>
            <w:shd w:val="clear" w:color="auto" w:fill="auto"/>
          </w:tcPr>
          <w:p w14:paraId="55E01735" w14:textId="77777777" w:rsidR="00C94086" w:rsidRPr="00955887" w:rsidRDefault="00C94086" w:rsidP="00A92754">
            <w:pPr>
              <w:jc w:val="both"/>
              <w:rPr>
                <w:rFonts w:ascii="Lato" w:hAnsi="Lato" w:cstheme="majorHAnsi"/>
                <w:lang w:val="es-MX"/>
              </w:rPr>
            </w:pPr>
          </w:p>
        </w:tc>
        <w:tc>
          <w:tcPr>
            <w:tcW w:w="0" w:type="auto"/>
            <w:shd w:val="clear" w:color="auto" w:fill="auto"/>
          </w:tcPr>
          <w:p w14:paraId="10E726B2"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EC4375C"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188C7CD8"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609E3BB0"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3164CB3F"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02D5F07B"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647741D3"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4E251CC3"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0CD3EE8"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CF30A7E"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72E67729"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0E766113" w14:textId="77777777" w:rsidR="00C94086" w:rsidRPr="00955887" w:rsidRDefault="00C94086" w:rsidP="00A92754">
            <w:pPr>
              <w:jc w:val="center"/>
              <w:rPr>
                <w:rFonts w:ascii="Lato" w:hAnsi="Lato" w:cstheme="majorHAnsi"/>
                <w:color w:val="000000"/>
                <w:lang w:val="es-MX"/>
              </w:rPr>
            </w:pPr>
          </w:p>
        </w:tc>
      </w:tr>
      <w:tr w:rsidR="007076B9" w:rsidRPr="00955887" w14:paraId="490C1BCE" w14:textId="77777777" w:rsidTr="007076B9">
        <w:trPr>
          <w:trHeight w:val="301"/>
          <w:jc w:val="center"/>
        </w:trPr>
        <w:tc>
          <w:tcPr>
            <w:tcW w:w="0" w:type="auto"/>
            <w:shd w:val="clear" w:color="auto" w:fill="auto"/>
          </w:tcPr>
          <w:p w14:paraId="5EF2D614" w14:textId="77777777" w:rsidR="00C94086" w:rsidRPr="00955887" w:rsidRDefault="00C94086" w:rsidP="00A92754">
            <w:pPr>
              <w:jc w:val="both"/>
              <w:rPr>
                <w:rFonts w:ascii="Lato" w:hAnsi="Lato" w:cstheme="majorHAnsi"/>
                <w:bCs/>
                <w:lang w:val="es-MX"/>
              </w:rPr>
            </w:pPr>
            <w:r w:rsidRPr="00955887">
              <w:rPr>
                <w:rFonts w:ascii="Lato" w:hAnsi="Lato" w:cstheme="majorHAnsi"/>
                <w:bCs/>
                <w:lang w:val="es-MX"/>
              </w:rPr>
              <w:t>A3.5</w:t>
            </w:r>
          </w:p>
        </w:tc>
        <w:tc>
          <w:tcPr>
            <w:tcW w:w="0" w:type="auto"/>
            <w:shd w:val="clear" w:color="auto" w:fill="auto"/>
          </w:tcPr>
          <w:p w14:paraId="250BB6E0" w14:textId="77777777" w:rsidR="00C94086" w:rsidRPr="00955887" w:rsidRDefault="00C94086" w:rsidP="00A92754">
            <w:pPr>
              <w:jc w:val="both"/>
              <w:rPr>
                <w:rFonts w:ascii="Lato" w:hAnsi="Lato" w:cstheme="majorHAnsi"/>
                <w:lang w:val="es-MX"/>
              </w:rPr>
            </w:pPr>
          </w:p>
        </w:tc>
        <w:tc>
          <w:tcPr>
            <w:tcW w:w="0" w:type="auto"/>
            <w:shd w:val="clear" w:color="auto" w:fill="auto"/>
          </w:tcPr>
          <w:p w14:paraId="4D7381A5"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634181B6"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631A1D19"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BDB3D31"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24C77D55"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141FFB86"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2A010EC2"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5A00278"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668B6ED6"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E27FF42"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2F782F97"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30C67891" w14:textId="77777777" w:rsidR="00C94086" w:rsidRPr="00955887" w:rsidRDefault="00C94086" w:rsidP="00A92754">
            <w:pPr>
              <w:jc w:val="center"/>
              <w:rPr>
                <w:rFonts w:ascii="Lato" w:hAnsi="Lato" w:cstheme="majorHAnsi"/>
                <w:color w:val="000000"/>
                <w:lang w:val="es-MX"/>
              </w:rPr>
            </w:pPr>
          </w:p>
        </w:tc>
      </w:tr>
      <w:tr w:rsidR="00C94086" w:rsidRPr="00955887" w14:paraId="47835D1C" w14:textId="77777777" w:rsidTr="007076B9">
        <w:trPr>
          <w:trHeight w:val="301"/>
          <w:jc w:val="center"/>
        </w:trPr>
        <w:tc>
          <w:tcPr>
            <w:tcW w:w="0" w:type="auto"/>
            <w:shd w:val="clear" w:color="auto" w:fill="auto"/>
          </w:tcPr>
          <w:p w14:paraId="70939276" w14:textId="77777777" w:rsidR="00C94086" w:rsidRPr="00955887" w:rsidRDefault="00C94086" w:rsidP="00A92754">
            <w:pPr>
              <w:jc w:val="both"/>
              <w:rPr>
                <w:rFonts w:ascii="Lato" w:hAnsi="Lato" w:cstheme="majorHAnsi"/>
                <w:b/>
                <w:lang w:val="es-MX"/>
              </w:rPr>
            </w:pPr>
            <w:r w:rsidRPr="00955887">
              <w:rPr>
                <w:rFonts w:ascii="Lato" w:hAnsi="Lato" w:cstheme="majorHAnsi"/>
                <w:b/>
                <w:lang w:val="es-MX"/>
              </w:rPr>
              <w:t>R4</w:t>
            </w:r>
          </w:p>
        </w:tc>
        <w:tc>
          <w:tcPr>
            <w:tcW w:w="0" w:type="auto"/>
            <w:gridSpan w:val="17"/>
            <w:shd w:val="clear" w:color="auto" w:fill="auto"/>
          </w:tcPr>
          <w:p w14:paraId="6866B6E5" w14:textId="77777777" w:rsidR="00C94086" w:rsidRPr="00955887" w:rsidRDefault="00C94086" w:rsidP="00A92754">
            <w:pPr>
              <w:rPr>
                <w:rFonts w:ascii="Lato" w:hAnsi="Lato" w:cstheme="majorHAnsi"/>
                <w:color w:val="000000"/>
                <w:lang w:val="es-MX"/>
              </w:rPr>
            </w:pPr>
            <w:r w:rsidRPr="00955887">
              <w:rPr>
                <w:rFonts w:ascii="Lato" w:hAnsi="Lato" w:cstheme="majorHAnsi"/>
                <w:b/>
                <w:lang w:val="es-MX"/>
              </w:rPr>
              <w:t>Copiar resultado 4</w:t>
            </w:r>
          </w:p>
        </w:tc>
      </w:tr>
      <w:tr w:rsidR="007076B9" w:rsidRPr="00955887" w14:paraId="12E0C856" w14:textId="77777777" w:rsidTr="007076B9">
        <w:trPr>
          <w:trHeight w:val="301"/>
          <w:jc w:val="center"/>
        </w:trPr>
        <w:tc>
          <w:tcPr>
            <w:tcW w:w="0" w:type="auto"/>
            <w:shd w:val="clear" w:color="auto" w:fill="auto"/>
          </w:tcPr>
          <w:p w14:paraId="1597E6EC" w14:textId="77777777" w:rsidR="00C94086" w:rsidRPr="00955887" w:rsidRDefault="00C94086" w:rsidP="00A92754">
            <w:pPr>
              <w:jc w:val="both"/>
              <w:rPr>
                <w:rFonts w:ascii="Lato" w:hAnsi="Lato" w:cstheme="majorHAnsi"/>
                <w:bCs/>
                <w:lang w:val="es-MX"/>
              </w:rPr>
            </w:pPr>
            <w:r w:rsidRPr="00955887">
              <w:rPr>
                <w:rFonts w:ascii="Lato" w:hAnsi="Lato" w:cstheme="majorHAnsi"/>
                <w:bCs/>
                <w:lang w:val="es-MX"/>
              </w:rPr>
              <w:t>A4.1</w:t>
            </w:r>
          </w:p>
        </w:tc>
        <w:tc>
          <w:tcPr>
            <w:tcW w:w="0" w:type="auto"/>
            <w:shd w:val="clear" w:color="auto" w:fill="auto"/>
          </w:tcPr>
          <w:p w14:paraId="7F82A6D9" w14:textId="77777777" w:rsidR="00C94086" w:rsidRPr="00955887" w:rsidRDefault="00C94086" w:rsidP="00A92754">
            <w:pPr>
              <w:jc w:val="both"/>
              <w:rPr>
                <w:rFonts w:ascii="Lato" w:hAnsi="Lato" w:cstheme="majorHAnsi"/>
                <w:lang w:val="es-MX"/>
              </w:rPr>
            </w:pPr>
          </w:p>
        </w:tc>
        <w:tc>
          <w:tcPr>
            <w:tcW w:w="0" w:type="auto"/>
            <w:shd w:val="clear" w:color="auto" w:fill="auto"/>
          </w:tcPr>
          <w:p w14:paraId="5247DF19"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2A469D1F"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2067C56"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DDCD36B"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1BA7AA88"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A45E439"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365116C1"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FE2BEDB"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18C0C21C"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35E36AE3"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70886193" w14:textId="77777777" w:rsidR="00C94086" w:rsidRPr="00955887" w:rsidRDefault="00C94086" w:rsidP="00A92754">
            <w:pPr>
              <w:jc w:val="center"/>
              <w:rPr>
                <w:rFonts w:ascii="Lato" w:hAnsi="Lato" w:cstheme="majorHAnsi"/>
                <w:color w:val="000000"/>
                <w:lang w:val="es-MX"/>
              </w:rPr>
            </w:pPr>
          </w:p>
        </w:tc>
        <w:tc>
          <w:tcPr>
            <w:tcW w:w="0" w:type="auto"/>
            <w:gridSpan w:val="3"/>
            <w:shd w:val="clear" w:color="auto" w:fill="auto"/>
          </w:tcPr>
          <w:p w14:paraId="3B143FCF" w14:textId="77777777" w:rsidR="00C94086" w:rsidRPr="00955887" w:rsidRDefault="00C94086" w:rsidP="00A92754">
            <w:pPr>
              <w:jc w:val="center"/>
              <w:rPr>
                <w:rFonts w:ascii="Lato" w:hAnsi="Lato" w:cstheme="majorHAnsi"/>
                <w:color w:val="000000"/>
                <w:lang w:val="es-MX"/>
              </w:rPr>
            </w:pPr>
          </w:p>
        </w:tc>
      </w:tr>
      <w:tr w:rsidR="007076B9" w:rsidRPr="00955887" w14:paraId="2811A797" w14:textId="77777777" w:rsidTr="007076B9">
        <w:trPr>
          <w:trHeight w:val="301"/>
          <w:jc w:val="center"/>
        </w:trPr>
        <w:tc>
          <w:tcPr>
            <w:tcW w:w="0" w:type="auto"/>
            <w:shd w:val="clear" w:color="auto" w:fill="auto"/>
          </w:tcPr>
          <w:p w14:paraId="54724071" w14:textId="77777777" w:rsidR="00C94086" w:rsidRPr="00955887" w:rsidRDefault="00C94086" w:rsidP="00A92754">
            <w:pPr>
              <w:jc w:val="both"/>
              <w:rPr>
                <w:rFonts w:ascii="Lato" w:hAnsi="Lato" w:cstheme="majorHAnsi"/>
                <w:bCs/>
                <w:lang w:val="es-MX"/>
              </w:rPr>
            </w:pPr>
            <w:r w:rsidRPr="00955887">
              <w:rPr>
                <w:rFonts w:ascii="Lato" w:hAnsi="Lato" w:cstheme="majorHAnsi"/>
                <w:bCs/>
                <w:lang w:val="es-MX"/>
              </w:rPr>
              <w:t>A4.2</w:t>
            </w:r>
          </w:p>
        </w:tc>
        <w:tc>
          <w:tcPr>
            <w:tcW w:w="0" w:type="auto"/>
            <w:shd w:val="clear" w:color="auto" w:fill="auto"/>
          </w:tcPr>
          <w:p w14:paraId="3E1F078B" w14:textId="77777777" w:rsidR="00C94086" w:rsidRPr="00955887" w:rsidRDefault="00C94086" w:rsidP="00A92754">
            <w:pPr>
              <w:jc w:val="both"/>
              <w:rPr>
                <w:rFonts w:ascii="Lato" w:hAnsi="Lato" w:cstheme="majorHAnsi"/>
                <w:lang w:val="es-MX"/>
              </w:rPr>
            </w:pPr>
          </w:p>
        </w:tc>
        <w:tc>
          <w:tcPr>
            <w:tcW w:w="0" w:type="auto"/>
            <w:shd w:val="clear" w:color="auto" w:fill="auto"/>
          </w:tcPr>
          <w:p w14:paraId="477126D4"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AEB69DB"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1448E468"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4B6F2832"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265EBC5"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1B12A3BC"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35201B7F"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2BCBAA75"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3F5723BE"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D0316AE"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4A89BED8" w14:textId="77777777" w:rsidR="00C94086" w:rsidRPr="00955887" w:rsidRDefault="00C94086" w:rsidP="00A92754">
            <w:pPr>
              <w:jc w:val="center"/>
              <w:rPr>
                <w:rFonts w:ascii="Lato" w:hAnsi="Lato" w:cstheme="majorHAnsi"/>
                <w:color w:val="000000"/>
                <w:lang w:val="es-MX"/>
              </w:rPr>
            </w:pPr>
          </w:p>
        </w:tc>
        <w:tc>
          <w:tcPr>
            <w:tcW w:w="0" w:type="auto"/>
            <w:gridSpan w:val="3"/>
            <w:shd w:val="clear" w:color="auto" w:fill="auto"/>
          </w:tcPr>
          <w:p w14:paraId="216B2FB3" w14:textId="77777777" w:rsidR="00C94086" w:rsidRPr="00955887" w:rsidRDefault="00C94086" w:rsidP="00A92754">
            <w:pPr>
              <w:jc w:val="center"/>
              <w:rPr>
                <w:rFonts w:ascii="Lato" w:hAnsi="Lato" w:cstheme="majorHAnsi"/>
                <w:color w:val="000000"/>
                <w:lang w:val="es-MX"/>
              </w:rPr>
            </w:pPr>
          </w:p>
        </w:tc>
      </w:tr>
      <w:tr w:rsidR="007076B9" w:rsidRPr="00955887" w14:paraId="7EA836A2" w14:textId="77777777" w:rsidTr="007076B9">
        <w:trPr>
          <w:trHeight w:val="301"/>
          <w:jc w:val="center"/>
        </w:trPr>
        <w:tc>
          <w:tcPr>
            <w:tcW w:w="0" w:type="auto"/>
            <w:shd w:val="clear" w:color="auto" w:fill="auto"/>
          </w:tcPr>
          <w:p w14:paraId="48572339" w14:textId="77777777" w:rsidR="00C94086" w:rsidRPr="00955887" w:rsidRDefault="00C94086" w:rsidP="00A92754">
            <w:pPr>
              <w:jc w:val="both"/>
              <w:rPr>
                <w:rFonts w:ascii="Lato" w:hAnsi="Lato" w:cstheme="majorHAnsi"/>
                <w:bCs/>
                <w:lang w:val="es-MX"/>
              </w:rPr>
            </w:pPr>
            <w:r w:rsidRPr="00955887">
              <w:rPr>
                <w:rFonts w:ascii="Lato" w:hAnsi="Lato" w:cstheme="majorHAnsi"/>
                <w:bCs/>
                <w:lang w:val="es-MX"/>
              </w:rPr>
              <w:t>A4.3</w:t>
            </w:r>
          </w:p>
        </w:tc>
        <w:tc>
          <w:tcPr>
            <w:tcW w:w="0" w:type="auto"/>
            <w:shd w:val="clear" w:color="auto" w:fill="auto"/>
          </w:tcPr>
          <w:p w14:paraId="51EF139A" w14:textId="77777777" w:rsidR="00C94086" w:rsidRPr="00955887" w:rsidRDefault="00C94086" w:rsidP="00A92754">
            <w:pPr>
              <w:jc w:val="both"/>
              <w:rPr>
                <w:rFonts w:ascii="Lato" w:hAnsi="Lato" w:cstheme="majorHAnsi"/>
                <w:lang w:val="es-MX"/>
              </w:rPr>
            </w:pPr>
          </w:p>
        </w:tc>
        <w:tc>
          <w:tcPr>
            <w:tcW w:w="0" w:type="auto"/>
            <w:shd w:val="clear" w:color="auto" w:fill="auto"/>
          </w:tcPr>
          <w:p w14:paraId="5BCFE93D"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233B162"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2428EFD8"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185F2E1"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1AC39189"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BB2E88B"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79900A0A"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25DE10E7"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33B3DB7"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22BB807B"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0E3CB0D9" w14:textId="77777777" w:rsidR="00C94086" w:rsidRPr="00955887" w:rsidRDefault="00C94086" w:rsidP="00A92754">
            <w:pPr>
              <w:jc w:val="center"/>
              <w:rPr>
                <w:rFonts w:ascii="Lato" w:hAnsi="Lato" w:cstheme="majorHAnsi"/>
                <w:color w:val="000000"/>
                <w:lang w:val="es-MX"/>
              </w:rPr>
            </w:pPr>
          </w:p>
        </w:tc>
        <w:tc>
          <w:tcPr>
            <w:tcW w:w="0" w:type="auto"/>
            <w:gridSpan w:val="3"/>
            <w:shd w:val="clear" w:color="auto" w:fill="auto"/>
          </w:tcPr>
          <w:p w14:paraId="49593738" w14:textId="77777777" w:rsidR="00C94086" w:rsidRPr="00955887" w:rsidRDefault="00C94086" w:rsidP="00A92754">
            <w:pPr>
              <w:jc w:val="center"/>
              <w:rPr>
                <w:rFonts w:ascii="Lato" w:hAnsi="Lato" w:cstheme="majorHAnsi"/>
                <w:color w:val="000000"/>
                <w:lang w:val="es-MX"/>
              </w:rPr>
            </w:pPr>
          </w:p>
        </w:tc>
      </w:tr>
      <w:tr w:rsidR="007076B9" w:rsidRPr="00955887" w14:paraId="29D74A3A" w14:textId="77777777" w:rsidTr="007076B9">
        <w:trPr>
          <w:trHeight w:val="301"/>
          <w:jc w:val="center"/>
        </w:trPr>
        <w:tc>
          <w:tcPr>
            <w:tcW w:w="0" w:type="auto"/>
            <w:shd w:val="clear" w:color="auto" w:fill="auto"/>
          </w:tcPr>
          <w:p w14:paraId="1644D625" w14:textId="77777777" w:rsidR="00C94086" w:rsidRPr="00955887" w:rsidRDefault="00C94086" w:rsidP="00A92754">
            <w:pPr>
              <w:jc w:val="both"/>
              <w:rPr>
                <w:rFonts w:ascii="Lato" w:hAnsi="Lato" w:cstheme="majorHAnsi"/>
                <w:bCs/>
                <w:lang w:val="es-MX"/>
              </w:rPr>
            </w:pPr>
            <w:r w:rsidRPr="00955887">
              <w:rPr>
                <w:rFonts w:ascii="Lato" w:hAnsi="Lato" w:cstheme="majorHAnsi"/>
                <w:bCs/>
                <w:lang w:val="es-MX"/>
              </w:rPr>
              <w:t>A4.4</w:t>
            </w:r>
          </w:p>
        </w:tc>
        <w:tc>
          <w:tcPr>
            <w:tcW w:w="0" w:type="auto"/>
            <w:shd w:val="clear" w:color="auto" w:fill="auto"/>
          </w:tcPr>
          <w:p w14:paraId="69D8157E" w14:textId="77777777" w:rsidR="00C94086" w:rsidRPr="00955887" w:rsidRDefault="00C94086" w:rsidP="00A92754">
            <w:pPr>
              <w:jc w:val="both"/>
              <w:rPr>
                <w:rFonts w:ascii="Lato" w:hAnsi="Lato" w:cstheme="majorHAnsi"/>
                <w:lang w:val="es-MX"/>
              </w:rPr>
            </w:pPr>
          </w:p>
        </w:tc>
        <w:tc>
          <w:tcPr>
            <w:tcW w:w="0" w:type="auto"/>
            <w:shd w:val="clear" w:color="auto" w:fill="auto"/>
          </w:tcPr>
          <w:p w14:paraId="21BD6AA0"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AB04C85"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87486B2"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9604896"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4DCD67E0"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C16DDDB"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744A0075"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560089E7"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6DB7576E"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2DA2021C"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3B37BC6C" w14:textId="77777777" w:rsidR="00C94086" w:rsidRPr="00955887" w:rsidRDefault="00C94086" w:rsidP="00A92754">
            <w:pPr>
              <w:jc w:val="center"/>
              <w:rPr>
                <w:rFonts w:ascii="Lato" w:hAnsi="Lato" w:cstheme="majorHAnsi"/>
                <w:color w:val="000000"/>
                <w:lang w:val="es-MX"/>
              </w:rPr>
            </w:pPr>
          </w:p>
        </w:tc>
        <w:tc>
          <w:tcPr>
            <w:tcW w:w="0" w:type="auto"/>
            <w:gridSpan w:val="3"/>
            <w:shd w:val="clear" w:color="auto" w:fill="auto"/>
          </w:tcPr>
          <w:p w14:paraId="64444350" w14:textId="77777777" w:rsidR="00C94086" w:rsidRPr="00955887" w:rsidRDefault="00C94086" w:rsidP="00A92754">
            <w:pPr>
              <w:jc w:val="center"/>
              <w:rPr>
                <w:rFonts w:ascii="Lato" w:hAnsi="Lato" w:cstheme="majorHAnsi"/>
                <w:color w:val="000000"/>
                <w:lang w:val="es-MX"/>
              </w:rPr>
            </w:pPr>
          </w:p>
        </w:tc>
      </w:tr>
      <w:tr w:rsidR="007076B9" w:rsidRPr="00955887" w14:paraId="5438764B" w14:textId="77777777" w:rsidTr="007076B9">
        <w:trPr>
          <w:trHeight w:val="301"/>
          <w:jc w:val="center"/>
        </w:trPr>
        <w:tc>
          <w:tcPr>
            <w:tcW w:w="0" w:type="auto"/>
            <w:shd w:val="clear" w:color="auto" w:fill="auto"/>
          </w:tcPr>
          <w:p w14:paraId="434757B4" w14:textId="77777777" w:rsidR="00C94086" w:rsidRPr="00955887" w:rsidRDefault="00C94086" w:rsidP="00A92754">
            <w:pPr>
              <w:jc w:val="both"/>
              <w:rPr>
                <w:rFonts w:ascii="Lato" w:hAnsi="Lato" w:cstheme="majorHAnsi"/>
                <w:bCs/>
                <w:lang w:val="es-MX"/>
              </w:rPr>
            </w:pPr>
            <w:r w:rsidRPr="00955887">
              <w:rPr>
                <w:rFonts w:ascii="Lato" w:hAnsi="Lato" w:cstheme="majorHAnsi"/>
                <w:bCs/>
                <w:lang w:val="es-MX"/>
              </w:rPr>
              <w:t>A4.5</w:t>
            </w:r>
          </w:p>
        </w:tc>
        <w:tc>
          <w:tcPr>
            <w:tcW w:w="0" w:type="auto"/>
            <w:shd w:val="clear" w:color="auto" w:fill="auto"/>
          </w:tcPr>
          <w:p w14:paraId="22FC7CEB" w14:textId="77777777" w:rsidR="00C94086" w:rsidRPr="00955887" w:rsidRDefault="00C94086" w:rsidP="00A92754">
            <w:pPr>
              <w:jc w:val="both"/>
              <w:rPr>
                <w:rFonts w:ascii="Lato" w:hAnsi="Lato" w:cstheme="majorHAnsi"/>
                <w:lang w:val="es-MX"/>
              </w:rPr>
            </w:pPr>
          </w:p>
        </w:tc>
        <w:tc>
          <w:tcPr>
            <w:tcW w:w="0" w:type="auto"/>
            <w:shd w:val="clear" w:color="auto" w:fill="auto"/>
          </w:tcPr>
          <w:p w14:paraId="4B5105C2"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E56BAC4"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6047E27E"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40C8EE30"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7668F49"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3493DA48"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2729D240"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0A73AFC7"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132B268F" w14:textId="77777777" w:rsidR="00C94086" w:rsidRPr="00955887" w:rsidRDefault="00C94086" w:rsidP="00A92754">
            <w:pPr>
              <w:jc w:val="center"/>
              <w:rPr>
                <w:rFonts w:ascii="Lato" w:hAnsi="Lato" w:cstheme="majorHAnsi"/>
                <w:color w:val="000000"/>
                <w:lang w:val="es-MX"/>
              </w:rPr>
            </w:pPr>
          </w:p>
        </w:tc>
        <w:tc>
          <w:tcPr>
            <w:tcW w:w="0" w:type="auto"/>
            <w:shd w:val="clear" w:color="auto" w:fill="auto"/>
          </w:tcPr>
          <w:p w14:paraId="7972F770" w14:textId="77777777" w:rsidR="00C94086" w:rsidRPr="00955887" w:rsidRDefault="00C94086" w:rsidP="00A92754">
            <w:pPr>
              <w:jc w:val="center"/>
              <w:rPr>
                <w:rFonts w:ascii="Lato" w:hAnsi="Lato" w:cstheme="majorHAnsi"/>
                <w:color w:val="000000"/>
                <w:lang w:val="es-MX"/>
              </w:rPr>
            </w:pPr>
          </w:p>
        </w:tc>
        <w:tc>
          <w:tcPr>
            <w:tcW w:w="0" w:type="auto"/>
            <w:gridSpan w:val="2"/>
            <w:shd w:val="clear" w:color="auto" w:fill="auto"/>
          </w:tcPr>
          <w:p w14:paraId="4A8B8C6E" w14:textId="77777777" w:rsidR="00C94086" w:rsidRPr="00955887" w:rsidRDefault="00C94086" w:rsidP="00A92754">
            <w:pPr>
              <w:jc w:val="center"/>
              <w:rPr>
                <w:rFonts w:ascii="Lato" w:hAnsi="Lato" w:cstheme="majorHAnsi"/>
                <w:color w:val="000000"/>
                <w:lang w:val="es-MX"/>
              </w:rPr>
            </w:pPr>
          </w:p>
        </w:tc>
        <w:tc>
          <w:tcPr>
            <w:tcW w:w="0" w:type="auto"/>
            <w:gridSpan w:val="3"/>
            <w:shd w:val="clear" w:color="auto" w:fill="auto"/>
          </w:tcPr>
          <w:p w14:paraId="669744D4" w14:textId="77777777" w:rsidR="00C94086" w:rsidRPr="00955887" w:rsidRDefault="00C94086" w:rsidP="00A92754">
            <w:pPr>
              <w:jc w:val="center"/>
              <w:rPr>
                <w:rFonts w:ascii="Lato" w:hAnsi="Lato" w:cstheme="majorHAnsi"/>
                <w:color w:val="000000"/>
                <w:lang w:val="es-MX"/>
              </w:rPr>
            </w:pPr>
          </w:p>
        </w:tc>
      </w:tr>
    </w:tbl>
    <w:p w14:paraId="151F1010" w14:textId="77777777" w:rsidR="00C94086" w:rsidRPr="00955887" w:rsidRDefault="00C94086" w:rsidP="00C94086">
      <w:pPr>
        <w:rPr>
          <w:rFonts w:ascii="Lato" w:hAnsi="Lato" w:cstheme="majorHAnsi"/>
          <w:lang w:val="es-MX"/>
        </w:rPr>
      </w:pPr>
    </w:p>
    <w:p w14:paraId="63B7F01B" w14:textId="77777777" w:rsidR="004F5730" w:rsidRPr="00955887" w:rsidRDefault="004F5730" w:rsidP="004F5730">
      <w:pPr>
        <w:rPr>
          <w:rFonts w:ascii="Lato" w:hAnsi="Lato"/>
          <w:lang w:val="es-MX"/>
        </w:rPr>
      </w:pPr>
    </w:p>
    <w:p w14:paraId="228321CA" w14:textId="77777777" w:rsidR="004F5730" w:rsidRPr="00955887" w:rsidRDefault="00A672CA" w:rsidP="004F5730">
      <w:pPr>
        <w:rPr>
          <w:rFonts w:ascii="Lato" w:hAnsi="Lato"/>
          <w:lang w:val="es-MX"/>
        </w:rPr>
      </w:pPr>
      <w:r w:rsidRPr="00955887">
        <w:rPr>
          <w:rFonts w:ascii="Lato" w:hAnsi="Lato"/>
          <w:lang w:val="es-MX"/>
        </w:rPr>
        <w:t>Favor de indicar</w:t>
      </w:r>
      <w:r w:rsidR="00CC6209" w:rsidRPr="00955887">
        <w:rPr>
          <w:rFonts w:ascii="Lato" w:hAnsi="Lato"/>
          <w:lang w:val="es-MX"/>
        </w:rPr>
        <w:t xml:space="preserve"> </w:t>
      </w:r>
      <w:r w:rsidRPr="00955887">
        <w:rPr>
          <w:rFonts w:ascii="Lato" w:hAnsi="Lato"/>
          <w:lang w:val="es-MX"/>
        </w:rPr>
        <w:t xml:space="preserve">¿Por qué medio se enteró de esta Convocatoria? </w:t>
      </w:r>
    </w:p>
    <w:tbl>
      <w:tblPr>
        <w:tblStyle w:val="Tablaconcuadrcula"/>
        <w:tblW w:w="0" w:type="auto"/>
        <w:tblLook w:val="04A0" w:firstRow="1" w:lastRow="0" w:firstColumn="1" w:lastColumn="0" w:noHBand="0" w:noVBand="1"/>
      </w:tblPr>
      <w:tblGrid>
        <w:gridCol w:w="8828"/>
      </w:tblGrid>
      <w:tr w:rsidR="00A672CA" w:rsidRPr="00955887" w14:paraId="54970EFF" w14:textId="77777777" w:rsidTr="00A672CA">
        <w:tc>
          <w:tcPr>
            <w:tcW w:w="8828" w:type="dxa"/>
          </w:tcPr>
          <w:p w14:paraId="1BB3FE07" w14:textId="77777777" w:rsidR="00A672CA" w:rsidRPr="00955887" w:rsidRDefault="00A672CA" w:rsidP="004F5730">
            <w:pPr>
              <w:rPr>
                <w:rFonts w:ascii="Lato" w:hAnsi="Lato"/>
                <w:lang w:val="es-MX"/>
              </w:rPr>
            </w:pPr>
          </w:p>
          <w:p w14:paraId="63251C7F" w14:textId="77777777" w:rsidR="00A672CA" w:rsidRPr="00955887" w:rsidRDefault="00A672CA" w:rsidP="004F5730">
            <w:pPr>
              <w:rPr>
                <w:rFonts w:ascii="Lato" w:hAnsi="Lato"/>
                <w:lang w:val="es-MX"/>
              </w:rPr>
            </w:pPr>
          </w:p>
          <w:p w14:paraId="21C318B1" w14:textId="77777777" w:rsidR="00A672CA" w:rsidRPr="00955887" w:rsidRDefault="00A672CA" w:rsidP="004F5730">
            <w:pPr>
              <w:rPr>
                <w:rFonts w:ascii="Lato" w:hAnsi="Lato"/>
                <w:lang w:val="es-MX"/>
              </w:rPr>
            </w:pPr>
          </w:p>
        </w:tc>
      </w:tr>
    </w:tbl>
    <w:p w14:paraId="42273E87" w14:textId="77777777" w:rsidR="00A672CA" w:rsidRPr="00955887" w:rsidRDefault="00A672CA" w:rsidP="004F5730">
      <w:pPr>
        <w:rPr>
          <w:rFonts w:ascii="Lato" w:hAnsi="Lato"/>
          <w:lang w:val="es-MX"/>
        </w:rPr>
      </w:pPr>
    </w:p>
    <w:p w14:paraId="76969E7A" w14:textId="77777777" w:rsidR="00A672CA" w:rsidRPr="00955887" w:rsidRDefault="00A672CA" w:rsidP="004F5730">
      <w:pPr>
        <w:rPr>
          <w:rFonts w:ascii="Lato" w:hAnsi="Lato"/>
          <w:lang w:val="es-MX"/>
        </w:rPr>
      </w:pPr>
    </w:p>
    <w:p w14:paraId="0B4A9B92" w14:textId="77777777" w:rsidR="004F5730" w:rsidRPr="00955887" w:rsidRDefault="004F5730" w:rsidP="004F5730">
      <w:pPr>
        <w:rPr>
          <w:rFonts w:ascii="Lato" w:hAnsi="Lato"/>
          <w:lang w:val="es-MX"/>
        </w:rPr>
      </w:pPr>
    </w:p>
    <w:p w14:paraId="483EDD38" w14:textId="77777777" w:rsidR="004F5730" w:rsidRPr="00955887" w:rsidRDefault="004F5730" w:rsidP="004F5730">
      <w:pPr>
        <w:rPr>
          <w:rFonts w:ascii="Lato" w:hAnsi="Lato"/>
          <w:lang w:val="es-MX"/>
        </w:rPr>
      </w:pPr>
    </w:p>
    <w:p w14:paraId="2EB99B7D" w14:textId="77777777" w:rsidR="004F5730" w:rsidRPr="00955887" w:rsidRDefault="004F5730">
      <w:pPr>
        <w:rPr>
          <w:rFonts w:ascii="Lato" w:hAnsi="Lato"/>
          <w:lang w:val="es-MX"/>
        </w:rPr>
      </w:pPr>
      <w:r w:rsidRPr="00955887">
        <w:rPr>
          <w:rFonts w:ascii="Lato" w:hAnsi="Lato"/>
          <w:lang w:val="es-MX"/>
        </w:rPr>
        <w:br w:type="page"/>
      </w:r>
    </w:p>
    <w:p w14:paraId="218EE4B3" w14:textId="77777777" w:rsidR="003E0CD3" w:rsidRPr="00955887" w:rsidRDefault="003E0CD3" w:rsidP="00FE364A">
      <w:pPr>
        <w:pStyle w:val="Ttulo1"/>
        <w:tabs>
          <w:tab w:val="left" w:pos="809"/>
        </w:tabs>
        <w:ind w:firstLine="0"/>
        <w:rPr>
          <w:rFonts w:ascii="Lato" w:hAnsi="Lato"/>
          <w:lang w:val="es-MX"/>
        </w:rPr>
      </w:pPr>
      <w:r w:rsidRPr="00955887">
        <w:rPr>
          <w:rFonts w:ascii="Lato" w:hAnsi="Lato"/>
          <w:lang w:val="es-MX"/>
        </w:rPr>
        <w:lastRenderedPageBreak/>
        <w:t xml:space="preserve">ANEXO </w:t>
      </w:r>
      <w:r w:rsidR="00493219" w:rsidRPr="00955887">
        <w:rPr>
          <w:rFonts w:ascii="Lato" w:hAnsi="Lato"/>
          <w:lang w:val="es-MX"/>
        </w:rPr>
        <w:t>7</w:t>
      </w:r>
      <w:r w:rsidRPr="00955887">
        <w:rPr>
          <w:rFonts w:ascii="Lato" w:hAnsi="Lato"/>
          <w:lang w:val="es-MX"/>
        </w:rPr>
        <w:t>: Formato Administrativo de la Propuesta</w:t>
      </w:r>
    </w:p>
    <w:p w14:paraId="01E87C26" w14:textId="77777777" w:rsidR="006C4BD4" w:rsidRPr="00955887" w:rsidRDefault="006C4BD4" w:rsidP="003E0CD3">
      <w:pPr>
        <w:tabs>
          <w:tab w:val="left" w:pos="717"/>
        </w:tabs>
        <w:spacing w:before="67"/>
        <w:rPr>
          <w:rFonts w:ascii="Lato" w:hAnsi="Lato"/>
          <w:sz w:val="24"/>
          <w:lang w:val="es-MX"/>
        </w:rPr>
      </w:pPr>
    </w:p>
    <w:p w14:paraId="4EEF7E78" w14:textId="77777777" w:rsidR="003E0CD3" w:rsidRPr="00955887" w:rsidRDefault="00C94086" w:rsidP="003E0CD3">
      <w:pPr>
        <w:tabs>
          <w:tab w:val="left" w:pos="717"/>
        </w:tabs>
        <w:spacing w:before="67"/>
        <w:rPr>
          <w:rFonts w:ascii="Lato" w:hAnsi="Lato"/>
          <w:sz w:val="24"/>
          <w:lang w:val="es-MX"/>
        </w:rPr>
      </w:pPr>
      <w:r w:rsidRPr="00955887">
        <w:rPr>
          <w:rFonts w:ascii="Lato" w:hAnsi="Lato"/>
          <w:sz w:val="24"/>
          <w:lang w:val="es-MX"/>
        </w:rPr>
        <w:t>Instrucciones</w:t>
      </w:r>
      <w:r w:rsidR="00FE364A" w:rsidRPr="00955887">
        <w:rPr>
          <w:rFonts w:ascii="Lato" w:hAnsi="Lato"/>
          <w:sz w:val="24"/>
          <w:lang w:val="es-MX"/>
        </w:rPr>
        <w:t>:</w:t>
      </w:r>
    </w:p>
    <w:p w14:paraId="54D39211" w14:textId="77777777" w:rsidR="003E0CD3" w:rsidRPr="00955887" w:rsidRDefault="00C94086" w:rsidP="00C94086">
      <w:pPr>
        <w:pStyle w:val="Prrafodelista"/>
        <w:numPr>
          <w:ilvl w:val="0"/>
          <w:numId w:val="10"/>
        </w:numPr>
        <w:tabs>
          <w:tab w:val="left" w:pos="717"/>
        </w:tabs>
        <w:spacing w:before="67"/>
        <w:rPr>
          <w:rFonts w:ascii="Lato" w:hAnsi="Lato"/>
          <w:sz w:val="24"/>
          <w:lang w:val="es-MX"/>
        </w:rPr>
      </w:pPr>
      <w:r w:rsidRPr="00955887">
        <w:rPr>
          <w:rFonts w:ascii="Lato" w:hAnsi="Lato"/>
          <w:sz w:val="24"/>
          <w:lang w:val="es-MX"/>
        </w:rPr>
        <w:t>Presupuesto Gastos de personal</w:t>
      </w:r>
    </w:p>
    <w:p w14:paraId="53978A2A" w14:textId="77777777" w:rsidR="00C94086" w:rsidRPr="00955887" w:rsidRDefault="00C94086" w:rsidP="00C94086">
      <w:pPr>
        <w:pStyle w:val="Prrafodelista"/>
        <w:numPr>
          <w:ilvl w:val="0"/>
          <w:numId w:val="10"/>
        </w:numPr>
        <w:tabs>
          <w:tab w:val="left" w:pos="717"/>
        </w:tabs>
        <w:spacing w:before="67"/>
        <w:rPr>
          <w:rFonts w:ascii="Lato" w:hAnsi="Lato"/>
          <w:sz w:val="24"/>
          <w:lang w:val="es-MX"/>
        </w:rPr>
      </w:pPr>
      <w:r w:rsidRPr="00955887">
        <w:rPr>
          <w:rFonts w:ascii="Lato" w:hAnsi="Lato"/>
          <w:sz w:val="24"/>
          <w:lang w:val="es-MX"/>
        </w:rPr>
        <w:t>Presupuesto por objetivos</w:t>
      </w:r>
    </w:p>
    <w:p w14:paraId="779C4DFD" w14:textId="77777777" w:rsidR="00C94086" w:rsidRPr="00955887" w:rsidRDefault="00C94086" w:rsidP="00C94086">
      <w:pPr>
        <w:pStyle w:val="Prrafodelista"/>
        <w:numPr>
          <w:ilvl w:val="0"/>
          <w:numId w:val="10"/>
        </w:numPr>
        <w:tabs>
          <w:tab w:val="left" w:pos="717"/>
        </w:tabs>
        <w:spacing w:before="67"/>
        <w:rPr>
          <w:rFonts w:ascii="Lato" w:hAnsi="Lato"/>
          <w:sz w:val="24"/>
          <w:lang w:val="es-MX"/>
        </w:rPr>
      </w:pPr>
      <w:r w:rsidRPr="00955887">
        <w:rPr>
          <w:rFonts w:ascii="Lato" w:hAnsi="Lato"/>
          <w:sz w:val="24"/>
          <w:lang w:val="es-MX"/>
        </w:rPr>
        <w:t>Información complementaria del Presupuesto</w:t>
      </w:r>
    </w:p>
    <w:p w14:paraId="4268CFDB" w14:textId="77777777" w:rsidR="00C94086" w:rsidRPr="00955887" w:rsidRDefault="00C94086" w:rsidP="00C94086">
      <w:pPr>
        <w:pStyle w:val="Prrafodelista"/>
        <w:numPr>
          <w:ilvl w:val="0"/>
          <w:numId w:val="10"/>
        </w:numPr>
        <w:tabs>
          <w:tab w:val="left" w:pos="717"/>
        </w:tabs>
        <w:spacing w:before="67"/>
        <w:rPr>
          <w:rFonts w:ascii="Lato" w:hAnsi="Lato"/>
          <w:sz w:val="24"/>
          <w:lang w:val="es-MX"/>
        </w:rPr>
      </w:pPr>
      <w:r w:rsidRPr="00955887">
        <w:rPr>
          <w:rFonts w:ascii="Lato" w:hAnsi="Lato"/>
          <w:sz w:val="24"/>
          <w:lang w:val="es-MX"/>
        </w:rPr>
        <w:t>Contrapartidas y presupuesto del proyecto</w:t>
      </w:r>
    </w:p>
    <w:p w14:paraId="49FAE298" w14:textId="77777777" w:rsidR="00C94086" w:rsidRPr="00955887" w:rsidRDefault="00C94086" w:rsidP="00C94086">
      <w:pPr>
        <w:pStyle w:val="Prrafodelista"/>
        <w:numPr>
          <w:ilvl w:val="0"/>
          <w:numId w:val="10"/>
        </w:numPr>
        <w:tabs>
          <w:tab w:val="left" w:pos="717"/>
        </w:tabs>
        <w:spacing w:before="67"/>
        <w:rPr>
          <w:rFonts w:ascii="Lato" w:hAnsi="Lato"/>
          <w:sz w:val="24"/>
          <w:lang w:val="es-MX"/>
        </w:rPr>
      </w:pPr>
      <w:r w:rsidRPr="00955887">
        <w:rPr>
          <w:rFonts w:ascii="Lato" w:hAnsi="Lato"/>
          <w:sz w:val="24"/>
          <w:lang w:val="es-MX"/>
        </w:rPr>
        <w:t>Presupuesto total</w:t>
      </w:r>
    </w:p>
    <w:p w14:paraId="38D3B97C" w14:textId="77777777" w:rsidR="00181C73" w:rsidRPr="00955887" w:rsidRDefault="00181C73">
      <w:pPr>
        <w:tabs>
          <w:tab w:val="left" w:pos="717"/>
        </w:tabs>
        <w:spacing w:before="67"/>
        <w:rPr>
          <w:rFonts w:ascii="Lato" w:hAnsi="Lato"/>
          <w:sz w:val="24"/>
          <w:lang w:val="es-MX"/>
        </w:rPr>
      </w:pPr>
    </w:p>
    <w:p w14:paraId="2D7FA2D7" w14:textId="77777777" w:rsidR="002766C7" w:rsidRPr="00955887" w:rsidRDefault="002766C7" w:rsidP="002766C7">
      <w:pPr>
        <w:adjustRightInd w:val="0"/>
        <w:spacing w:before="200"/>
        <w:jc w:val="both"/>
        <w:rPr>
          <w:rFonts w:ascii="Lato" w:eastAsia="Calibri" w:hAnsi="Lato"/>
          <w:bCs/>
          <w:i/>
          <w:iCs/>
          <w:sz w:val="24"/>
          <w:szCs w:val="24"/>
          <w:lang w:val="es-MX"/>
        </w:rPr>
      </w:pPr>
      <w:r w:rsidRPr="00955887">
        <w:rPr>
          <w:rFonts w:ascii="Lato" w:eastAsia="Calibri" w:hAnsi="Lato"/>
          <w:bCs/>
          <w:i/>
          <w:iCs/>
          <w:sz w:val="24"/>
          <w:szCs w:val="24"/>
          <w:lang w:val="es-MX"/>
        </w:rPr>
        <w:t>Ver formato de anexo</w:t>
      </w:r>
      <w:r w:rsidR="006C4BD4" w:rsidRPr="00955887">
        <w:rPr>
          <w:rFonts w:ascii="Lato" w:eastAsia="Calibri" w:hAnsi="Lato"/>
          <w:bCs/>
          <w:i/>
          <w:iCs/>
          <w:sz w:val="24"/>
          <w:szCs w:val="24"/>
          <w:lang w:val="es-MX"/>
        </w:rPr>
        <w:t xml:space="preserve"> en el siguiente Vínculo</w:t>
      </w:r>
      <w:r w:rsidRPr="00955887">
        <w:rPr>
          <w:rFonts w:ascii="Lato" w:eastAsia="Calibri" w:hAnsi="Lato"/>
          <w:bCs/>
          <w:i/>
          <w:iCs/>
          <w:sz w:val="24"/>
          <w:szCs w:val="24"/>
          <w:lang w:val="es-MX"/>
        </w:rPr>
        <w:t>:</w:t>
      </w:r>
      <w:r w:rsidR="00955887">
        <w:rPr>
          <w:rFonts w:ascii="Lato" w:eastAsia="Calibri" w:hAnsi="Lato"/>
          <w:bCs/>
          <w:i/>
          <w:iCs/>
          <w:sz w:val="24"/>
          <w:szCs w:val="24"/>
          <w:lang w:val="es-MX"/>
        </w:rPr>
        <w:t xml:space="preserve"> </w:t>
      </w:r>
      <w:r w:rsidR="00955887" w:rsidRPr="00955887">
        <w:rPr>
          <w:rFonts w:ascii="Lato" w:eastAsia="Calibri" w:hAnsi="Lato"/>
          <w:bCs/>
          <w:i/>
          <w:iCs/>
          <w:sz w:val="24"/>
          <w:szCs w:val="24"/>
          <w:highlight w:val="yellow"/>
          <w:lang w:val="es-MX"/>
        </w:rPr>
        <w:t>xxxxxxxxx</w:t>
      </w:r>
    </w:p>
    <w:p w14:paraId="1496CEF3" w14:textId="77777777" w:rsidR="002766C7" w:rsidRPr="00955887" w:rsidRDefault="002766C7" w:rsidP="002766C7">
      <w:pPr>
        <w:adjustRightInd w:val="0"/>
        <w:spacing w:before="200"/>
        <w:jc w:val="both"/>
        <w:rPr>
          <w:rFonts w:ascii="Lato" w:eastAsia="Calibri" w:hAnsi="Lato"/>
          <w:b/>
          <w:sz w:val="20"/>
          <w:szCs w:val="20"/>
          <w:lang w:val="es-MX"/>
        </w:rPr>
      </w:pPr>
    </w:p>
    <w:p w14:paraId="788E06A2" w14:textId="77777777" w:rsidR="002766C7" w:rsidRPr="00955887" w:rsidRDefault="002766C7" w:rsidP="002766C7">
      <w:pPr>
        <w:adjustRightInd w:val="0"/>
        <w:spacing w:before="200"/>
        <w:jc w:val="both"/>
        <w:rPr>
          <w:rFonts w:ascii="Lato" w:eastAsia="Calibri" w:hAnsi="Lato"/>
          <w:b/>
          <w:sz w:val="20"/>
          <w:szCs w:val="20"/>
          <w:lang w:val="es-MX"/>
        </w:rPr>
      </w:pPr>
    </w:p>
    <w:p w14:paraId="7BA16431" w14:textId="77777777" w:rsidR="00955887" w:rsidRPr="00955887" w:rsidRDefault="00955887">
      <w:pPr>
        <w:rPr>
          <w:rFonts w:ascii="Lato" w:eastAsia="Calibri" w:hAnsi="Lato"/>
          <w:b/>
          <w:sz w:val="20"/>
          <w:szCs w:val="20"/>
          <w:lang w:val="es-MX"/>
        </w:rPr>
      </w:pPr>
      <w:r w:rsidRPr="00955887">
        <w:rPr>
          <w:rFonts w:ascii="Lato" w:eastAsia="Calibri" w:hAnsi="Lato"/>
          <w:b/>
          <w:sz w:val="20"/>
          <w:szCs w:val="20"/>
          <w:lang w:val="es-MX"/>
        </w:rPr>
        <w:br w:type="page"/>
      </w:r>
    </w:p>
    <w:p w14:paraId="798DA901" w14:textId="77777777" w:rsidR="009760A8" w:rsidRPr="00327763" w:rsidRDefault="009760A8" w:rsidP="00327763">
      <w:pPr>
        <w:pStyle w:val="Ttulo1"/>
        <w:tabs>
          <w:tab w:val="left" w:pos="809"/>
        </w:tabs>
        <w:ind w:firstLine="0"/>
        <w:rPr>
          <w:rFonts w:ascii="Lato" w:hAnsi="Lato"/>
          <w:lang w:val="es-MX"/>
        </w:rPr>
      </w:pPr>
      <w:r w:rsidRPr="00327763">
        <w:rPr>
          <w:rFonts w:ascii="Lato" w:hAnsi="Lato"/>
          <w:lang w:val="es-MX"/>
        </w:rPr>
        <w:lastRenderedPageBreak/>
        <w:t>ANEXO 8. Catálogo de indicadores de FMCN:</w:t>
      </w:r>
    </w:p>
    <w:p w14:paraId="4A997948" w14:textId="77777777" w:rsidR="00955887" w:rsidRPr="00955887" w:rsidRDefault="00955887" w:rsidP="002766C7">
      <w:pPr>
        <w:adjustRightInd w:val="0"/>
        <w:spacing w:before="200"/>
        <w:jc w:val="both"/>
        <w:rPr>
          <w:rFonts w:ascii="Lato" w:eastAsia="Calibri" w:hAnsi="Lato"/>
          <w:b/>
          <w:sz w:val="20"/>
          <w:szCs w:val="20"/>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40" w:type="dxa"/>
          <w:bottom w:w="40" w:type="dxa"/>
          <w:right w:w="40" w:type="dxa"/>
        </w:tblCellMar>
        <w:tblLook w:val="04A0" w:firstRow="1" w:lastRow="0" w:firstColumn="1" w:lastColumn="0" w:noHBand="0" w:noVBand="1"/>
      </w:tblPr>
      <w:tblGrid>
        <w:gridCol w:w="3258"/>
        <w:gridCol w:w="5570"/>
      </w:tblGrid>
      <w:tr w:rsidR="00955887" w:rsidRPr="00327763" w14:paraId="5E4335FF" w14:textId="77777777" w:rsidTr="00955887">
        <w:trPr>
          <w:trHeight w:val="513"/>
          <w:tblHeader/>
        </w:trPr>
        <w:tc>
          <w:tcPr>
            <w:tcW w:w="3258" w:type="dxa"/>
            <w:shd w:val="clear" w:color="auto" w:fill="auto"/>
            <w:vAlign w:val="center"/>
            <w:hideMark/>
          </w:tcPr>
          <w:p w14:paraId="7CCEAAFA" w14:textId="77777777" w:rsidR="009760A8" w:rsidRPr="00327763" w:rsidRDefault="009760A8" w:rsidP="00F61E1E">
            <w:pPr>
              <w:widowControl/>
              <w:autoSpaceDE/>
              <w:autoSpaceDN/>
              <w:jc w:val="center"/>
              <w:rPr>
                <w:rFonts w:ascii="Lato" w:eastAsia="Times New Roman" w:hAnsi="Lato" w:cs="Times New Roman"/>
                <w:b/>
                <w:bCs/>
                <w:sz w:val="20"/>
                <w:szCs w:val="20"/>
                <w:lang w:val="es-MX" w:eastAsia="es-MX"/>
              </w:rPr>
            </w:pPr>
            <w:r w:rsidRPr="00327763">
              <w:rPr>
                <w:rFonts w:ascii="Lato" w:eastAsia="Times New Roman" w:hAnsi="Lato" w:cs="Times New Roman"/>
                <w:b/>
                <w:bCs/>
                <w:sz w:val="20"/>
                <w:szCs w:val="20"/>
                <w:lang w:val="es-MX" w:eastAsia="es-MX"/>
              </w:rPr>
              <w:t>Indicador</w:t>
            </w:r>
          </w:p>
        </w:tc>
        <w:tc>
          <w:tcPr>
            <w:tcW w:w="5570" w:type="dxa"/>
            <w:shd w:val="clear" w:color="auto" w:fill="auto"/>
            <w:vAlign w:val="center"/>
            <w:hideMark/>
          </w:tcPr>
          <w:p w14:paraId="1F822146" w14:textId="77777777" w:rsidR="009760A8" w:rsidRPr="00327763" w:rsidRDefault="009760A8" w:rsidP="00F61E1E">
            <w:pPr>
              <w:widowControl/>
              <w:autoSpaceDE/>
              <w:autoSpaceDN/>
              <w:jc w:val="both"/>
              <w:rPr>
                <w:rFonts w:ascii="Lato" w:eastAsia="Times New Roman" w:hAnsi="Lato" w:cs="Times New Roman"/>
                <w:b/>
                <w:bCs/>
                <w:sz w:val="20"/>
                <w:szCs w:val="20"/>
                <w:lang w:val="es-MX" w:eastAsia="es-MX"/>
              </w:rPr>
            </w:pPr>
            <w:r w:rsidRPr="00327763">
              <w:rPr>
                <w:rFonts w:ascii="Lato" w:eastAsia="Times New Roman" w:hAnsi="Lato" w:cs="Times New Roman"/>
                <w:b/>
                <w:bCs/>
                <w:sz w:val="20"/>
                <w:szCs w:val="20"/>
                <w:lang w:val="es-MX" w:eastAsia="es-MX"/>
              </w:rPr>
              <w:t>Aclaración</w:t>
            </w:r>
          </w:p>
        </w:tc>
      </w:tr>
      <w:tr w:rsidR="00955887" w:rsidRPr="00327763" w14:paraId="43C43708" w14:textId="77777777" w:rsidTr="00955887">
        <w:tc>
          <w:tcPr>
            <w:tcW w:w="3258" w:type="dxa"/>
            <w:shd w:val="clear" w:color="auto" w:fill="auto"/>
            <w:vAlign w:val="center"/>
            <w:hideMark/>
          </w:tcPr>
          <w:p w14:paraId="537B60FC" w14:textId="77777777" w:rsidR="009760A8" w:rsidRPr="00327763" w:rsidRDefault="009760A8" w:rsidP="00F61E1E">
            <w:pPr>
              <w:widowControl/>
              <w:autoSpaceDE/>
              <w:autoSpaceDN/>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1. Número de cambios en políticas públicas con influencia en la conservación y uso sustentable de los recursos naturales.</w:t>
            </w:r>
          </w:p>
        </w:tc>
        <w:tc>
          <w:tcPr>
            <w:tcW w:w="5570" w:type="dxa"/>
            <w:shd w:val="clear" w:color="auto" w:fill="auto"/>
            <w:vAlign w:val="center"/>
            <w:hideMark/>
          </w:tcPr>
          <w:p w14:paraId="3F448C39" w14:textId="77777777" w:rsidR="009760A8" w:rsidRPr="00327763" w:rsidRDefault="009760A8" w:rsidP="00F61E1E">
            <w:pPr>
              <w:widowControl/>
              <w:autoSpaceDE/>
              <w:autoSpaceDN/>
              <w:jc w:val="both"/>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Considera cambios en leyes, normas, reglamentos, programas, reglas de operación y planes de programas públicos, como programas de manejo de áreas naturales protegidas o planes de manejo pesquero.</w:t>
            </w:r>
          </w:p>
        </w:tc>
      </w:tr>
      <w:tr w:rsidR="00955887" w:rsidRPr="00327763" w14:paraId="1BF81496" w14:textId="77777777" w:rsidTr="00955887">
        <w:tc>
          <w:tcPr>
            <w:tcW w:w="3258" w:type="dxa"/>
            <w:shd w:val="clear" w:color="auto" w:fill="auto"/>
            <w:vAlign w:val="center"/>
            <w:hideMark/>
          </w:tcPr>
          <w:p w14:paraId="597FFCF4" w14:textId="77777777" w:rsidR="009760A8" w:rsidRPr="00327763" w:rsidRDefault="009760A8" w:rsidP="00F61E1E">
            <w:pPr>
              <w:widowControl/>
              <w:autoSpaceDE/>
              <w:autoSpaceDN/>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2. Número de foros de participación ciudadana efectivos apoyados.</w:t>
            </w:r>
          </w:p>
        </w:tc>
        <w:tc>
          <w:tcPr>
            <w:tcW w:w="5570" w:type="dxa"/>
            <w:shd w:val="clear" w:color="auto" w:fill="auto"/>
            <w:vAlign w:val="center"/>
            <w:hideMark/>
          </w:tcPr>
          <w:p w14:paraId="1E180EAF" w14:textId="77777777" w:rsidR="009760A8" w:rsidRPr="00327763" w:rsidRDefault="009760A8" w:rsidP="00F61E1E">
            <w:pPr>
              <w:widowControl/>
              <w:autoSpaceDE/>
              <w:autoSpaceDN/>
              <w:jc w:val="both"/>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"Foro" es un espacio de concertación para promover la participación activa de actores clave. Por ejemplo: consejos asesores, comités de agua, comisiones intermunicipales, asamblea ejidal, espacios para toma de decisiones colegiadas, observatorios, subcomités de pesca municipal. “Efectivo” se refiere a que los foros estén operando, se reúnan regularmente, lleven minutas y cumplan acuerdos.</w:t>
            </w:r>
          </w:p>
        </w:tc>
      </w:tr>
      <w:tr w:rsidR="00955887" w:rsidRPr="00327763" w14:paraId="47DFC24D" w14:textId="77777777" w:rsidTr="00955887">
        <w:tc>
          <w:tcPr>
            <w:tcW w:w="3258" w:type="dxa"/>
            <w:shd w:val="clear" w:color="auto" w:fill="auto"/>
            <w:vAlign w:val="center"/>
            <w:hideMark/>
          </w:tcPr>
          <w:p w14:paraId="173A7D23" w14:textId="77777777" w:rsidR="009760A8" w:rsidRPr="00327763" w:rsidRDefault="009760A8" w:rsidP="00F61E1E">
            <w:pPr>
              <w:widowControl/>
              <w:autoSpaceDE/>
              <w:autoSpaceDN/>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3. Número de personas que adoptan mejores prácticas en tránsito a la sustentabilidad.</w:t>
            </w:r>
          </w:p>
        </w:tc>
        <w:tc>
          <w:tcPr>
            <w:tcW w:w="5570" w:type="dxa"/>
            <w:shd w:val="clear" w:color="auto" w:fill="auto"/>
            <w:vAlign w:val="center"/>
            <w:hideMark/>
          </w:tcPr>
          <w:p w14:paraId="39DF557F" w14:textId="2C1454DF" w:rsidR="009760A8" w:rsidRPr="00327763" w:rsidRDefault="009760A8" w:rsidP="00F61E1E">
            <w:pPr>
              <w:widowControl/>
              <w:autoSpaceDE/>
              <w:autoSpaceDN/>
              <w:jc w:val="both"/>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Personas que han cambiado la manera de realizar sus actividades a la conclusión del subproyecto. Aplica a personas que adoptan iniciativas productivas sustentables o ecotecnias, o que participan en brigadas de manejo de fuego o en vigilancia comunitaria.</w:t>
            </w:r>
          </w:p>
        </w:tc>
      </w:tr>
      <w:tr w:rsidR="00955887" w:rsidRPr="00327763" w14:paraId="5C3E88A8" w14:textId="77777777" w:rsidTr="00955887">
        <w:tc>
          <w:tcPr>
            <w:tcW w:w="3258" w:type="dxa"/>
            <w:shd w:val="clear" w:color="auto" w:fill="auto"/>
            <w:vAlign w:val="center"/>
            <w:hideMark/>
          </w:tcPr>
          <w:p w14:paraId="6E2DE3A7" w14:textId="730DB43C" w:rsidR="009760A8" w:rsidRPr="00327763" w:rsidRDefault="009760A8" w:rsidP="00F61E1E">
            <w:pPr>
              <w:widowControl/>
              <w:autoSpaceDE/>
              <w:autoSpaceDN/>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4. Porcentaje de población objetivo que conoce y valora la biodiversidad y sus servicios ambientales como resultado de las actividades del subproyecto.</w:t>
            </w:r>
          </w:p>
        </w:tc>
        <w:tc>
          <w:tcPr>
            <w:tcW w:w="5570" w:type="dxa"/>
            <w:shd w:val="clear" w:color="auto" w:fill="auto"/>
            <w:vAlign w:val="center"/>
            <w:hideMark/>
          </w:tcPr>
          <w:p w14:paraId="71837C25" w14:textId="641F0E7C" w:rsidR="009760A8" w:rsidRPr="00327763" w:rsidRDefault="009760A8" w:rsidP="00F61E1E">
            <w:pPr>
              <w:widowControl/>
              <w:autoSpaceDE/>
              <w:autoSpaceDN/>
              <w:jc w:val="both"/>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El subproyecto debe definir claramente el público objetivo, así como medir su conocimiento y cambio de actitud al iniciar y al concluir el subproyecto, por ejemplo, a través de encuestas.</w:t>
            </w:r>
          </w:p>
        </w:tc>
      </w:tr>
      <w:tr w:rsidR="00955887" w:rsidRPr="00327763" w14:paraId="1D85DB2A" w14:textId="77777777" w:rsidTr="00955887">
        <w:tc>
          <w:tcPr>
            <w:tcW w:w="3258" w:type="dxa"/>
            <w:shd w:val="clear" w:color="auto" w:fill="auto"/>
            <w:vAlign w:val="center"/>
            <w:hideMark/>
          </w:tcPr>
          <w:p w14:paraId="660D808D" w14:textId="77777777" w:rsidR="009760A8" w:rsidRPr="00327763" w:rsidRDefault="009760A8" w:rsidP="00F61E1E">
            <w:pPr>
              <w:widowControl/>
              <w:autoSpaceDE/>
              <w:autoSpaceDN/>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5. Número de personas capacitadas.</w:t>
            </w:r>
          </w:p>
        </w:tc>
        <w:tc>
          <w:tcPr>
            <w:tcW w:w="5570" w:type="dxa"/>
            <w:shd w:val="clear" w:color="auto" w:fill="auto"/>
            <w:vAlign w:val="center"/>
            <w:hideMark/>
          </w:tcPr>
          <w:p w14:paraId="2F09942A" w14:textId="41C865D9" w:rsidR="009760A8" w:rsidRPr="00327763" w:rsidRDefault="009760A8" w:rsidP="00F61E1E">
            <w:pPr>
              <w:widowControl/>
              <w:autoSpaceDE/>
              <w:autoSpaceDN/>
              <w:jc w:val="both"/>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El subproyecto debe definir claramente el número de personas que hayan adquirido competencias definidas y verificables. Para reportar este indicador la información debe mostrarse desagregada por género y si pertenece a pueblos indígenas.</w:t>
            </w:r>
          </w:p>
        </w:tc>
      </w:tr>
      <w:tr w:rsidR="00955887" w:rsidRPr="00327763" w14:paraId="6E0F0B5F" w14:textId="77777777" w:rsidTr="00955887">
        <w:tc>
          <w:tcPr>
            <w:tcW w:w="3258" w:type="dxa"/>
            <w:shd w:val="clear" w:color="auto" w:fill="auto"/>
            <w:vAlign w:val="center"/>
            <w:hideMark/>
          </w:tcPr>
          <w:p w14:paraId="33358DCF" w14:textId="77777777" w:rsidR="009760A8" w:rsidRPr="00327763" w:rsidRDefault="009760A8" w:rsidP="00F61E1E">
            <w:pPr>
              <w:widowControl/>
              <w:autoSpaceDE/>
              <w:autoSpaceDN/>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6. Número de jornales que es destinado a actividades sustentables.</w:t>
            </w:r>
          </w:p>
        </w:tc>
        <w:tc>
          <w:tcPr>
            <w:tcW w:w="5570" w:type="dxa"/>
            <w:shd w:val="clear" w:color="auto" w:fill="auto"/>
            <w:vAlign w:val="center"/>
            <w:hideMark/>
          </w:tcPr>
          <w:p w14:paraId="288E16D7" w14:textId="5DAF608D" w:rsidR="009760A8" w:rsidRPr="00327763" w:rsidRDefault="009760A8" w:rsidP="00F61E1E">
            <w:pPr>
              <w:widowControl/>
              <w:autoSpaceDE/>
              <w:autoSpaceDN/>
              <w:jc w:val="both"/>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 xml:space="preserve">Número de personas por número de días trabajados (por ejemplo, jornales en turismo de naturaleza, comités de vigilancia o monitoreo comunitario). En el reporte la información debe mostrarse desagregada </w:t>
            </w:r>
            <w:r w:rsidR="000E3896" w:rsidRPr="00327763">
              <w:rPr>
                <w:rFonts w:ascii="Lato" w:eastAsia="Times New Roman" w:hAnsi="Lato" w:cs="Times New Roman"/>
                <w:sz w:val="20"/>
                <w:szCs w:val="20"/>
                <w:lang w:val="es-MX" w:eastAsia="es-MX"/>
              </w:rPr>
              <w:t>por</w:t>
            </w:r>
            <w:r w:rsidRPr="00327763">
              <w:rPr>
                <w:rFonts w:ascii="Lato" w:eastAsia="Times New Roman" w:hAnsi="Lato" w:cs="Times New Roman"/>
                <w:sz w:val="20"/>
                <w:szCs w:val="20"/>
                <w:lang w:val="es-MX" w:eastAsia="es-MX"/>
              </w:rPr>
              <w:t xml:space="preserve"> género y mencionar si pertenece a pueblos indígenas.</w:t>
            </w:r>
          </w:p>
        </w:tc>
      </w:tr>
      <w:tr w:rsidR="00955887" w:rsidRPr="00327763" w14:paraId="74375ED3" w14:textId="77777777" w:rsidTr="00955887">
        <w:tc>
          <w:tcPr>
            <w:tcW w:w="3258" w:type="dxa"/>
            <w:shd w:val="clear" w:color="auto" w:fill="auto"/>
            <w:vAlign w:val="center"/>
            <w:hideMark/>
          </w:tcPr>
          <w:p w14:paraId="52343079" w14:textId="77777777" w:rsidR="009760A8" w:rsidRPr="00327763" w:rsidRDefault="009760A8" w:rsidP="00F61E1E">
            <w:pPr>
              <w:widowControl/>
              <w:autoSpaceDE/>
              <w:autoSpaceDN/>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7. Número de personas poseedoras de recursos naturales apoyadas por mecanismos de retribución o compensación.</w:t>
            </w:r>
          </w:p>
        </w:tc>
        <w:tc>
          <w:tcPr>
            <w:tcW w:w="5570" w:type="dxa"/>
            <w:shd w:val="clear" w:color="auto" w:fill="auto"/>
            <w:vAlign w:val="center"/>
            <w:hideMark/>
          </w:tcPr>
          <w:p w14:paraId="373480A1" w14:textId="77777777" w:rsidR="009760A8" w:rsidRPr="00327763" w:rsidRDefault="009760A8" w:rsidP="00F61E1E">
            <w:pPr>
              <w:widowControl/>
              <w:autoSpaceDE/>
              <w:autoSpaceDN/>
              <w:jc w:val="both"/>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Número de personas que reciben pagos por servicios ambientales o compensación por cambiar sus actividades, por ejemplo, en el cambio de artes de pesca o por entregar permisos. En el reporte la información debe mostrarse desagregada por género e indicar si pertenecen a pueblos indígenas.</w:t>
            </w:r>
          </w:p>
        </w:tc>
      </w:tr>
      <w:tr w:rsidR="00955887" w:rsidRPr="00327763" w14:paraId="7BAC24B1" w14:textId="77777777" w:rsidTr="00955887">
        <w:tc>
          <w:tcPr>
            <w:tcW w:w="3258" w:type="dxa"/>
            <w:shd w:val="clear" w:color="auto" w:fill="auto"/>
            <w:vAlign w:val="center"/>
            <w:hideMark/>
          </w:tcPr>
          <w:p w14:paraId="0B3DC9A7" w14:textId="77777777" w:rsidR="009760A8" w:rsidRPr="00327763" w:rsidRDefault="009760A8" w:rsidP="00F61E1E">
            <w:pPr>
              <w:widowControl/>
              <w:autoSpaceDE/>
              <w:autoSpaceDN/>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8. Número de especies atendidas, que están dentro de la NOM 059.</w:t>
            </w:r>
          </w:p>
        </w:tc>
        <w:tc>
          <w:tcPr>
            <w:tcW w:w="5570" w:type="dxa"/>
            <w:shd w:val="clear" w:color="auto" w:fill="auto"/>
            <w:vAlign w:val="center"/>
            <w:hideMark/>
          </w:tcPr>
          <w:p w14:paraId="5C6DCF07" w14:textId="1B7AF7B9" w:rsidR="009760A8" w:rsidRPr="00327763" w:rsidRDefault="009760A8" w:rsidP="00F61E1E">
            <w:pPr>
              <w:widowControl/>
              <w:autoSpaceDE/>
              <w:autoSpaceDN/>
              <w:jc w:val="both"/>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Número de especies objeto del subproyecto que reciben atención particular, por ejemplo, a través del monitoreo o por medio de estrategias específicas de conservación. El subproyecto debe mencionar el nombre científico de la especie en la sección para comentarios del SISEP.</w:t>
            </w:r>
          </w:p>
        </w:tc>
      </w:tr>
      <w:tr w:rsidR="00955887" w:rsidRPr="00327763" w14:paraId="2A2A7901" w14:textId="77777777" w:rsidTr="00955887">
        <w:tc>
          <w:tcPr>
            <w:tcW w:w="3258" w:type="dxa"/>
            <w:shd w:val="clear" w:color="auto" w:fill="auto"/>
            <w:vAlign w:val="center"/>
            <w:hideMark/>
          </w:tcPr>
          <w:p w14:paraId="1608A2C0" w14:textId="77777777" w:rsidR="009760A8" w:rsidRPr="00327763" w:rsidRDefault="009760A8" w:rsidP="00F61E1E">
            <w:pPr>
              <w:widowControl/>
              <w:autoSpaceDE/>
              <w:autoSpaceDN/>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lastRenderedPageBreak/>
              <w:t>9. Número de hectáreas que están bajo uso sustentable.</w:t>
            </w:r>
          </w:p>
        </w:tc>
        <w:tc>
          <w:tcPr>
            <w:tcW w:w="5570" w:type="dxa"/>
            <w:shd w:val="clear" w:color="auto" w:fill="auto"/>
            <w:vAlign w:val="center"/>
            <w:hideMark/>
          </w:tcPr>
          <w:p w14:paraId="64584A62" w14:textId="77777777" w:rsidR="009760A8" w:rsidRPr="00327763" w:rsidRDefault="009760A8" w:rsidP="00F61E1E">
            <w:pPr>
              <w:widowControl/>
              <w:autoSpaceDE/>
              <w:autoSpaceDN/>
              <w:jc w:val="both"/>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Superficie con programa de manejo forestal, Unidades de Manejo para la Conservación de la Vida Silvestre, planes de manejo pesquero para especies sésiles (abulón, langosta, bivalvos) o con actividades encaminadas hacia un aprovechamiento sustentable. El proyecto debe mencionar el tipo de uso sustentable en los comentarios. No duplicar con hectáreas restauradas o en proceso de restauración, ni duplicar con las hectáreas protegidas que favorecen la conectividad.</w:t>
            </w:r>
          </w:p>
        </w:tc>
      </w:tr>
      <w:tr w:rsidR="00955887" w:rsidRPr="00327763" w14:paraId="7C095181" w14:textId="77777777" w:rsidTr="00955887">
        <w:tc>
          <w:tcPr>
            <w:tcW w:w="3258" w:type="dxa"/>
            <w:shd w:val="clear" w:color="auto" w:fill="auto"/>
            <w:vAlign w:val="center"/>
            <w:hideMark/>
          </w:tcPr>
          <w:p w14:paraId="3A70E851" w14:textId="77777777" w:rsidR="009760A8" w:rsidRPr="00327763" w:rsidRDefault="009760A8" w:rsidP="00F61E1E">
            <w:pPr>
              <w:widowControl/>
              <w:autoSpaceDE/>
              <w:autoSpaceDN/>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10. Número de hectáreas restauradas o en proceso de restauración.</w:t>
            </w:r>
          </w:p>
        </w:tc>
        <w:tc>
          <w:tcPr>
            <w:tcW w:w="5570" w:type="dxa"/>
            <w:shd w:val="clear" w:color="auto" w:fill="auto"/>
            <w:vAlign w:val="center"/>
            <w:hideMark/>
          </w:tcPr>
          <w:p w14:paraId="188D33CF" w14:textId="77777777" w:rsidR="009760A8" w:rsidRPr="00327763" w:rsidRDefault="009760A8" w:rsidP="00F61E1E">
            <w:pPr>
              <w:widowControl/>
              <w:autoSpaceDE/>
              <w:autoSpaceDN/>
              <w:jc w:val="both"/>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Superficie bajo manejo del fuego, actividades de restauración, exclusiones ganaderas y otras, con obras de conservación de suelo y agua, PSA y/o reforestación. El proyecto debe mencionar el tipo de restauración en los comentarios. No duplicar con hectáreas bajo uso sustentable asistida con recursos del FMCN, ni duplicar con las hectáreas protegidas que favorecen la conectividad.</w:t>
            </w:r>
          </w:p>
        </w:tc>
      </w:tr>
      <w:tr w:rsidR="00955887" w:rsidRPr="00327763" w14:paraId="24A4323D" w14:textId="77777777" w:rsidTr="00955887">
        <w:tc>
          <w:tcPr>
            <w:tcW w:w="3258" w:type="dxa"/>
            <w:shd w:val="clear" w:color="auto" w:fill="auto"/>
            <w:vAlign w:val="center"/>
            <w:hideMark/>
          </w:tcPr>
          <w:p w14:paraId="0C88C2BE" w14:textId="77777777" w:rsidR="009760A8" w:rsidRPr="00327763" w:rsidRDefault="009760A8" w:rsidP="00F61E1E">
            <w:pPr>
              <w:widowControl/>
              <w:autoSpaceDE/>
              <w:autoSpaceDN/>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11. Número de hectáreas protegidas o de corredores biológicos.</w:t>
            </w:r>
          </w:p>
        </w:tc>
        <w:tc>
          <w:tcPr>
            <w:tcW w:w="5570" w:type="dxa"/>
            <w:shd w:val="clear" w:color="auto" w:fill="auto"/>
            <w:vAlign w:val="center"/>
            <w:hideMark/>
          </w:tcPr>
          <w:p w14:paraId="75A3B6AE" w14:textId="77777777" w:rsidR="009760A8" w:rsidRPr="00327763" w:rsidRDefault="009760A8" w:rsidP="00F61E1E">
            <w:pPr>
              <w:widowControl/>
              <w:autoSpaceDE/>
              <w:autoSpaceDN/>
              <w:jc w:val="both"/>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 xml:space="preserve">Solo aplica para proyectos que buscan unir sitios que cuentan con algún instrumento de protección o manejo, por </w:t>
            </w:r>
            <w:proofErr w:type="gramStart"/>
            <w:r w:rsidRPr="00327763">
              <w:rPr>
                <w:rFonts w:ascii="Lato" w:eastAsia="Times New Roman" w:hAnsi="Lato" w:cs="Times New Roman"/>
                <w:sz w:val="20"/>
                <w:szCs w:val="20"/>
                <w:lang w:val="es-MX" w:eastAsia="es-MX"/>
              </w:rPr>
              <w:t>ejemplo</w:t>
            </w:r>
            <w:proofErr w:type="gramEnd"/>
            <w:r w:rsidRPr="00327763">
              <w:rPr>
                <w:rFonts w:ascii="Lato" w:eastAsia="Times New Roman" w:hAnsi="Lato" w:cs="Times New Roman"/>
                <w:sz w:val="20"/>
                <w:szCs w:val="20"/>
                <w:lang w:val="es-MX" w:eastAsia="es-MX"/>
              </w:rPr>
              <w:t xml:space="preserve"> áreas naturales protegidas. No duplicar con hectáreas bajo uso sustentable asistidas con recursos del FMCN, ni duplicar con las hectáreas restauradas o en proceso de restauración.</w:t>
            </w:r>
          </w:p>
        </w:tc>
      </w:tr>
      <w:tr w:rsidR="00955887" w:rsidRPr="00327763" w14:paraId="072F48B0" w14:textId="77777777" w:rsidTr="00955887">
        <w:tc>
          <w:tcPr>
            <w:tcW w:w="3258" w:type="dxa"/>
            <w:shd w:val="clear" w:color="auto" w:fill="auto"/>
            <w:vAlign w:val="center"/>
            <w:hideMark/>
          </w:tcPr>
          <w:p w14:paraId="4A281FE8" w14:textId="77777777" w:rsidR="009760A8" w:rsidRPr="00327763" w:rsidRDefault="009760A8" w:rsidP="00F61E1E">
            <w:pPr>
              <w:widowControl/>
              <w:autoSpaceDE/>
              <w:autoSpaceDN/>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12. Número de hectáreas con algún instrumento para la planeación y el ordenamiento territorial.</w:t>
            </w:r>
          </w:p>
        </w:tc>
        <w:tc>
          <w:tcPr>
            <w:tcW w:w="5570" w:type="dxa"/>
            <w:shd w:val="clear" w:color="auto" w:fill="auto"/>
            <w:vAlign w:val="center"/>
            <w:hideMark/>
          </w:tcPr>
          <w:p w14:paraId="005CE7A5" w14:textId="77777777" w:rsidR="009760A8" w:rsidRPr="00327763" w:rsidRDefault="009760A8" w:rsidP="00F61E1E">
            <w:pPr>
              <w:widowControl/>
              <w:autoSpaceDE/>
              <w:autoSpaceDN/>
              <w:jc w:val="both"/>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Superficie incluida en ordenamientos ecológicos territoriales, programas de mejores prácticas de manejo, planes prediales, planes de acción de manejo integral de cuenca, planes municipales de desarrollo, planes de desarrollo rural, planes de ordenamiento comunitario, concesiones o acuerdos de destino de la Zona Federal Marítimo Terrestre, creación de nuevas áreas naturales protegidas públicas o privadas, áreas destinadas voluntariamente a la conservación, concesiones para la conservación en zonas federales (corredores riparios), ordenamientos pesqueros , programas de manejo pesquero para especies no sésiles. El proyecto debe mencionar el instrumento de planeación u ordenamiento en los comentarios. En este caso sí se puede incluir la superficie reportada bajo uso sustentable, restaurada o en proceso de restauración, de corredores biológicos o preservadas.</w:t>
            </w:r>
          </w:p>
        </w:tc>
      </w:tr>
      <w:tr w:rsidR="00955887" w:rsidRPr="00327763" w14:paraId="28EC4E45" w14:textId="77777777" w:rsidTr="00955887">
        <w:tc>
          <w:tcPr>
            <w:tcW w:w="3258" w:type="dxa"/>
            <w:shd w:val="clear" w:color="auto" w:fill="auto"/>
            <w:vAlign w:val="center"/>
            <w:hideMark/>
          </w:tcPr>
          <w:p w14:paraId="3C042DB4" w14:textId="77777777" w:rsidR="009760A8" w:rsidRPr="00327763" w:rsidRDefault="009760A8" w:rsidP="00F61E1E">
            <w:pPr>
              <w:widowControl/>
              <w:autoSpaceDE/>
              <w:autoSpaceDN/>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13. Hectáreas preservadas.</w:t>
            </w:r>
          </w:p>
        </w:tc>
        <w:tc>
          <w:tcPr>
            <w:tcW w:w="5570" w:type="dxa"/>
            <w:shd w:val="clear" w:color="auto" w:fill="auto"/>
            <w:vAlign w:val="center"/>
            <w:hideMark/>
          </w:tcPr>
          <w:p w14:paraId="075A293A" w14:textId="77777777" w:rsidR="009760A8" w:rsidRPr="00327763" w:rsidRDefault="009760A8" w:rsidP="00F61E1E">
            <w:pPr>
              <w:widowControl/>
              <w:autoSpaceDE/>
              <w:autoSpaceDN/>
              <w:jc w:val="both"/>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Superficie bajo concesiones o acuerdos de destino de la Zona Federal Marítimo Terrestre, refugios pesqueros, áreas privadas de conservación, servidumbre ecológica, pago por servicios ambientales o algún instrumento que impida el aprovechamiento. No incluir la superficie de áreas naturales protegidas.</w:t>
            </w:r>
          </w:p>
        </w:tc>
      </w:tr>
      <w:tr w:rsidR="00955887" w:rsidRPr="00327763" w14:paraId="3A6BC81C" w14:textId="77777777" w:rsidTr="00955887">
        <w:tc>
          <w:tcPr>
            <w:tcW w:w="3258" w:type="dxa"/>
            <w:shd w:val="clear" w:color="auto" w:fill="auto"/>
            <w:vAlign w:val="center"/>
            <w:hideMark/>
          </w:tcPr>
          <w:p w14:paraId="0C836963" w14:textId="24335377" w:rsidR="009760A8" w:rsidRPr="00327763" w:rsidRDefault="009760A8" w:rsidP="00F61E1E">
            <w:pPr>
              <w:widowControl/>
              <w:autoSpaceDE/>
              <w:autoSpaceDN/>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14. Monto anual de recursos públicos canalizados a acciones complementarias del subproyecto o como resultado del subproyecto.</w:t>
            </w:r>
          </w:p>
        </w:tc>
        <w:tc>
          <w:tcPr>
            <w:tcW w:w="5570" w:type="dxa"/>
            <w:shd w:val="clear" w:color="auto" w:fill="auto"/>
            <w:vAlign w:val="center"/>
            <w:hideMark/>
          </w:tcPr>
          <w:p w14:paraId="286EB6E9" w14:textId="77777777" w:rsidR="009760A8" w:rsidRPr="00327763" w:rsidRDefault="009760A8" w:rsidP="00F61E1E">
            <w:pPr>
              <w:widowControl/>
              <w:autoSpaceDE/>
              <w:autoSpaceDN/>
              <w:jc w:val="both"/>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Considera aquellos recursos que no pasan por el ejecutor del proyecto.</w:t>
            </w:r>
          </w:p>
        </w:tc>
      </w:tr>
      <w:tr w:rsidR="00955887" w:rsidRPr="00327763" w14:paraId="367F40A6" w14:textId="77777777" w:rsidTr="00955887">
        <w:tc>
          <w:tcPr>
            <w:tcW w:w="3258" w:type="dxa"/>
            <w:shd w:val="clear" w:color="auto" w:fill="auto"/>
            <w:vAlign w:val="center"/>
            <w:hideMark/>
          </w:tcPr>
          <w:p w14:paraId="53E8AE3E" w14:textId="6FD63557" w:rsidR="009760A8" w:rsidRPr="00327763" w:rsidRDefault="009760A8" w:rsidP="00F61E1E">
            <w:pPr>
              <w:widowControl/>
              <w:autoSpaceDE/>
              <w:autoSpaceDN/>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lastRenderedPageBreak/>
              <w:t>15. Monto anual de recursos privados canalizados a acciones complementarias del subproyecto o como resultado del subproyecto.</w:t>
            </w:r>
          </w:p>
        </w:tc>
        <w:tc>
          <w:tcPr>
            <w:tcW w:w="5570" w:type="dxa"/>
            <w:shd w:val="clear" w:color="auto" w:fill="auto"/>
            <w:vAlign w:val="center"/>
            <w:hideMark/>
          </w:tcPr>
          <w:p w14:paraId="207152B9" w14:textId="77777777" w:rsidR="009760A8" w:rsidRPr="00327763" w:rsidRDefault="009760A8" w:rsidP="00F61E1E">
            <w:pPr>
              <w:widowControl/>
              <w:autoSpaceDE/>
              <w:autoSpaceDN/>
              <w:jc w:val="both"/>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Contrapartidas de otros donantes, donativos del público en general, aportaciones en especie de los socios del proyecto. Considera aquellos recursos que no pasan por el ejecutor del proyecto.</w:t>
            </w:r>
          </w:p>
        </w:tc>
      </w:tr>
      <w:tr w:rsidR="00955887" w:rsidRPr="00327763" w14:paraId="4644AFFC" w14:textId="77777777" w:rsidTr="00955887">
        <w:tc>
          <w:tcPr>
            <w:tcW w:w="3258" w:type="dxa"/>
            <w:shd w:val="clear" w:color="auto" w:fill="auto"/>
            <w:vAlign w:val="center"/>
            <w:hideMark/>
          </w:tcPr>
          <w:p w14:paraId="4ADFF80C" w14:textId="77777777" w:rsidR="009760A8" w:rsidRPr="00327763" w:rsidRDefault="009760A8" w:rsidP="00F61E1E">
            <w:pPr>
              <w:widowControl/>
              <w:autoSpaceDE/>
              <w:autoSpaceDN/>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16. Número de alianzas estratégicas que están operando.</w:t>
            </w:r>
          </w:p>
        </w:tc>
        <w:tc>
          <w:tcPr>
            <w:tcW w:w="5570" w:type="dxa"/>
            <w:shd w:val="clear" w:color="auto" w:fill="auto"/>
            <w:vAlign w:val="center"/>
            <w:hideMark/>
          </w:tcPr>
          <w:p w14:paraId="0D3BB2BD" w14:textId="77777777" w:rsidR="009760A8" w:rsidRPr="00327763" w:rsidRDefault="009760A8" w:rsidP="00F61E1E">
            <w:pPr>
              <w:widowControl/>
              <w:autoSpaceDE/>
              <w:autoSpaceDN/>
              <w:jc w:val="both"/>
              <w:rPr>
                <w:rFonts w:ascii="Lato" w:eastAsia="Times New Roman" w:hAnsi="Lato" w:cs="Times New Roman"/>
                <w:sz w:val="20"/>
                <w:szCs w:val="20"/>
                <w:lang w:val="es-MX" w:eastAsia="es-MX"/>
              </w:rPr>
            </w:pPr>
            <w:r w:rsidRPr="00327763">
              <w:rPr>
                <w:rFonts w:ascii="Lato" w:eastAsia="Times New Roman" w:hAnsi="Lato" w:cs="Times New Roman"/>
                <w:sz w:val="20"/>
                <w:szCs w:val="20"/>
                <w:lang w:val="es-MX" w:eastAsia="es-MX"/>
              </w:rPr>
              <w:t>Acuerdo o convenio firmado entre dos más instituciones dentro o fuera del sector ambiental para alcanzar un objetivo común.</w:t>
            </w:r>
          </w:p>
        </w:tc>
      </w:tr>
    </w:tbl>
    <w:p w14:paraId="542040A5" w14:textId="77777777" w:rsidR="00095610" w:rsidRPr="00955887" w:rsidRDefault="00095610">
      <w:pPr>
        <w:tabs>
          <w:tab w:val="left" w:pos="717"/>
        </w:tabs>
        <w:spacing w:before="67"/>
        <w:rPr>
          <w:rFonts w:ascii="Lato" w:hAnsi="Lato"/>
          <w:sz w:val="24"/>
          <w:lang w:val="es-MX"/>
        </w:rPr>
      </w:pPr>
    </w:p>
    <w:sectPr w:rsidR="00095610" w:rsidRPr="00955887" w:rsidSect="00327763">
      <w:headerReference w:type="default" r:id="rId20"/>
      <w:pgSz w:w="12240" w:h="15840" w:code="1"/>
      <w:pgMar w:top="1640" w:right="1300" w:bottom="520" w:left="1320" w:header="665" w:footer="3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7D11EE" w14:textId="77777777" w:rsidR="00F22519" w:rsidRDefault="00F22519">
      <w:r>
        <w:separator/>
      </w:r>
    </w:p>
  </w:endnote>
  <w:endnote w:type="continuationSeparator" w:id="0">
    <w:p w14:paraId="6309665F" w14:textId="77777777" w:rsidR="00F22519" w:rsidRDefault="00F22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Segoe UI"/>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merodepgina"/>
      </w:rPr>
      <w:id w:val="212086210"/>
      <w:docPartObj>
        <w:docPartGallery w:val="Page Numbers (Bottom of Page)"/>
        <w:docPartUnique/>
      </w:docPartObj>
    </w:sdtPr>
    <w:sdtEndPr>
      <w:rPr>
        <w:rStyle w:val="Nmerodepgina"/>
      </w:rPr>
    </w:sdtEndPr>
    <w:sdtContent>
      <w:p w14:paraId="754504B7" w14:textId="7A44DF4A" w:rsidR="001B2E14" w:rsidRDefault="001B2E14" w:rsidP="002228D2">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25FCFB64" w14:textId="77777777" w:rsidR="001B2E14" w:rsidRDefault="001B2E14" w:rsidP="0031460C">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merodepgina"/>
      </w:rPr>
      <w:id w:val="-39598978"/>
      <w:docPartObj>
        <w:docPartGallery w:val="Page Numbers (Bottom of Page)"/>
        <w:docPartUnique/>
      </w:docPartObj>
    </w:sdtPr>
    <w:sdtEndPr>
      <w:rPr>
        <w:rStyle w:val="Nmerodepgina"/>
      </w:rPr>
    </w:sdtEndPr>
    <w:sdtContent>
      <w:p w14:paraId="1307C3CC" w14:textId="7634C7BC" w:rsidR="001B2E14" w:rsidRDefault="001B2E14" w:rsidP="002228D2">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3B2EF207" w14:textId="77777777" w:rsidR="001B2E14" w:rsidRDefault="001B2E14" w:rsidP="0031460C">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39D2C4" w14:textId="77777777" w:rsidR="00F22519" w:rsidRDefault="00F22519">
      <w:r>
        <w:separator/>
      </w:r>
    </w:p>
  </w:footnote>
  <w:footnote w:type="continuationSeparator" w:id="0">
    <w:p w14:paraId="73E5F0A9" w14:textId="77777777" w:rsidR="00F22519" w:rsidRDefault="00F22519">
      <w:r>
        <w:continuationSeparator/>
      </w:r>
    </w:p>
  </w:footnote>
  <w:footnote w:id="1">
    <w:p w14:paraId="6D9A9679" w14:textId="4F47AE49" w:rsidR="00EC0FBA" w:rsidRPr="00A45B9F" w:rsidRDefault="00EC0FBA" w:rsidP="00C22865">
      <w:pPr>
        <w:pStyle w:val="Textonotapie"/>
        <w:jc w:val="both"/>
        <w:rPr>
          <w:lang w:val="es-ES"/>
        </w:rPr>
      </w:pPr>
      <w:r>
        <w:rPr>
          <w:rStyle w:val="Refdenotaalpie"/>
        </w:rPr>
        <w:footnoteRef/>
      </w:r>
      <w:r>
        <w:t xml:space="preserve"> </w:t>
      </w:r>
      <w:r>
        <w:rPr>
          <w:lang w:val="es-ES"/>
        </w:rPr>
        <w:t xml:space="preserve">Para los propósitos del Componente 1, los beneficiarios elegibles son cualquier grupo de </w:t>
      </w:r>
      <w:r w:rsidRPr="00BC75D5">
        <w:rPr>
          <w:lang w:val="es-ES"/>
        </w:rPr>
        <w:t>productores, incluidas comunidades, ejidos, pequeños propietarios y empresas comunitarias</w:t>
      </w:r>
      <w:r>
        <w:rPr>
          <w:lang w:val="es-ES"/>
        </w:rPr>
        <w:t>, ya sea formales (organizadas</w:t>
      </w:r>
      <w:r w:rsidR="005F4815">
        <w:rPr>
          <w:lang w:val="es-ES"/>
        </w:rPr>
        <w:t xml:space="preserve"> legalmente</w:t>
      </w:r>
      <w:r>
        <w:rPr>
          <w:lang w:val="es-ES"/>
        </w:rPr>
        <w:t xml:space="preserve">) o informales (agrupadas por una </w:t>
      </w:r>
      <w:r w:rsidR="005F4815">
        <w:rPr>
          <w:lang w:val="es-ES"/>
        </w:rPr>
        <w:t>organización legalmente constituida</w:t>
      </w:r>
      <w:r>
        <w:rPr>
          <w:lang w:val="es-ES"/>
        </w:rPr>
        <w:t xml:space="preserve"> que permite que productores no organizados accedan a financiamiento). </w:t>
      </w:r>
    </w:p>
  </w:footnote>
  <w:footnote w:id="2">
    <w:p w14:paraId="5AE524EC" w14:textId="3D1AE87D" w:rsidR="00E638DF" w:rsidRDefault="00E638DF" w:rsidP="00E638DF">
      <w:pPr>
        <w:pStyle w:val="Textonotapie"/>
      </w:pPr>
      <w:r>
        <w:rPr>
          <w:rStyle w:val="Refdenotaalpie"/>
        </w:rPr>
        <w:footnoteRef/>
      </w:r>
      <w:r>
        <w:t xml:space="preserve"> </w:t>
      </w:r>
      <w:r w:rsidRPr="00DC638F">
        <w:t xml:space="preserve">Medida de adaptación:  </w:t>
      </w:r>
      <w:r w:rsidR="004D1953">
        <w:t>Acciones</w:t>
      </w:r>
      <w:r w:rsidRPr="00DC638F">
        <w:t xml:space="preserve"> que genera los ajustes necesarios para dar respuesta a los impactos observados y proyectados del cambio climático, mediante la disminución de la vulnerabilidad, ya sea a través de la reducción de la sensibilidad y/o del aumento de la capacidad adaptativa del sistema, con el fin de moderar o evitar los daños, o de aprovechar las oportunidades beneficiosas. Puede incluir opciones tanto a nivel del territorio, como de políticas públicas (adaptado de INECC, 2019a, IPCC, 2014a, y GIZ, 2016).</w:t>
      </w:r>
    </w:p>
  </w:footnote>
  <w:footnote w:id="3">
    <w:p w14:paraId="44F3A0C7" w14:textId="078885D7" w:rsidR="00E638DF" w:rsidRDefault="00E638DF" w:rsidP="00E638DF">
      <w:pPr>
        <w:pStyle w:val="Textonotapie"/>
      </w:pPr>
      <w:r>
        <w:rPr>
          <w:rStyle w:val="Refdenotaalpie"/>
        </w:rPr>
        <w:footnoteRef/>
      </w:r>
      <w:r>
        <w:t xml:space="preserve"> </w:t>
      </w:r>
      <w:r w:rsidRPr="00E6515A">
        <w:t>Medida de mitigación: Acciones encaminadas a disminuir los efectos del cambio climático. Buscan prevenir más acumulación de gases de efecto invernadero en la atm</w:t>
      </w:r>
      <w:r w:rsidR="006E375B">
        <w:t>ó</w:t>
      </w:r>
      <w:r w:rsidRPr="00E6515A">
        <w:t>sfera, mediante la reducción de cantidades emitidas o el aumento en el almacenamiento.</w:t>
      </w:r>
    </w:p>
  </w:footnote>
  <w:footnote w:id="4">
    <w:p w14:paraId="6A409CA1" w14:textId="5A48CB30" w:rsidR="003A29C6" w:rsidRDefault="003A29C6">
      <w:pPr>
        <w:pStyle w:val="Textonotapie"/>
      </w:pPr>
      <w:r>
        <w:rPr>
          <w:rStyle w:val="Refdenotaalpie"/>
        </w:rPr>
        <w:footnoteRef/>
      </w:r>
      <w:r>
        <w:t xml:space="preserve"> </w:t>
      </w:r>
      <w:r w:rsidRPr="003A29C6">
        <w:t xml:space="preserve">  </w:t>
      </w:r>
      <w:r>
        <w:t>Prácticas</w:t>
      </w:r>
      <w:r w:rsidRPr="003A29C6">
        <w:t xml:space="preserve"> productivas climáticamente inteligentes: una solución para reorientar los sistemas productivos que soportan la seguridad alimentaria considerando los impactos del cambio climático. Estas actividades deben considerar tres aspectos primordiales: 1) incrementar la sustentabilidad de estas actividades promoviendo equitativamente los ingresos, la seguridad alimentaria, el desarrollo económico y el desarrollo social de la población más vulnerable, 2) promover e incrementar la resiliencia ante el cambio climático desde lo local a lo nacional</w:t>
      </w:r>
      <w:r w:rsidR="009F286C">
        <w:t>,</w:t>
      </w:r>
      <w:r w:rsidRPr="003A29C6">
        <w:t xml:space="preserve"> y 3) reducir y/o evitar las emisiones de gases de efecto invernadero. Todo lo anterior, </w:t>
      </w:r>
      <w:r w:rsidR="009F286C">
        <w:t xml:space="preserve">será </w:t>
      </w:r>
      <w:r w:rsidRPr="003A29C6">
        <w:t>fortalecido a través de prácticas, tecnologías, procesos y arreglos institucionales. Además, deberán considerar la participación activa de múltiples actores, desde los productores locales y regionales hasta el gobierno, las organizaciones no gubernamentales y otros (FAO, 2018).</w:t>
      </w:r>
    </w:p>
  </w:footnote>
  <w:footnote w:id="5">
    <w:p w14:paraId="7A7BE21E" w14:textId="14BF9C3B" w:rsidR="0054126E" w:rsidRDefault="0054126E">
      <w:pPr>
        <w:pStyle w:val="Textonotapie"/>
      </w:pPr>
      <w:r>
        <w:rPr>
          <w:rStyle w:val="Refdenotaalpie"/>
        </w:rPr>
        <w:footnoteRef/>
      </w:r>
      <w:r>
        <w:t xml:space="preserve"> </w:t>
      </w:r>
      <w:r w:rsidR="00D71D4F" w:rsidRPr="00D71D4F">
        <w:t>https://fmcn.org/es/proyectos/rios</w:t>
      </w:r>
    </w:p>
  </w:footnote>
  <w:footnote w:id="6">
    <w:p w14:paraId="69D5AEBC" w14:textId="77777777" w:rsidR="0031460C" w:rsidRDefault="0031460C" w:rsidP="0031460C">
      <w:pPr>
        <w:pStyle w:val="Textonotapie"/>
        <w:jc w:val="both"/>
      </w:pPr>
      <w:r>
        <w:rPr>
          <w:rStyle w:val="Refdenotaalpie"/>
        </w:rPr>
        <w:footnoteRef/>
      </w:r>
      <w:r>
        <w:rPr>
          <w:lang w:val="es-419"/>
        </w:rPr>
        <w:t xml:space="preserve"> Principios, valores y prácticas de la economía social: los principios y valores de acuerdo a los artículos 9 y 10 de la Ley de Economía Social y Solidaria orientan la actuación y organización interna de los Organismos del Sector Social de Economía. Los principios son: 1. Interés por la comunidad, 2. Forma autogestionaria de trabajo, 3. Autonomía e independencia y 4 Régimen democrático y participativo. Los valores son: 1. Pluralidad, 2. Transparencia, 3. Autogestión, 4. Ayuda mutua, 5. Democracia, 6. Honestidad, 7. Solidaridad, 8. Igualdad, 9. Equidad, 10. Confianza, 11. Justicia, 12. Subsidiaridad, 13. Responsabilidad compartida.</w:t>
      </w:r>
    </w:p>
  </w:footnote>
  <w:footnote w:id="7">
    <w:p w14:paraId="2992846D" w14:textId="77777777" w:rsidR="00EC0FBA" w:rsidRPr="005E47FC" w:rsidRDefault="00EC0FBA" w:rsidP="007F6EC2">
      <w:pPr>
        <w:pStyle w:val="Textonotapie"/>
        <w:spacing w:before="60" w:after="60" w:line="240" w:lineRule="auto"/>
        <w:ind w:left="284" w:hanging="284"/>
        <w:jc w:val="both"/>
        <w:rPr>
          <w:szCs w:val="16"/>
        </w:rPr>
      </w:pPr>
      <w:r w:rsidRPr="005E47FC">
        <w:rPr>
          <w:rStyle w:val="Refdenotaalpie"/>
          <w:szCs w:val="16"/>
        </w:rPr>
        <w:footnoteRef/>
      </w:r>
      <w:r w:rsidRPr="005E47FC">
        <w:rPr>
          <w:szCs w:val="16"/>
        </w:rPr>
        <w:t xml:space="preserve"> Riesgo Ambiental </w:t>
      </w:r>
      <w:r>
        <w:rPr>
          <w:szCs w:val="16"/>
        </w:rPr>
        <w:t>–</w:t>
      </w:r>
      <w:r w:rsidRPr="005E47FC">
        <w:rPr>
          <w:szCs w:val="16"/>
        </w:rPr>
        <w:t xml:space="preserve"> </w:t>
      </w:r>
      <w:r>
        <w:rPr>
          <w:szCs w:val="16"/>
        </w:rPr>
        <w:t>los posibles</w:t>
      </w:r>
      <w:r w:rsidRPr="005E47FC">
        <w:rPr>
          <w:szCs w:val="16"/>
        </w:rPr>
        <w:t xml:space="preserve"> daño</w:t>
      </w:r>
      <w:r>
        <w:rPr>
          <w:szCs w:val="16"/>
        </w:rPr>
        <w:t>s</w:t>
      </w:r>
      <w:r w:rsidRPr="005E47FC">
        <w:rPr>
          <w:szCs w:val="16"/>
        </w:rPr>
        <w:t xml:space="preserve"> al medio ambiente</w:t>
      </w:r>
      <w:r>
        <w:rPr>
          <w:szCs w:val="16"/>
        </w:rPr>
        <w:t xml:space="preserve"> (ecosistemas, hábitats, servicios ambientales, biodiversidad)</w:t>
      </w:r>
      <w:r w:rsidRPr="005E47FC">
        <w:rPr>
          <w:szCs w:val="16"/>
        </w:rPr>
        <w:t xml:space="preserve"> </w:t>
      </w:r>
      <w:r>
        <w:rPr>
          <w:szCs w:val="16"/>
        </w:rPr>
        <w:t xml:space="preserve">que pueden generar </w:t>
      </w:r>
      <w:r w:rsidRPr="005E47FC">
        <w:rPr>
          <w:szCs w:val="16"/>
        </w:rPr>
        <w:t>las actividades del proyecto.</w:t>
      </w:r>
    </w:p>
  </w:footnote>
  <w:footnote w:id="8">
    <w:p w14:paraId="74EF04A3" w14:textId="77777777" w:rsidR="00EC0FBA" w:rsidRPr="005E47FC" w:rsidRDefault="00EC0FBA" w:rsidP="007F6EC2">
      <w:pPr>
        <w:pStyle w:val="Textonotapie"/>
        <w:spacing w:before="60" w:after="60" w:line="240" w:lineRule="auto"/>
        <w:ind w:left="284" w:hanging="284"/>
        <w:jc w:val="both"/>
        <w:rPr>
          <w:szCs w:val="16"/>
        </w:rPr>
      </w:pPr>
      <w:r w:rsidRPr="005E47FC">
        <w:rPr>
          <w:rStyle w:val="Refdenotaalpie"/>
          <w:szCs w:val="16"/>
        </w:rPr>
        <w:footnoteRef/>
      </w:r>
      <w:r w:rsidRPr="005E47FC">
        <w:rPr>
          <w:szCs w:val="16"/>
        </w:rPr>
        <w:t xml:space="preserve"> </w:t>
      </w:r>
      <w:r>
        <w:rPr>
          <w:szCs w:val="16"/>
        </w:rPr>
        <w:t>Riesgo Social – los posibles daños a la comunidad, las personas o los trabajadores que pueden generar las actividades del proyecto.</w:t>
      </w:r>
    </w:p>
  </w:footnote>
  <w:footnote w:id="9">
    <w:p w14:paraId="1091E684" w14:textId="77777777" w:rsidR="00EC0FBA" w:rsidRPr="005E47FC" w:rsidRDefault="00EC0FBA" w:rsidP="00225701">
      <w:pPr>
        <w:pStyle w:val="Textonotapie"/>
        <w:spacing w:before="60" w:after="60"/>
        <w:jc w:val="both"/>
        <w:rPr>
          <w:szCs w:val="16"/>
        </w:rPr>
      </w:pPr>
      <w:r w:rsidRPr="005E47FC">
        <w:rPr>
          <w:rStyle w:val="Refdenotaalpie"/>
          <w:szCs w:val="16"/>
        </w:rPr>
        <w:footnoteRef/>
      </w:r>
      <w:r>
        <w:rPr>
          <w:szCs w:val="16"/>
        </w:rPr>
        <w:t xml:space="preserve"> Medida de Mitigación </w:t>
      </w:r>
      <w:proofErr w:type="gramStart"/>
      <w:r>
        <w:rPr>
          <w:szCs w:val="16"/>
        </w:rPr>
        <w:t xml:space="preserve">- </w:t>
      </w:r>
      <w:r w:rsidRPr="005E47FC">
        <w:rPr>
          <w:szCs w:val="16"/>
        </w:rPr>
        <w:t xml:space="preserve"> </w:t>
      </w:r>
      <w:r>
        <w:rPr>
          <w:szCs w:val="16"/>
        </w:rPr>
        <w:t>a</w:t>
      </w:r>
      <w:r w:rsidRPr="00C709ED">
        <w:rPr>
          <w:szCs w:val="16"/>
        </w:rPr>
        <w:t>cciones</w:t>
      </w:r>
      <w:proofErr w:type="gramEnd"/>
      <w:r w:rsidRPr="00C709ED">
        <w:rPr>
          <w:szCs w:val="16"/>
        </w:rPr>
        <w:t xml:space="preserve"> que </w:t>
      </w:r>
      <w:r>
        <w:rPr>
          <w:szCs w:val="16"/>
        </w:rPr>
        <w:t xml:space="preserve">la organización </w:t>
      </w:r>
      <w:r w:rsidRPr="00C709ED">
        <w:rPr>
          <w:szCs w:val="16"/>
        </w:rPr>
        <w:t>pro</w:t>
      </w:r>
      <w:r>
        <w:rPr>
          <w:szCs w:val="16"/>
        </w:rPr>
        <w:t>ponente</w:t>
      </w:r>
      <w:r w:rsidRPr="00C709ED">
        <w:rPr>
          <w:szCs w:val="16"/>
        </w:rPr>
        <w:t xml:space="preserve"> debe impl</w:t>
      </w:r>
      <w:r>
        <w:rPr>
          <w:szCs w:val="16"/>
        </w:rPr>
        <w:t>ementar para evitar, reducir o gestionar</w:t>
      </w:r>
      <w:r w:rsidRPr="00C709ED">
        <w:rPr>
          <w:szCs w:val="16"/>
        </w:rPr>
        <w:t xml:space="preserve"> los impactos negativos que las </w:t>
      </w:r>
      <w:r>
        <w:rPr>
          <w:szCs w:val="16"/>
        </w:rPr>
        <w:t>actividades del proyecto puedan causar al medio ambiente o a las comunidades, personas y trabajadores.</w:t>
      </w:r>
      <w:r w:rsidRPr="00C709ED">
        <w:rPr>
          <w:szCs w:val="16"/>
        </w:rPr>
        <w:cr/>
      </w:r>
    </w:p>
  </w:footnote>
  <w:footnote w:id="10">
    <w:p w14:paraId="48450ED3" w14:textId="2C69ABD6" w:rsidR="00EC0FBA" w:rsidRPr="00A746EF" w:rsidRDefault="00EC0FBA" w:rsidP="0073185E">
      <w:pPr>
        <w:pStyle w:val="Textonotapie"/>
        <w:spacing w:before="60" w:after="60" w:line="240" w:lineRule="auto"/>
        <w:ind w:left="284" w:hanging="284"/>
        <w:jc w:val="both"/>
        <w:rPr>
          <w:szCs w:val="16"/>
        </w:rPr>
      </w:pPr>
      <w:r w:rsidRPr="00A746EF">
        <w:rPr>
          <w:rStyle w:val="Refdenotaalpie"/>
          <w:szCs w:val="16"/>
        </w:rPr>
        <w:footnoteRef/>
      </w:r>
      <w:r w:rsidRPr="00A746EF">
        <w:rPr>
          <w:szCs w:val="16"/>
        </w:rPr>
        <w:t xml:space="preserve">   </w:t>
      </w:r>
      <w:r w:rsidR="00312EB7">
        <w:rPr>
          <w:szCs w:val="16"/>
        </w:rPr>
        <w:t>Impacto</w:t>
      </w:r>
      <w:r w:rsidR="00312EB7" w:rsidRPr="00A746EF">
        <w:rPr>
          <w:szCs w:val="16"/>
        </w:rPr>
        <w:t xml:space="preserve"> </w:t>
      </w:r>
      <w:r w:rsidRPr="00A746EF">
        <w:rPr>
          <w:szCs w:val="16"/>
        </w:rPr>
        <w:t>Ambiental – los posibles daños al medio ambiente (ecosistemas, hábitats, servicios ambientales, biodiversidad) que pueden generar las actividades del proyecto.</w:t>
      </w:r>
    </w:p>
  </w:footnote>
  <w:footnote w:id="11">
    <w:p w14:paraId="1C568953" w14:textId="719F5EF7" w:rsidR="00EC0FBA" w:rsidRPr="00A746EF" w:rsidRDefault="00EC0FBA" w:rsidP="0073185E">
      <w:pPr>
        <w:pStyle w:val="Textonotapie"/>
        <w:spacing w:before="60" w:after="60" w:line="240" w:lineRule="auto"/>
        <w:ind w:left="284" w:hanging="284"/>
        <w:jc w:val="both"/>
        <w:rPr>
          <w:szCs w:val="16"/>
        </w:rPr>
      </w:pPr>
      <w:r w:rsidRPr="00A746EF">
        <w:rPr>
          <w:rStyle w:val="Refdenotaalpie"/>
          <w:szCs w:val="16"/>
        </w:rPr>
        <w:footnoteRef/>
      </w:r>
      <w:r w:rsidRPr="00A746EF">
        <w:rPr>
          <w:szCs w:val="16"/>
        </w:rPr>
        <w:t xml:space="preserve">   </w:t>
      </w:r>
      <w:r w:rsidR="00312EB7">
        <w:rPr>
          <w:szCs w:val="16"/>
        </w:rPr>
        <w:t>Impacto</w:t>
      </w:r>
      <w:r w:rsidR="00312EB7" w:rsidRPr="00A746EF">
        <w:rPr>
          <w:szCs w:val="16"/>
        </w:rPr>
        <w:t xml:space="preserve"> </w:t>
      </w:r>
      <w:r w:rsidRPr="00A746EF">
        <w:rPr>
          <w:szCs w:val="16"/>
        </w:rPr>
        <w:t>Social – los posibles daños a la comunidad, las personas o los trabajadores que pueden generar las actividades del proyecto.</w:t>
      </w:r>
    </w:p>
  </w:footnote>
  <w:footnote w:id="12">
    <w:p w14:paraId="1BD92F44" w14:textId="06F96021" w:rsidR="00460E62" w:rsidRPr="00213A44" w:rsidRDefault="00460E62" w:rsidP="00460E62">
      <w:pPr>
        <w:pStyle w:val="Textonotapie"/>
        <w:spacing w:before="60" w:after="60"/>
        <w:jc w:val="both"/>
        <w:rPr>
          <w:lang w:val="es-ES"/>
        </w:rPr>
      </w:pPr>
      <w:r w:rsidRPr="00EA7268">
        <w:rPr>
          <w:rStyle w:val="Refdenotaalpie"/>
        </w:rPr>
        <w:footnoteRef/>
      </w:r>
      <w:r w:rsidRPr="00EA7268">
        <w:t xml:space="preserve"> </w:t>
      </w:r>
      <w:r>
        <w:t xml:space="preserve"> </w:t>
      </w:r>
      <w:r w:rsidRPr="00EA7268">
        <w:t>Medida de Mitigación – acciones que la organización proponente debe implementar para evitar, reducir o gestionar los impactos negativos que las actividades del proyecto puedan causar al medio ambiente o a las comunidades, personas y trabajadores.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27466" w14:textId="2D6ED981" w:rsidR="00AB2A9B" w:rsidRDefault="00AB2A9B">
    <w:pPr>
      <w:pStyle w:val="Encabezado"/>
    </w:pPr>
    <w:r>
      <w:rPr>
        <w:noProof/>
      </w:rPr>
      <w:drawing>
        <wp:anchor distT="0" distB="0" distL="114300" distR="114300" simplePos="0" relativeHeight="251658240" behindDoc="1" locked="0" layoutInCell="1" allowOverlap="1" wp14:anchorId="109AFA7D" wp14:editId="06C88484">
          <wp:simplePos x="0" y="0"/>
          <wp:positionH relativeFrom="margin">
            <wp:posOffset>-459377</wp:posOffset>
          </wp:positionH>
          <wp:positionV relativeFrom="page">
            <wp:posOffset>162923</wp:posOffset>
          </wp:positionV>
          <wp:extent cx="6351895" cy="473528"/>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
                    <a:extLst>
                      <a:ext uri="{28A0092B-C50C-407E-A947-70E740481C1C}">
                        <a14:useLocalDpi xmlns:a14="http://schemas.microsoft.com/office/drawing/2010/main" val="0"/>
                      </a:ext>
                    </a:extLst>
                  </a:blip>
                  <a:srcRect t="10302" r="15042" b="-1"/>
                  <a:stretch/>
                </pic:blipFill>
                <pic:spPr bwMode="auto">
                  <a:xfrm>
                    <a:off x="0" y="0"/>
                    <a:ext cx="6351895" cy="4735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19922" w14:textId="77777777" w:rsidR="00AB2A9B" w:rsidRDefault="00AB2A9B">
    <w:pPr>
      <w:pStyle w:val="Encabezado"/>
    </w:pPr>
    <w:r>
      <w:rPr>
        <w:noProof/>
      </w:rPr>
      <w:drawing>
        <wp:anchor distT="0" distB="0" distL="114300" distR="114300" simplePos="0" relativeHeight="251660288" behindDoc="1" locked="0" layoutInCell="1" allowOverlap="1" wp14:anchorId="6EFC7881" wp14:editId="4E8FCCED">
          <wp:simplePos x="0" y="0"/>
          <wp:positionH relativeFrom="margin">
            <wp:align>center</wp:align>
          </wp:positionH>
          <wp:positionV relativeFrom="page">
            <wp:posOffset>162923</wp:posOffset>
          </wp:positionV>
          <wp:extent cx="6351895" cy="473528"/>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
                    <a:extLst>
                      <a:ext uri="{28A0092B-C50C-407E-A947-70E740481C1C}">
                        <a14:useLocalDpi xmlns:a14="http://schemas.microsoft.com/office/drawing/2010/main" val="0"/>
                      </a:ext>
                    </a:extLst>
                  </a:blip>
                  <a:srcRect t="10302" r="15042" b="-1"/>
                  <a:stretch/>
                </pic:blipFill>
                <pic:spPr bwMode="auto">
                  <a:xfrm>
                    <a:off x="0" y="0"/>
                    <a:ext cx="6351895" cy="4735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BF291" w14:textId="150413A4" w:rsidR="00EC0FBA" w:rsidRPr="00FB0776" w:rsidRDefault="00AB2A9B" w:rsidP="00A92754">
    <w:pPr>
      <w:pStyle w:val="Encabezado"/>
      <w:jc w:val="right"/>
      <w:rPr>
        <w:sz w:val="20"/>
        <w:szCs w:val="20"/>
      </w:rPr>
    </w:pPr>
    <w:r>
      <w:rPr>
        <w:noProof/>
      </w:rPr>
      <w:drawing>
        <wp:anchor distT="0" distB="0" distL="114300" distR="114300" simplePos="0" relativeHeight="251662336" behindDoc="1" locked="0" layoutInCell="1" allowOverlap="1" wp14:anchorId="58722A3B" wp14:editId="45227A29">
          <wp:simplePos x="0" y="0"/>
          <wp:positionH relativeFrom="margin">
            <wp:posOffset>-202928</wp:posOffset>
          </wp:positionH>
          <wp:positionV relativeFrom="page">
            <wp:posOffset>168275</wp:posOffset>
          </wp:positionV>
          <wp:extent cx="6351895" cy="473528"/>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
                    <a:extLst>
                      <a:ext uri="{28A0092B-C50C-407E-A947-70E740481C1C}">
                        <a14:useLocalDpi xmlns:a14="http://schemas.microsoft.com/office/drawing/2010/main" val="0"/>
                      </a:ext>
                    </a:extLst>
                  </a:blip>
                  <a:srcRect t="10302" r="15042" b="-1"/>
                  <a:stretch/>
                </pic:blipFill>
                <pic:spPr bwMode="auto">
                  <a:xfrm>
                    <a:off x="0" y="0"/>
                    <a:ext cx="6351895" cy="4735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093"/>
    <w:multiLevelType w:val="hybridMultilevel"/>
    <w:tmpl w:val="C36A4C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08F1EBE"/>
    <w:multiLevelType w:val="hybridMultilevel"/>
    <w:tmpl w:val="44BEA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AE3EB8"/>
    <w:multiLevelType w:val="hybridMultilevel"/>
    <w:tmpl w:val="CCE4D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B14546"/>
    <w:multiLevelType w:val="hybridMultilevel"/>
    <w:tmpl w:val="87A8BEA4"/>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15:restartNumberingAfterBreak="0">
    <w:nsid w:val="00E63378"/>
    <w:multiLevelType w:val="hybridMultilevel"/>
    <w:tmpl w:val="005E79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2227B18"/>
    <w:multiLevelType w:val="hybridMultilevel"/>
    <w:tmpl w:val="4BFEC68E"/>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6" w15:restartNumberingAfterBreak="0">
    <w:nsid w:val="030162E1"/>
    <w:multiLevelType w:val="hybridMultilevel"/>
    <w:tmpl w:val="ED36EF0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3242D2B"/>
    <w:multiLevelType w:val="hybridMultilevel"/>
    <w:tmpl w:val="1C846116"/>
    <w:lvl w:ilvl="0" w:tplc="F03CE7F2">
      <w:start w:val="1"/>
      <w:numFmt w:val="decimal"/>
      <w:lvlText w:val="%1)"/>
      <w:lvlJc w:val="left"/>
      <w:pPr>
        <w:ind w:left="753" w:hanging="360"/>
      </w:pPr>
      <w:rPr>
        <w:rFonts w:ascii="Lato" w:eastAsiaTheme="minorHAnsi" w:hAnsi="Lato" w:cstheme="minorBidi"/>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8" w15:restartNumberingAfterBreak="0">
    <w:nsid w:val="034476E4"/>
    <w:multiLevelType w:val="hybridMultilevel"/>
    <w:tmpl w:val="0210776E"/>
    <w:lvl w:ilvl="0" w:tplc="458463AE">
      <w:start w:val="1"/>
      <w:numFmt w:val="lowerLetter"/>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15:restartNumberingAfterBreak="0">
    <w:nsid w:val="039058BD"/>
    <w:multiLevelType w:val="hybridMultilevel"/>
    <w:tmpl w:val="13C4A4D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03AF6DFE"/>
    <w:multiLevelType w:val="hybridMultilevel"/>
    <w:tmpl w:val="158A8E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5164ABE"/>
    <w:multiLevelType w:val="hybridMultilevel"/>
    <w:tmpl w:val="3E5A7FA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05820EB2"/>
    <w:multiLevelType w:val="hybridMultilevel"/>
    <w:tmpl w:val="05A87174"/>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58B4398"/>
    <w:multiLevelType w:val="hybridMultilevel"/>
    <w:tmpl w:val="807239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0599703F"/>
    <w:multiLevelType w:val="hybridMultilevel"/>
    <w:tmpl w:val="07D4966E"/>
    <w:lvl w:ilvl="0" w:tplc="080A0001">
      <w:start w:val="1"/>
      <w:numFmt w:val="bullet"/>
      <w:lvlText w:val=""/>
      <w:lvlJc w:val="left"/>
      <w:pPr>
        <w:ind w:left="318" w:hanging="360"/>
      </w:pPr>
      <w:rPr>
        <w:rFonts w:ascii="Symbol" w:hAnsi="Symbol" w:hint="default"/>
      </w:rPr>
    </w:lvl>
    <w:lvl w:ilvl="1" w:tplc="080A0003" w:tentative="1">
      <w:start w:val="1"/>
      <w:numFmt w:val="bullet"/>
      <w:lvlText w:val="o"/>
      <w:lvlJc w:val="left"/>
      <w:pPr>
        <w:ind w:left="1038" w:hanging="360"/>
      </w:pPr>
      <w:rPr>
        <w:rFonts w:ascii="Courier New" w:hAnsi="Courier New" w:cs="Courier New" w:hint="default"/>
      </w:rPr>
    </w:lvl>
    <w:lvl w:ilvl="2" w:tplc="080A0005" w:tentative="1">
      <w:start w:val="1"/>
      <w:numFmt w:val="bullet"/>
      <w:lvlText w:val=""/>
      <w:lvlJc w:val="left"/>
      <w:pPr>
        <w:ind w:left="1758" w:hanging="360"/>
      </w:pPr>
      <w:rPr>
        <w:rFonts w:ascii="Wingdings" w:hAnsi="Wingdings" w:hint="default"/>
      </w:rPr>
    </w:lvl>
    <w:lvl w:ilvl="3" w:tplc="080A0001" w:tentative="1">
      <w:start w:val="1"/>
      <w:numFmt w:val="bullet"/>
      <w:lvlText w:val=""/>
      <w:lvlJc w:val="left"/>
      <w:pPr>
        <w:ind w:left="2478" w:hanging="360"/>
      </w:pPr>
      <w:rPr>
        <w:rFonts w:ascii="Symbol" w:hAnsi="Symbol" w:hint="default"/>
      </w:rPr>
    </w:lvl>
    <w:lvl w:ilvl="4" w:tplc="080A0003" w:tentative="1">
      <w:start w:val="1"/>
      <w:numFmt w:val="bullet"/>
      <w:lvlText w:val="o"/>
      <w:lvlJc w:val="left"/>
      <w:pPr>
        <w:ind w:left="3198" w:hanging="360"/>
      </w:pPr>
      <w:rPr>
        <w:rFonts w:ascii="Courier New" w:hAnsi="Courier New" w:cs="Courier New" w:hint="default"/>
      </w:rPr>
    </w:lvl>
    <w:lvl w:ilvl="5" w:tplc="080A0005" w:tentative="1">
      <w:start w:val="1"/>
      <w:numFmt w:val="bullet"/>
      <w:lvlText w:val=""/>
      <w:lvlJc w:val="left"/>
      <w:pPr>
        <w:ind w:left="3918" w:hanging="360"/>
      </w:pPr>
      <w:rPr>
        <w:rFonts w:ascii="Wingdings" w:hAnsi="Wingdings" w:hint="default"/>
      </w:rPr>
    </w:lvl>
    <w:lvl w:ilvl="6" w:tplc="080A0001" w:tentative="1">
      <w:start w:val="1"/>
      <w:numFmt w:val="bullet"/>
      <w:lvlText w:val=""/>
      <w:lvlJc w:val="left"/>
      <w:pPr>
        <w:ind w:left="4638" w:hanging="360"/>
      </w:pPr>
      <w:rPr>
        <w:rFonts w:ascii="Symbol" w:hAnsi="Symbol" w:hint="default"/>
      </w:rPr>
    </w:lvl>
    <w:lvl w:ilvl="7" w:tplc="080A0003" w:tentative="1">
      <w:start w:val="1"/>
      <w:numFmt w:val="bullet"/>
      <w:lvlText w:val="o"/>
      <w:lvlJc w:val="left"/>
      <w:pPr>
        <w:ind w:left="5358" w:hanging="360"/>
      </w:pPr>
      <w:rPr>
        <w:rFonts w:ascii="Courier New" w:hAnsi="Courier New" w:cs="Courier New" w:hint="default"/>
      </w:rPr>
    </w:lvl>
    <w:lvl w:ilvl="8" w:tplc="080A0005" w:tentative="1">
      <w:start w:val="1"/>
      <w:numFmt w:val="bullet"/>
      <w:lvlText w:val=""/>
      <w:lvlJc w:val="left"/>
      <w:pPr>
        <w:ind w:left="6078" w:hanging="360"/>
      </w:pPr>
      <w:rPr>
        <w:rFonts w:ascii="Wingdings" w:hAnsi="Wingdings" w:hint="default"/>
      </w:rPr>
    </w:lvl>
  </w:abstractNum>
  <w:abstractNum w:abstractNumId="15" w15:restartNumberingAfterBreak="0">
    <w:nsid w:val="05F709C0"/>
    <w:multiLevelType w:val="hybridMultilevel"/>
    <w:tmpl w:val="6A6627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06BC193E"/>
    <w:multiLevelType w:val="hybridMultilevel"/>
    <w:tmpl w:val="3890489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15:restartNumberingAfterBreak="0">
    <w:nsid w:val="076E2900"/>
    <w:multiLevelType w:val="hybridMultilevel"/>
    <w:tmpl w:val="43962896"/>
    <w:lvl w:ilvl="0" w:tplc="75BABBD4">
      <w:start w:val="1"/>
      <w:numFmt w:val="decimal"/>
      <w:lvlText w:val="%1)"/>
      <w:lvlJc w:val="left"/>
      <w:pPr>
        <w:ind w:left="753" w:hanging="360"/>
      </w:pPr>
      <w:rPr>
        <w:rFonts w:ascii="Lato" w:eastAsiaTheme="minorHAnsi" w:hAnsi="Lato" w:cstheme="minorBidi"/>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18" w15:restartNumberingAfterBreak="0">
    <w:nsid w:val="08445248"/>
    <w:multiLevelType w:val="hybridMultilevel"/>
    <w:tmpl w:val="BE5431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08C17253"/>
    <w:multiLevelType w:val="hybridMultilevel"/>
    <w:tmpl w:val="03FC2888"/>
    <w:lvl w:ilvl="0" w:tplc="0C0A0001">
      <w:start w:val="1"/>
      <w:numFmt w:val="bullet"/>
      <w:lvlText w:val=""/>
      <w:lvlJc w:val="left"/>
      <w:pPr>
        <w:ind w:left="720" w:hanging="360"/>
      </w:pPr>
      <w:rPr>
        <w:rFonts w:ascii="Symbol" w:hAnsi="Symbol" w:hint="default"/>
      </w:rPr>
    </w:lvl>
    <w:lvl w:ilvl="1" w:tplc="080A000D">
      <w:start w:val="1"/>
      <w:numFmt w:val="bullet"/>
      <w:lvlText w:val=""/>
      <w:lvlJc w:val="left"/>
      <w:pPr>
        <w:ind w:left="1785" w:hanging="705"/>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090F4271"/>
    <w:multiLevelType w:val="hybridMultilevel"/>
    <w:tmpl w:val="2522EBF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094F3F06"/>
    <w:multiLevelType w:val="hybridMultilevel"/>
    <w:tmpl w:val="1B84F3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09D155E1"/>
    <w:multiLevelType w:val="hybridMultilevel"/>
    <w:tmpl w:val="E10E8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A49477D"/>
    <w:multiLevelType w:val="hybridMultilevel"/>
    <w:tmpl w:val="AF2A66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0BFE2F71"/>
    <w:multiLevelType w:val="hybridMultilevel"/>
    <w:tmpl w:val="4A0AB35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0D0663C2"/>
    <w:multiLevelType w:val="hybridMultilevel"/>
    <w:tmpl w:val="92EAB5FC"/>
    <w:lvl w:ilvl="0" w:tplc="0C0A0001">
      <w:start w:val="1"/>
      <w:numFmt w:val="bullet"/>
      <w:lvlText w:val=""/>
      <w:lvlJc w:val="left"/>
      <w:pPr>
        <w:ind w:left="360" w:hanging="360"/>
      </w:pPr>
      <w:rPr>
        <w:rFonts w:ascii="Symbol" w:hAnsi="Symbol" w:cs="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cs="Wingdings" w:hint="default"/>
      </w:rPr>
    </w:lvl>
    <w:lvl w:ilvl="3" w:tplc="0C0A0001" w:tentative="1">
      <w:start w:val="1"/>
      <w:numFmt w:val="bullet"/>
      <w:lvlText w:val=""/>
      <w:lvlJc w:val="left"/>
      <w:pPr>
        <w:ind w:left="2520" w:hanging="360"/>
      </w:pPr>
      <w:rPr>
        <w:rFonts w:ascii="Symbol" w:hAnsi="Symbol" w:cs="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cs="Wingdings" w:hint="default"/>
      </w:rPr>
    </w:lvl>
    <w:lvl w:ilvl="6" w:tplc="0C0A0001" w:tentative="1">
      <w:start w:val="1"/>
      <w:numFmt w:val="bullet"/>
      <w:lvlText w:val=""/>
      <w:lvlJc w:val="left"/>
      <w:pPr>
        <w:ind w:left="4680" w:hanging="360"/>
      </w:pPr>
      <w:rPr>
        <w:rFonts w:ascii="Symbol" w:hAnsi="Symbol" w:cs="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cs="Wingdings" w:hint="default"/>
      </w:rPr>
    </w:lvl>
  </w:abstractNum>
  <w:abstractNum w:abstractNumId="26" w15:restartNumberingAfterBreak="0">
    <w:nsid w:val="0D576600"/>
    <w:multiLevelType w:val="hybridMultilevel"/>
    <w:tmpl w:val="B8D6A2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0F2939EA"/>
    <w:multiLevelType w:val="hybridMultilevel"/>
    <w:tmpl w:val="B8F4E760"/>
    <w:lvl w:ilvl="0" w:tplc="3B86D4BC">
      <w:start w:val="1"/>
      <w:numFmt w:val="decimal"/>
      <w:lvlText w:val="%1."/>
      <w:lvlJc w:val="left"/>
      <w:pPr>
        <w:ind w:left="720" w:hanging="360"/>
      </w:pPr>
      <w:rPr>
        <w:rFonts w:ascii="Lato" w:hAnsi="Lato" w:cstheme="minorBidi" w:hint="default"/>
        <w:color w:val="auto"/>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10082CF8"/>
    <w:multiLevelType w:val="hybridMultilevel"/>
    <w:tmpl w:val="F086E18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11534644"/>
    <w:multiLevelType w:val="multilevel"/>
    <w:tmpl w:val="BF70A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141637CE"/>
    <w:multiLevelType w:val="hybridMultilevel"/>
    <w:tmpl w:val="15F26AF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15:restartNumberingAfterBreak="0">
    <w:nsid w:val="147F6F33"/>
    <w:multiLevelType w:val="hybridMultilevel"/>
    <w:tmpl w:val="FAFE6F68"/>
    <w:lvl w:ilvl="0" w:tplc="080A0017">
      <w:start w:val="1"/>
      <w:numFmt w:val="lowerLetter"/>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149A0E9F"/>
    <w:multiLevelType w:val="hybridMultilevel"/>
    <w:tmpl w:val="A1FE37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15854435"/>
    <w:multiLevelType w:val="hybridMultilevel"/>
    <w:tmpl w:val="B6F448F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16112D9C"/>
    <w:multiLevelType w:val="hybridMultilevel"/>
    <w:tmpl w:val="1C846116"/>
    <w:lvl w:ilvl="0" w:tplc="F03CE7F2">
      <w:start w:val="1"/>
      <w:numFmt w:val="decimal"/>
      <w:lvlText w:val="%1)"/>
      <w:lvlJc w:val="left"/>
      <w:pPr>
        <w:ind w:left="753" w:hanging="360"/>
      </w:pPr>
      <w:rPr>
        <w:rFonts w:ascii="Lato" w:eastAsiaTheme="minorHAnsi" w:hAnsi="Lato" w:cstheme="minorBidi"/>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35" w15:restartNumberingAfterBreak="0">
    <w:nsid w:val="163D5283"/>
    <w:multiLevelType w:val="hybridMultilevel"/>
    <w:tmpl w:val="52E469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168649A6"/>
    <w:multiLevelType w:val="hybridMultilevel"/>
    <w:tmpl w:val="7380928E"/>
    <w:lvl w:ilvl="0" w:tplc="F2844F02">
      <w:numFmt w:val="bullet"/>
      <w:lvlText w:val="•"/>
      <w:lvlJc w:val="left"/>
      <w:pPr>
        <w:ind w:left="1069" w:hanging="360"/>
      </w:pPr>
      <w:rPr>
        <w:rFonts w:ascii="Lato" w:eastAsiaTheme="minorHAnsi" w:hAnsi="Lato"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17F71B29"/>
    <w:multiLevelType w:val="hybridMultilevel"/>
    <w:tmpl w:val="1C846116"/>
    <w:lvl w:ilvl="0" w:tplc="F03CE7F2">
      <w:start w:val="1"/>
      <w:numFmt w:val="decimal"/>
      <w:lvlText w:val="%1)"/>
      <w:lvlJc w:val="left"/>
      <w:pPr>
        <w:ind w:left="753" w:hanging="360"/>
      </w:pPr>
      <w:rPr>
        <w:rFonts w:ascii="Lato" w:eastAsiaTheme="minorHAnsi" w:hAnsi="Lato" w:cstheme="minorBidi"/>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38" w15:restartNumberingAfterBreak="0">
    <w:nsid w:val="1988314A"/>
    <w:multiLevelType w:val="hybridMultilevel"/>
    <w:tmpl w:val="BF6AC60A"/>
    <w:lvl w:ilvl="0" w:tplc="DEBA35E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198B1AF2"/>
    <w:multiLevelType w:val="hybridMultilevel"/>
    <w:tmpl w:val="99A27E0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1A030892"/>
    <w:multiLevelType w:val="hybridMultilevel"/>
    <w:tmpl w:val="FEB2A0B6"/>
    <w:lvl w:ilvl="0" w:tplc="0409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1" w15:restartNumberingAfterBreak="0">
    <w:nsid w:val="1A0F6879"/>
    <w:multiLevelType w:val="hybridMultilevel"/>
    <w:tmpl w:val="43962896"/>
    <w:lvl w:ilvl="0" w:tplc="75BABBD4">
      <w:start w:val="1"/>
      <w:numFmt w:val="decimal"/>
      <w:lvlText w:val="%1)"/>
      <w:lvlJc w:val="left"/>
      <w:pPr>
        <w:ind w:left="753" w:hanging="360"/>
      </w:pPr>
      <w:rPr>
        <w:rFonts w:ascii="Lato" w:eastAsiaTheme="minorHAnsi" w:hAnsi="Lato" w:cstheme="minorBidi"/>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42" w15:restartNumberingAfterBreak="0">
    <w:nsid w:val="1C257207"/>
    <w:multiLevelType w:val="hybridMultilevel"/>
    <w:tmpl w:val="A89E56FA"/>
    <w:lvl w:ilvl="0" w:tplc="0C0A0001">
      <w:start w:val="1"/>
      <w:numFmt w:val="bullet"/>
      <w:lvlText w:val=""/>
      <w:lvlJc w:val="left"/>
      <w:pPr>
        <w:ind w:left="720" w:hanging="360"/>
      </w:pPr>
      <w:rPr>
        <w:rFonts w:ascii="Symbol" w:hAnsi="Symbol" w:cs="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cs="Wingdings" w:hint="default"/>
      </w:rPr>
    </w:lvl>
    <w:lvl w:ilvl="3" w:tplc="0C0A0001" w:tentative="1">
      <w:start w:val="1"/>
      <w:numFmt w:val="bullet"/>
      <w:lvlText w:val=""/>
      <w:lvlJc w:val="left"/>
      <w:pPr>
        <w:ind w:left="2880" w:hanging="360"/>
      </w:pPr>
      <w:rPr>
        <w:rFonts w:ascii="Symbol" w:hAnsi="Symbol" w:cs="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cs="Wingdings" w:hint="default"/>
      </w:rPr>
    </w:lvl>
    <w:lvl w:ilvl="6" w:tplc="0C0A0001" w:tentative="1">
      <w:start w:val="1"/>
      <w:numFmt w:val="bullet"/>
      <w:lvlText w:val=""/>
      <w:lvlJc w:val="left"/>
      <w:pPr>
        <w:ind w:left="5040" w:hanging="360"/>
      </w:pPr>
      <w:rPr>
        <w:rFonts w:ascii="Symbol" w:hAnsi="Symbol" w:cs="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cs="Wingdings" w:hint="default"/>
      </w:rPr>
    </w:lvl>
  </w:abstractNum>
  <w:abstractNum w:abstractNumId="43" w15:restartNumberingAfterBreak="0">
    <w:nsid w:val="1C7323DF"/>
    <w:multiLevelType w:val="hybridMultilevel"/>
    <w:tmpl w:val="CB32B410"/>
    <w:lvl w:ilvl="0" w:tplc="8E3647F8">
      <w:start w:val="9"/>
      <w:numFmt w:val="bullet"/>
      <w:lvlText w:val="•"/>
      <w:lvlJc w:val="left"/>
      <w:pPr>
        <w:ind w:left="720" w:hanging="360"/>
      </w:pPr>
      <w:rPr>
        <w:rFonts w:ascii="Lato" w:eastAsiaTheme="minorHAnsi" w:hAnsi="Lato"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1CA06C91"/>
    <w:multiLevelType w:val="hybridMultilevel"/>
    <w:tmpl w:val="727427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21236ABA"/>
    <w:multiLevelType w:val="hybridMultilevel"/>
    <w:tmpl w:val="8B68BC9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21295441"/>
    <w:multiLevelType w:val="hybridMultilevel"/>
    <w:tmpl w:val="051A1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2D03634"/>
    <w:multiLevelType w:val="hybridMultilevel"/>
    <w:tmpl w:val="3A0AF390"/>
    <w:lvl w:ilvl="0" w:tplc="7F8A73DC">
      <w:start w:val="1"/>
      <w:numFmt w:val="decimal"/>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265950B1"/>
    <w:multiLevelType w:val="hybridMultilevel"/>
    <w:tmpl w:val="BE5A1B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272272AB"/>
    <w:multiLevelType w:val="hybridMultilevel"/>
    <w:tmpl w:val="7A64D036"/>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27337FB0"/>
    <w:multiLevelType w:val="hybridMultilevel"/>
    <w:tmpl w:val="6CD4607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15:restartNumberingAfterBreak="0">
    <w:nsid w:val="28B0122C"/>
    <w:multiLevelType w:val="hybridMultilevel"/>
    <w:tmpl w:val="87B81FA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292B1DAD"/>
    <w:multiLevelType w:val="hybridMultilevel"/>
    <w:tmpl w:val="2584AD0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299876C4"/>
    <w:multiLevelType w:val="hybridMultilevel"/>
    <w:tmpl w:val="1506D81A"/>
    <w:lvl w:ilvl="0" w:tplc="080A0001">
      <w:start w:val="1"/>
      <w:numFmt w:val="bullet"/>
      <w:lvlText w:val=""/>
      <w:lvlJc w:val="left"/>
      <w:pPr>
        <w:ind w:left="820" w:hanging="360"/>
      </w:pPr>
      <w:rPr>
        <w:rFonts w:ascii="Symbol" w:hAnsi="Symbol" w:hint="default"/>
      </w:rPr>
    </w:lvl>
    <w:lvl w:ilvl="1" w:tplc="080A0003" w:tentative="1">
      <w:start w:val="1"/>
      <w:numFmt w:val="bullet"/>
      <w:lvlText w:val="o"/>
      <w:lvlJc w:val="left"/>
      <w:pPr>
        <w:ind w:left="1540" w:hanging="360"/>
      </w:pPr>
      <w:rPr>
        <w:rFonts w:ascii="Courier New" w:hAnsi="Courier New" w:cs="Courier New" w:hint="default"/>
      </w:rPr>
    </w:lvl>
    <w:lvl w:ilvl="2" w:tplc="080A0005" w:tentative="1">
      <w:start w:val="1"/>
      <w:numFmt w:val="bullet"/>
      <w:lvlText w:val=""/>
      <w:lvlJc w:val="left"/>
      <w:pPr>
        <w:ind w:left="2260" w:hanging="360"/>
      </w:pPr>
      <w:rPr>
        <w:rFonts w:ascii="Wingdings" w:hAnsi="Wingdings" w:hint="default"/>
      </w:rPr>
    </w:lvl>
    <w:lvl w:ilvl="3" w:tplc="080A0001" w:tentative="1">
      <w:start w:val="1"/>
      <w:numFmt w:val="bullet"/>
      <w:lvlText w:val=""/>
      <w:lvlJc w:val="left"/>
      <w:pPr>
        <w:ind w:left="2980" w:hanging="360"/>
      </w:pPr>
      <w:rPr>
        <w:rFonts w:ascii="Symbol" w:hAnsi="Symbol" w:hint="default"/>
      </w:rPr>
    </w:lvl>
    <w:lvl w:ilvl="4" w:tplc="080A0003" w:tentative="1">
      <w:start w:val="1"/>
      <w:numFmt w:val="bullet"/>
      <w:lvlText w:val="o"/>
      <w:lvlJc w:val="left"/>
      <w:pPr>
        <w:ind w:left="3700" w:hanging="360"/>
      </w:pPr>
      <w:rPr>
        <w:rFonts w:ascii="Courier New" w:hAnsi="Courier New" w:cs="Courier New" w:hint="default"/>
      </w:rPr>
    </w:lvl>
    <w:lvl w:ilvl="5" w:tplc="080A0005" w:tentative="1">
      <w:start w:val="1"/>
      <w:numFmt w:val="bullet"/>
      <w:lvlText w:val=""/>
      <w:lvlJc w:val="left"/>
      <w:pPr>
        <w:ind w:left="4420" w:hanging="360"/>
      </w:pPr>
      <w:rPr>
        <w:rFonts w:ascii="Wingdings" w:hAnsi="Wingdings" w:hint="default"/>
      </w:rPr>
    </w:lvl>
    <w:lvl w:ilvl="6" w:tplc="080A0001" w:tentative="1">
      <w:start w:val="1"/>
      <w:numFmt w:val="bullet"/>
      <w:lvlText w:val=""/>
      <w:lvlJc w:val="left"/>
      <w:pPr>
        <w:ind w:left="5140" w:hanging="360"/>
      </w:pPr>
      <w:rPr>
        <w:rFonts w:ascii="Symbol" w:hAnsi="Symbol" w:hint="default"/>
      </w:rPr>
    </w:lvl>
    <w:lvl w:ilvl="7" w:tplc="080A0003" w:tentative="1">
      <w:start w:val="1"/>
      <w:numFmt w:val="bullet"/>
      <w:lvlText w:val="o"/>
      <w:lvlJc w:val="left"/>
      <w:pPr>
        <w:ind w:left="5860" w:hanging="360"/>
      </w:pPr>
      <w:rPr>
        <w:rFonts w:ascii="Courier New" w:hAnsi="Courier New" w:cs="Courier New" w:hint="default"/>
      </w:rPr>
    </w:lvl>
    <w:lvl w:ilvl="8" w:tplc="080A0005" w:tentative="1">
      <w:start w:val="1"/>
      <w:numFmt w:val="bullet"/>
      <w:lvlText w:val=""/>
      <w:lvlJc w:val="left"/>
      <w:pPr>
        <w:ind w:left="6580" w:hanging="360"/>
      </w:pPr>
      <w:rPr>
        <w:rFonts w:ascii="Wingdings" w:hAnsi="Wingdings" w:hint="default"/>
      </w:rPr>
    </w:lvl>
  </w:abstractNum>
  <w:abstractNum w:abstractNumId="54" w15:restartNumberingAfterBreak="0">
    <w:nsid w:val="29AF660E"/>
    <w:multiLevelType w:val="hybridMultilevel"/>
    <w:tmpl w:val="032065F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2A0E0606"/>
    <w:multiLevelType w:val="hybridMultilevel"/>
    <w:tmpl w:val="6690165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15:restartNumberingAfterBreak="0">
    <w:nsid w:val="2AA81A14"/>
    <w:multiLevelType w:val="hybridMultilevel"/>
    <w:tmpl w:val="363CE4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BAB7BA3"/>
    <w:multiLevelType w:val="hybridMultilevel"/>
    <w:tmpl w:val="0396E6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8" w15:restartNumberingAfterBreak="0">
    <w:nsid w:val="2C167DA8"/>
    <w:multiLevelType w:val="hybridMultilevel"/>
    <w:tmpl w:val="C23C20A2"/>
    <w:lvl w:ilvl="0" w:tplc="FD1E11A8">
      <w:start w:val="1"/>
      <w:numFmt w:val="low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2C2A7376"/>
    <w:multiLevelType w:val="hybridMultilevel"/>
    <w:tmpl w:val="310056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2CE34B3A"/>
    <w:multiLevelType w:val="hybridMultilevel"/>
    <w:tmpl w:val="C85E5EA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2DE02998"/>
    <w:multiLevelType w:val="hybridMultilevel"/>
    <w:tmpl w:val="78F02F0E"/>
    <w:lvl w:ilvl="0" w:tplc="0A06E818">
      <w:start w:val="1"/>
      <w:numFmt w:val="lowerLetter"/>
      <w:lvlText w:val="%1)"/>
      <w:lvlJc w:val="left"/>
      <w:pPr>
        <w:ind w:left="720" w:hanging="360"/>
      </w:pPr>
      <w:rPr>
        <w:rFonts w:eastAsiaTheme="minorHAnsi" w:hint="default"/>
        <w:b/>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15:restartNumberingAfterBreak="0">
    <w:nsid w:val="2E2575C5"/>
    <w:multiLevelType w:val="hybridMultilevel"/>
    <w:tmpl w:val="AB4AAD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3" w15:restartNumberingAfterBreak="0">
    <w:nsid w:val="2E44342E"/>
    <w:multiLevelType w:val="hybridMultilevel"/>
    <w:tmpl w:val="1C846116"/>
    <w:lvl w:ilvl="0" w:tplc="F03CE7F2">
      <w:start w:val="1"/>
      <w:numFmt w:val="decimal"/>
      <w:lvlText w:val="%1)"/>
      <w:lvlJc w:val="left"/>
      <w:pPr>
        <w:ind w:left="753" w:hanging="360"/>
      </w:pPr>
      <w:rPr>
        <w:rFonts w:ascii="Lato" w:eastAsiaTheme="minorHAnsi" w:hAnsi="Lato" w:cstheme="minorBidi"/>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64" w15:restartNumberingAfterBreak="0">
    <w:nsid w:val="2E860937"/>
    <w:multiLevelType w:val="hybridMultilevel"/>
    <w:tmpl w:val="43962896"/>
    <w:lvl w:ilvl="0" w:tplc="75BABBD4">
      <w:start w:val="1"/>
      <w:numFmt w:val="decimal"/>
      <w:lvlText w:val="%1)"/>
      <w:lvlJc w:val="left"/>
      <w:pPr>
        <w:ind w:left="753" w:hanging="360"/>
      </w:pPr>
      <w:rPr>
        <w:rFonts w:ascii="Lato" w:eastAsiaTheme="minorHAnsi" w:hAnsi="Lato" w:cstheme="minorBidi"/>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65" w15:restartNumberingAfterBreak="0">
    <w:nsid w:val="2F550783"/>
    <w:multiLevelType w:val="hybridMultilevel"/>
    <w:tmpl w:val="C8C260BE"/>
    <w:lvl w:ilvl="0" w:tplc="0C0A000F">
      <w:start w:val="1"/>
      <w:numFmt w:val="decimal"/>
      <w:lvlText w:val="%1."/>
      <w:lvlJc w:val="left"/>
      <w:pPr>
        <w:ind w:left="1068" w:hanging="360"/>
      </w:p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6" w15:restartNumberingAfterBreak="0">
    <w:nsid w:val="30F153EA"/>
    <w:multiLevelType w:val="hybridMultilevel"/>
    <w:tmpl w:val="23A6F024"/>
    <w:lvl w:ilvl="0" w:tplc="080A0019">
      <w:start w:val="1"/>
      <w:numFmt w:val="lowerLetter"/>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67" w15:restartNumberingAfterBreak="0">
    <w:nsid w:val="31C333E7"/>
    <w:multiLevelType w:val="hybridMultilevel"/>
    <w:tmpl w:val="B7D2713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8" w15:restartNumberingAfterBreak="0">
    <w:nsid w:val="35E2577B"/>
    <w:multiLevelType w:val="hybridMultilevel"/>
    <w:tmpl w:val="AF6C3F08"/>
    <w:lvl w:ilvl="0" w:tplc="0C0A0001">
      <w:start w:val="1"/>
      <w:numFmt w:val="bullet"/>
      <w:lvlText w:val=""/>
      <w:lvlJc w:val="left"/>
      <w:pPr>
        <w:ind w:left="720" w:hanging="360"/>
      </w:pPr>
      <w:rPr>
        <w:rFonts w:ascii="Symbol" w:hAnsi="Symbol" w:hint="default"/>
      </w:rPr>
    </w:lvl>
    <w:lvl w:ilvl="1" w:tplc="080A000D">
      <w:start w:val="1"/>
      <w:numFmt w:val="bullet"/>
      <w:lvlText w:val=""/>
      <w:lvlJc w:val="left"/>
      <w:pPr>
        <w:ind w:left="1785" w:hanging="705"/>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9" w15:restartNumberingAfterBreak="0">
    <w:nsid w:val="36116761"/>
    <w:multiLevelType w:val="hybridMultilevel"/>
    <w:tmpl w:val="21E266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0" w15:restartNumberingAfterBreak="0">
    <w:nsid w:val="37125F57"/>
    <w:multiLevelType w:val="hybridMultilevel"/>
    <w:tmpl w:val="833C2762"/>
    <w:lvl w:ilvl="0" w:tplc="F2844F02">
      <w:numFmt w:val="bullet"/>
      <w:lvlText w:val="•"/>
      <w:lvlJc w:val="left"/>
      <w:pPr>
        <w:ind w:left="1069" w:hanging="360"/>
      </w:pPr>
      <w:rPr>
        <w:rFonts w:ascii="Lato" w:eastAsiaTheme="minorHAnsi" w:hAnsi="Lato" w:cstheme="minorBidi"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71" w15:restartNumberingAfterBreak="0">
    <w:nsid w:val="37131A2F"/>
    <w:multiLevelType w:val="hybridMultilevel"/>
    <w:tmpl w:val="7B32AD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2" w15:restartNumberingAfterBreak="0">
    <w:nsid w:val="386C52C6"/>
    <w:multiLevelType w:val="hybridMultilevel"/>
    <w:tmpl w:val="70F284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3" w15:restartNumberingAfterBreak="0">
    <w:nsid w:val="38C3425F"/>
    <w:multiLevelType w:val="hybridMultilevel"/>
    <w:tmpl w:val="22905DCC"/>
    <w:lvl w:ilvl="0" w:tplc="96B054DE">
      <w:start w:val="1"/>
      <w:numFmt w:val="upperRoman"/>
      <w:lvlText w:val="%1."/>
      <w:lvlJc w:val="left"/>
      <w:pPr>
        <w:ind w:left="808" w:hanging="348"/>
      </w:pPr>
      <w:rPr>
        <w:rFonts w:ascii="Arial" w:eastAsia="Arial" w:hAnsi="Arial" w:cs="Arial" w:hint="default"/>
        <w:b/>
        <w:bCs/>
        <w:w w:val="100"/>
        <w:sz w:val="24"/>
        <w:szCs w:val="24"/>
        <w:lang w:val="es-ES" w:eastAsia="en-US" w:bidi="ar-SA"/>
      </w:rPr>
    </w:lvl>
    <w:lvl w:ilvl="1" w:tplc="C428DB36">
      <w:start w:val="1"/>
      <w:numFmt w:val="decimal"/>
      <w:lvlText w:val="%2."/>
      <w:lvlJc w:val="left"/>
      <w:pPr>
        <w:ind w:left="667" w:hanging="373"/>
      </w:pPr>
      <w:rPr>
        <w:rFonts w:ascii="Arial MT" w:eastAsia="Arial MT" w:hAnsi="Arial MT" w:cs="Arial MT" w:hint="default"/>
        <w:spacing w:val="-1"/>
        <w:w w:val="100"/>
        <w:sz w:val="24"/>
        <w:szCs w:val="24"/>
        <w:lang w:val="es-ES" w:eastAsia="en-US" w:bidi="ar-SA"/>
      </w:rPr>
    </w:lvl>
    <w:lvl w:ilvl="2" w:tplc="28882FA0">
      <w:numFmt w:val="bullet"/>
      <w:lvlText w:val="•"/>
      <w:lvlJc w:val="left"/>
      <w:pPr>
        <w:ind w:left="1780" w:hanging="373"/>
      </w:pPr>
      <w:rPr>
        <w:rFonts w:hint="default"/>
        <w:lang w:val="es-ES" w:eastAsia="en-US" w:bidi="ar-SA"/>
      </w:rPr>
    </w:lvl>
    <w:lvl w:ilvl="3" w:tplc="6EB244AC">
      <w:numFmt w:val="bullet"/>
      <w:lvlText w:val="•"/>
      <w:lvlJc w:val="left"/>
      <w:pPr>
        <w:ind w:left="2760" w:hanging="373"/>
      </w:pPr>
      <w:rPr>
        <w:rFonts w:hint="default"/>
        <w:lang w:val="es-ES" w:eastAsia="en-US" w:bidi="ar-SA"/>
      </w:rPr>
    </w:lvl>
    <w:lvl w:ilvl="4" w:tplc="F3828ADA">
      <w:numFmt w:val="bullet"/>
      <w:lvlText w:val="•"/>
      <w:lvlJc w:val="left"/>
      <w:pPr>
        <w:ind w:left="3740" w:hanging="373"/>
      </w:pPr>
      <w:rPr>
        <w:rFonts w:hint="default"/>
        <w:lang w:val="es-ES" w:eastAsia="en-US" w:bidi="ar-SA"/>
      </w:rPr>
    </w:lvl>
    <w:lvl w:ilvl="5" w:tplc="683C5FA6">
      <w:numFmt w:val="bullet"/>
      <w:lvlText w:val="•"/>
      <w:lvlJc w:val="left"/>
      <w:pPr>
        <w:ind w:left="4720" w:hanging="373"/>
      </w:pPr>
      <w:rPr>
        <w:rFonts w:hint="default"/>
        <w:lang w:val="es-ES" w:eastAsia="en-US" w:bidi="ar-SA"/>
      </w:rPr>
    </w:lvl>
    <w:lvl w:ilvl="6" w:tplc="E6D647FA">
      <w:numFmt w:val="bullet"/>
      <w:lvlText w:val="•"/>
      <w:lvlJc w:val="left"/>
      <w:pPr>
        <w:ind w:left="5700" w:hanging="373"/>
      </w:pPr>
      <w:rPr>
        <w:rFonts w:hint="default"/>
        <w:lang w:val="es-ES" w:eastAsia="en-US" w:bidi="ar-SA"/>
      </w:rPr>
    </w:lvl>
    <w:lvl w:ilvl="7" w:tplc="C13ED8E8">
      <w:numFmt w:val="bullet"/>
      <w:lvlText w:val="•"/>
      <w:lvlJc w:val="left"/>
      <w:pPr>
        <w:ind w:left="6680" w:hanging="373"/>
      </w:pPr>
      <w:rPr>
        <w:rFonts w:hint="default"/>
        <w:lang w:val="es-ES" w:eastAsia="en-US" w:bidi="ar-SA"/>
      </w:rPr>
    </w:lvl>
    <w:lvl w:ilvl="8" w:tplc="FD7AC7CC">
      <w:numFmt w:val="bullet"/>
      <w:lvlText w:val="•"/>
      <w:lvlJc w:val="left"/>
      <w:pPr>
        <w:ind w:left="7660" w:hanging="373"/>
      </w:pPr>
      <w:rPr>
        <w:rFonts w:hint="default"/>
        <w:lang w:val="es-ES" w:eastAsia="en-US" w:bidi="ar-SA"/>
      </w:rPr>
    </w:lvl>
  </w:abstractNum>
  <w:abstractNum w:abstractNumId="74" w15:restartNumberingAfterBreak="0">
    <w:nsid w:val="39610946"/>
    <w:multiLevelType w:val="hybridMultilevel"/>
    <w:tmpl w:val="951E116A"/>
    <w:lvl w:ilvl="0" w:tplc="4AEC96FC">
      <w:start w:val="1"/>
      <w:numFmt w:val="upperRoman"/>
      <w:lvlText w:val="%1."/>
      <w:lvlJc w:val="left"/>
      <w:pPr>
        <w:ind w:left="808" w:hanging="348"/>
      </w:pPr>
      <w:rPr>
        <w:rFonts w:ascii="Arial" w:eastAsia="Arial" w:hAnsi="Arial" w:cs="Arial" w:hint="default"/>
        <w:b/>
        <w:bCs/>
        <w:w w:val="100"/>
        <w:sz w:val="24"/>
        <w:szCs w:val="24"/>
        <w:lang w:val="es-ES" w:eastAsia="en-US" w:bidi="ar-SA"/>
      </w:rPr>
    </w:lvl>
    <w:lvl w:ilvl="1" w:tplc="C428DB36">
      <w:start w:val="1"/>
      <w:numFmt w:val="decimal"/>
      <w:lvlText w:val="%2."/>
      <w:lvlJc w:val="left"/>
      <w:pPr>
        <w:ind w:left="667" w:hanging="373"/>
      </w:pPr>
      <w:rPr>
        <w:rFonts w:ascii="Arial MT" w:eastAsia="Arial MT" w:hAnsi="Arial MT" w:cs="Arial MT" w:hint="default"/>
        <w:spacing w:val="-1"/>
        <w:w w:val="100"/>
        <w:sz w:val="24"/>
        <w:szCs w:val="24"/>
        <w:lang w:val="es-ES" w:eastAsia="en-US" w:bidi="ar-SA"/>
      </w:rPr>
    </w:lvl>
    <w:lvl w:ilvl="2" w:tplc="28882FA0">
      <w:numFmt w:val="bullet"/>
      <w:lvlText w:val="•"/>
      <w:lvlJc w:val="left"/>
      <w:pPr>
        <w:ind w:left="1780" w:hanging="373"/>
      </w:pPr>
      <w:rPr>
        <w:rFonts w:hint="default"/>
        <w:lang w:val="es-ES" w:eastAsia="en-US" w:bidi="ar-SA"/>
      </w:rPr>
    </w:lvl>
    <w:lvl w:ilvl="3" w:tplc="6EB244AC">
      <w:numFmt w:val="bullet"/>
      <w:lvlText w:val="•"/>
      <w:lvlJc w:val="left"/>
      <w:pPr>
        <w:ind w:left="2760" w:hanging="373"/>
      </w:pPr>
      <w:rPr>
        <w:rFonts w:hint="default"/>
        <w:lang w:val="es-ES" w:eastAsia="en-US" w:bidi="ar-SA"/>
      </w:rPr>
    </w:lvl>
    <w:lvl w:ilvl="4" w:tplc="F3828ADA">
      <w:numFmt w:val="bullet"/>
      <w:lvlText w:val="•"/>
      <w:lvlJc w:val="left"/>
      <w:pPr>
        <w:ind w:left="3740" w:hanging="373"/>
      </w:pPr>
      <w:rPr>
        <w:rFonts w:hint="default"/>
        <w:lang w:val="es-ES" w:eastAsia="en-US" w:bidi="ar-SA"/>
      </w:rPr>
    </w:lvl>
    <w:lvl w:ilvl="5" w:tplc="683C5FA6">
      <w:numFmt w:val="bullet"/>
      <w:lvlText w:val="•"/>
      <w:lvlJc w:val="left"/>
      <w:pPr>
        <w:ind w:left="4720" w:hanging="373"/>
      </w:pPr>
      <w:rPr>
        <w:rFonts w:hint="default"/>
        <w:lang w:val="es-ES" w:eastAsia="en-US" w:bidi="ar-SA"/>
      </w:rPr>
    </w:lvl>
    <w:lvl w:ilvl="6" w:tplc="E6D647FA">
      <w:numFmt w:val="bullet"/>
      <w:lvlText w:val="•"/>
      <w:lvlJc w:val="left"/>
      <w:pPr>
        <w:ind w:left="5700" w:hanging="373"/>
      </w:pPr>
      <w:rPr>
        <w:rFonts w:hint="default"/>
        <w:lang w:val="es-ES" w:eastAsia="en-US" w:bidi="ar-SA"/>
      </w:rPr>
    </w:lvl>
    <w:lvl w:ilvl="7" w:tplc="C13ED8E8">
      <w:numFmt w:val="bullet"/>
      <w:lvlText w:val="•"/>
      <w:lvlJc w:val="left"/>
      <w:pPr>
        <w:ind w:left="6680" w:hanging="373"/>
      </w:pPr>
      <w:rPr>
        <w:rFonts w:hint="default"/>
        <w:lang w:val="es-ES" w:eastAsia="en-US" w:bidi="ar-SA"/>
      </w:rPr>
    </w:lvl>
    <w:lvl w:ilvl="8" w:tplc="FD7AC7CC">
      <w:numFmt w:val="bullet"/>
      <w:lvlText w:val="•"/>
      <w:lvlJc w:val="left"/>
      <w:pPr>
        <w:ind w:left="7660" w:hanging="373"/>
      </w:pPr>
      <w:rPr>
        <w:rFonts w:hint="default"/>
        <w:lang w:val="es-ES" w:eastAsia="en-US" w:bidi="ar-SA"/>
      </w:rPr>
    </w:lvl>
  </w:abstractNum>
  <w:abstractNum w:abstractNumId="75" w15:restartNumberingAfterBreak="0">
    <w:nsid w:val="39622936"/>
    <w:multiLevelType w:val="hybridMultilevel"/>
    <w:tmpl w:val="65C221CE"/>
    <w:lvl w:ilvl="0" w:tplc="8E3647F8">
      <w:start w:val="9"/>
      <w:numFmt w:val="bullet"/>
      <w:lvlText w:val="•"/>
      <w:lvlJc w:val="left"/>
      <w:pPr>
        <w:ind w:left="720" w:hanging="360"/>
      </w:pPr>
      <w:rPr>
        <w:rFonts w:ascii="Lato" w:eastAsiaTheme="minorHAnsi" w:hAnsi="Lato"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6" w15:restartNumberingAfterBreak="0">
    <w:nsid w:val="39B351C2"/>
    <w:multiLevelType w:val="hybridMultilevel"/>
    <w:tmpl w:val="C7A479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7" w15:restartNumberingAfterBreak="0">
    <w:nsid w:val="3AF7450C"/>
    <w:multiLevelType w:val="hybridMultilevel"/>
    <w:tmpl w:val="2BBE8D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8" w15:restartNumberingAfterBreak="0">
    <w:nsid w:val="3B777316"/>
    <w:multiLevelType w:val="hybridMultilevel"/>
    <w:tmpl w:val="B0228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BDF2C82"/>
    <w:multiLevelType w:val="hybridMultilevel"/>
    <w:tmpl w:val="1932127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0" w15:restartNumberingAfterBreak="0">
    <w:nsid w:val="3E4F0F1E"/>
    <w:multiLevelType w:val="hybridMultilevel"/>
    <w:tmpl w:val="34DAE9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1" w15:restartNumberingAfterBreak="0">
    <w:nsid w:val="3FA27D7A"/>
    <w:multiLevelType w:val="hybridMultilevel"/>
    <w:tmpl w:val="E6F84F14"/>
    <w:lvl w:ilvl="0" w:tplc="0C0A0001">
      <w:start w:val="1"/>
      <w:numFmt w:val="bullet"/>
      <w:lvlText w:val=""/>
      <w:lvlJc w:val="left"/>
      <w:pPr>
        <w:ind w:left="720" w:hanging="360"/>
      </w:pPr>
      <w:rPr>
        <w:rFonts w:ascii="Symbol" w:hAnsi="Symbol" w:cs="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cs="Wingdings" w:hint="default"/>
      </w:rPr>
    </w:lvl>
    <w:lvl w:ilvl="3" w:tplc="0C0A0001" w:tentative="1">
      <w:start w:val="1"/>
      <w:numFmt w:val="bullet"/>
      <w:lvlText w:val=""/>
      <w:lvlJc w:val="left"/>
      <w:pPr>
        <w:ind w:left="2880" w:hanging="360"/>
      </w:pPr>
      <w:rPr>
        <w:rFonts w:ascii="Symbol" w:hAnsi="Symbol" w:cs="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cs="Wingdings" w:hint="default"/>
      </w:rPr>
    </w:lvl>
    <w:lvl w:ilvl="6" w:tplc="0C0A0001" w:tentative="1">
      <w:start w:val="1"/>
      <w:numFmt w:val="bullet"/>
      <w:lvlText w:val=""/>
      <w:lvlJc w:val="left"/>
      <w:pPr>
        <w:ind w:left="5040" w:hanging="360"/>
      </w:pPr>
      <w:rPr>
        <w:rFonts w:ascii="Symbol" w:hAnsi="Symbol" w:cs="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cs="Wingdings" w:hint="default"/>
      </w:rPr>
    </w:lvl>
  </w:abstractNum>
  <w:abstractNum w:abstractNumId="82" w15:restartNumberingAfterBreak="0">
    <w:nsid w:val="415F29B5"/>
    <w:multiLevelType w:val="hybridMultilevel"/>
    <w:tmpl w:val="A7FE32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3" w15:restartNumberingAfterBreak="0">
    <w:nsid w:val="41633DD7"/>
    <w:multiLevelType w:val="hybridMultilevel"/>
    <w:tmpl w:val="66B811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4" w15:restartNumberingAfterBreak="0">
    <w:nsid w:val="41F813D8"/>
    <w:multiLevelType w:val="hybridMultilevel"/>
    <w:tmpl w:val="FEF814FC"/>
    <w:lvl w:ilvl="0" w:tplc="080A0011">
      <w:start w:val="1"/>
      <w:numFmt w:val="decimal"/>
      <w:lvlText w:val="%1)"/>
      <w:lvlJc w:val="left"/>
      <w:pPr>
        <w:ind w:left="753" w:hanging="360"/>
      </w:pPr>
      <w:rPr>
        <w:rFonts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85" w15:restartNumberingAfterBreak="0">
    <w:nsid w:val="42190BF9"/>
    <w:multiLevelType w:val="hybridMultilevel"/>
    <w:tmpl w:val="FEF814FC"/>
    <w:lvl w:ilvl="0" w:tplc="080A0011">
      <w:start w:val="1"/>
      <w:numFmt w:val="decimal"/>
      <w:lvlText w:val="%1)"/>
      <w:lvlJc w:val="left"/>
      <w:pPr>
        <w:ind w:left="753" w:hanging="360"/>
      </w:pPr>
      <w:rPr>
        <w:rFonts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86" w15:restartNumberingAfterBreak="0">
    <w:nsid w:val="42AE5E5F"/>
    <w:multiLevelType w:val="hybridMultilevel"/>
    <w:tmpl w:val="22905DCC"/>
    <w:lvl w:ilvl="0" w:tplc="96B054DE">
      <w:start w:val="1"/>
      <w:numFmt w:val="upperRoman"/>
      <w:lvlText w:val="%1."/>
      <w:lvlJc w:val="left"/>
      <w:pPr>
        <w:ind w:left="808" w:hanging="348"/>
      </w:pPr>
      <w:rPr>
        <w:rFonts w:ascii="Arial" w:eastAsia="Arial" w:hAnsi="Arial" w:cs="Arial" w:hint="default"/>
        <w:b/>
        <w:bCs/>
        <w:w w:val="100"/>
        <w:sz w:val="24"/>
        <w:szCs w:val="24"/>
        <w:lang w:val="es-ES" w:eastAsia="en-US" w:bidi="ar-SA"/>
      </w:rPr>
    </w:lvl>
    <w:lvl w:ilvl="1" w:tplc="C428DB36">
      <w:start w:val="1"/>
      <w:numFmt w:val="decimal"/>
      <w:lvlText w:val="%2."/>
      <w:lvlJc w:val="left"/>
      <w:pPr>
        <w:ind w:left="667" w:hanging="373"/>
      </w:pPr>
      <w:rPr>
        <w:rFonts w:ascii="Arial MT" w:eastAsia="Arial MT" w:hAnsi="Arial MT" w:cs="Arial MT" w:hint="default"/>
        <w:spacing w:val="-1"/>
        <w:w w:val="100"/>
        <w:sz w:val="24"/>
        <w:szCs w:val="24"/>
        <w:lang w:val="es-ES" w:eastAsia="en-US" w:bidi="ar-SA"/>
      </w:rPr>
    </w:lvl>
    <w:lvl w:ilvl="2" w:tplc="28882FA0">
      <w:numFmt w:val="bullet"/>
      <w:lvlText w:val="•"/>
      <w:lvlJc w:val="left"/>
      <w:pPr>
        <w:ind w:left="1780" w:hanging="373"/>
      </w:pPr>
      <w:rPr>
        <w:rFonts w:hint="default"/>
        <w:lang w:val="es-ES" w:eastAsia="en-US" w:bidi="ar-SA"/>
      </w:rPr>
    </w:lvl>
    <w:lvl w:ilvl="3" w:tplc="6EB244AC">
      <w:numFmt w:val="bullet"/>
      <w:lvlText w:val="•"/>
      <w:lvlJc w:val="left"/>
      <w:pPr>
        <w:ind w:left="2760" w:hanging="373"/>
      </w:pPr>
      <w:rPr>
        <w:rFonts w:hint="default"/>
        <w:lang w:val="es-ES" w:eastAsia="en-US" w:bidi="ar-SA"/>
      </w:rPr>
    </w:lvl>
    <w:lvl w:ilvl="4" w:tplc="F3828ADA">
      <w:numFmt w:val="bullet"/>
      <w:lvlText w:val="•"/>
      <w:lvlJc w:val="left"/>
      <w:pPr>
        <w:ind w:left="3740" w:hanging="373"/>
      </w:pPr>
      <w:rPr>
        <w:rFonts w:hint="default"/>
        <w:lang w:val="es-ES" w:eastAsia="en-US" w:bidi="ar-SA"/>
      </w:rPr>
    </w:lvl>
    <w:lvl w:ilvl="5" w:tplc="683C5FA6">
      <w:numFmt w:val="bullet"/>
      <w:lvlText w:val="•"/>
      <w:lvlJc w:val="left"/>
      <w:pPr>
        <w:ind w:left="4720" w:hanging="373"/>
      </w:pPr>
      <w:rPr>
        <w:rFonts w:hint="default"/>
        <w:lang w:val="es-ES" w:eastAsia="en-US" w:bidi="ar-SA"/>
      </w:rPr>
    </w:lvl>
    <w:lvl w:ilvl="6" w:tplc="E6D647FA">
      <w:numFmt w:val="bullet"/>
      <w:lvlText w:val="•"/>
      <w:lvlJc w:val="left"/>
      <w:pPr>
        <w:ind w:left="5700" w:hanging="373"/>
      </w:pPr>
      <w:rPr>
        <w:rFonts w:hint="default"/>
        <w:lang w:val="es-ES" w:eastAsia="en-US" w:bidi="ar-SA"/>
      </w:rPr>
    </w:lvl>
    <w:lvl w:ilvl="7" w:tplc="C13ED8E8">
      <w:numFmt w:val="bullet"/>
      <w:lvlText w:val="•"/>
      <w:lvlJc w:val="left"/>
      <w:pPr>
        <w:ind w:left="6680" w:hanging="373"/>
      </w:pPr>
      <w:rPr>
        <w:rFonts w:hint="default"/>
        <w:lang w:val="es-ES" w:eastAsia="en-US" w:bidi="ar-SA"/>
      </w:rPr>
    </w:lvl>
    <w:lvl w:ilvl="8" w:tplc="FD7AC7CC">
      <w:numFmt w:val="bullet"/>
      <w:lvlText w:val="•"/>
      <w:lvlJc w:val="left"/>
      <w:pPr>
        <w:ind w:left="7660" w:hanging="373"/>
      </w:pPr>
      <w:rPr>
        <w:rFonts w:hint="default"/>
        <w:lang w:val="es-ES" w:eastAsia="en-US" w:bidi="ar-SA"/>
      </w:rPr>
    </w:lvl>
  </w:abstractNum>
  <w:abstractNum w:abstractNumId="87" w15:restartNumberingAfterBreak="0">
    <w:nsid w:val="44AE0A3F"/>
    <w:multiLevelType w:val="hybridMultilevel"/>
    <w:tmpl w:val="FEF814FC"/>
    <w:lvl w:ilvl="0" w:tplc="080A0011">
      <w:start w:val="1"/>
      <w:numFmt w:val="decimal"/>
      <w:lvlText w:val="%1)"/>
      <w:lvlJc w:val="left"/>
      <w:pPr>
        <w:ind w:left="753" w:hanging="360"/>
      </w:pPr>
      <w:rPr>
        <w:rFonts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88" w15:restartNumberingAfterBreak="0">
    <w:nsid w:val="47EE262F"/>
    <w:multiLevelType w:val="hybridMultilevel"/>
    <w:tmpl w:val="FAFE6F68"/>
    <w:lvl w:ilvl="0" w:tplc="FFFFFFFF">
      <w:start w:val="1"/>
      <w:numFmt w:val="lowerLetter"/>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48484917"/>
    <w:multiLevelType w:val="hybridMultilevel"/>
    <w:tmpl w:val="EC54E0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0" w15:restartNumberingAfterBreak="0">
    <w:nsid w:val="48A103B5"/>
    <w:multiLevelType w:val="hybridMultilevel"/>
    <w:tmpl w:val="DACC412A"/>
    <w:lvl w:ilvl="0" w:tplc="0409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1" w15:restartNumberingAfterBreak="0">
    <w:nsid w:val="4AA72161"/>
    <w:multiLevelType w:val="hybridMultilevel"/>
    <w:tmpl w:val="1C846116"/>
    <w:lvl w:ilvl="0" w:tplc="F03CE7F2">
      <w:start w:val="1"/>
      <w:numFmt w:val="decimal"/>
      <w:lvlText w:val="%1)"/>
      <w:lvlJc w:val="left"/>
      <w:pPr>
        <w:ind w:left="753" w:hanging="360"/>
      </w:pPr>
      <w:rPr>
        <w:rFonts w:ascii="Lato" w:eastAsiaTheme="minorHAnsi" w:hAnsi="Lato" w:cstheme="minorBidi"/>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92" w15:restartNumberingAfterBreak="0">
    <w:nsid w:val="4B757A35"/>
    <w:multiLevelType w:val="hybridMultilevel"/>
    <w:tmpl w:val="ACE2D380"/>
    <w:lvl w:ilvl="0" w:tplc="08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3" w15:restartNumberingAfterBreak="0">
    <w:nsid w:val="4DD232AE"/>
    <w:multiLevelType w:val="hybridMultilevel"/>
    <w:tmpl w:val="1674E6DA"/>
    <w:lvl w:ilvl="0" w:tplc="040A0001">
      <w:start w:val="1"/>
      <w:numFmt w:val="bullet"/>
      <w:lvlText w:val=""/>
      <w:lvlJc w:val="left"/>
      <w:pPr>
        <w:ind w:left="704" w:hanging="360"/>
      </w:pPr>
      <w:rPr>
        <w:rFonts w:ascii="Symbol" w:hAnsi="Symbol" w:hint="default"/>
      </w:rPr>
    </w:lvl>
    <w:lvl w:ilvl="1" w:tplc="040A0003" w:tentative="1">
      <w:start w:val="1"/>
      <w:numFmt w:val="bullet"/>
      <w:lvlText w:val="o"/>
      <w:lvlJc w:val="left"/>
      <w:pPr>
        <w:ind w:left="1424" w:hanging="360"/>
      </w:pPr>
      <w:rPr>
        <w:rFonts w:ascii="Courier New" w:hAnsi="Courier New" w:cs="Courier New" w:hint="default"/>
      </w:rPr>
    </w:lvl>
    <w:lvl w:ilvl="2" w:tplc="040A0005" w:tentative="1">
      <w:start w:val="1"/>
      <w:numFmt w:val="bullet"/>
      <w:lvlText w:val=""/>
      <w:lvlJc w:val="left"/>
      <w:pPr>
        <w:ind w:left="2144" w:hanging="360"/>
      </w:pPr>
      <w:rPr>
        <w:rFonts w:ascii="Wingdings" w:hAnsi="Wingdings" w:hint="default"/>
      </w:rPr>
    </w:lvl>
    <w:lvl w:ilvl="3" w:tplc="040A0001" w:tentative="1">
      <w:start w:val="1"/>
      <w:numFmt w:val="bullet"/>
      <w:lvlText w:val=""/>
      <w:lvlJc w:val="left"/>
      <w:pPr>
        <w:ind w:left="2864" w:hanging="360"/>
      </w:pPr>
      <w:rPr>
        <w:rFonts w:ascii="Symbol" w:hAnsi="Symbol" w:hint="default"/>
      </w:rPr>
    </w:lvl>
    <w:lvl w:ilvl="4" w:tplc="040A0003" w:tentative="1">
      <w:start w:val="1"/>
      <w:numFmt w:val="bullet"/>
      <w:lvlText w:val="o"/>
      <w:lvlJc w:val="left"/>
      <w:pPr>
        <w:ind w:left="3584" w:hanging="360"/>
      </w:pPr>
      <w:rPr>
        <w:rFonts w:ascii="Courier New" w:hAnsi="Courier New" w:cs="Courier New" w:hint="default"/>
      </w:rPr>
    </w:lvl>
    <w:lvl w:ilvl="5" w:tplc="040A0005" w:tentative="1">
      <w:start w:val="1"/>
      <w:numFmt w:val="bullet"/>
      <w:lvlText w:val=""/>
      <w:lvlJc w:val="left"/>
      <w:pPr>
        <w:ind w:left="4304" w:hanging="360"/>
      </w:pPr>
      <w:rPr>
        <w:rFonts w:ascii="Wingdings" w:hAnsi="Wingdings" w:hint="default"/>
      </w:rPr>
    </w:lvl>
    <w:lvl w:ilvl="6" w:tplc="040A0001" w:tentative="1">
      <w:start w:val="1"/>
      <w:numFmt w:val="bullet"/>
      <w:lvlText w:val=""/>
      <w:lvlJc w:val="left"/>
      <w:pPr>
        <w:ind w:left="5024" w:hanging="360"/>
      </w:pPr>
      <w:rPr>
        <w:rFonts w:ascii="Symbol" w:hAnsi="Symbol" w:hint="default"/>
      </w:rPr>
    </w:lvl>
    <w:lvl w:ilvl="7" w:tplc="040A0003" w:tentative="1">
      <w:start w:val="1"/>
      <w:numFmt w:val="bullet"/>
      <w:lvlText w:val="o"/>
      <w:lvlJc w:val="left"/>
      <w:pPr>
        <w:ind w:left="5744" w:hanging="360"/>
      </w:pPr>
      <w:rPr>
        <w:rFonts w:ascii="Courier New" w:hAnsi="Courier New" w:cs="Courier New" w:hint="default"/>
      </w:rPr>
    </w:lvl>
    <w:lvl w:ilvl="8" w:tplc="040A0005" w:tentative="1">
      <w:start w:val="1"/>
      <w:numFmt w:val="bullet"/>
      <w:lvlText w:val=""/>
      <w:lvlJc w:val="left"/>
      <w:pPr>
        <w:ind w:left="6464" w:hanging="360"/>
      </w:pPr>
      <w:rPr>
        <w:rFonts w:ascii="Wingdings" w:hAnsi="Wingdings" w:hint="default"/>
      </w:rPr>
    </w:lvl>
  </w:abstractNum>
  <w:abstractNum w:abstractNumId="94" w15:restartNumberingAfterBreak="0">
    <w:nsid w:val="4E210F37"/>
    <w:multiLevelType w:val="hybridMultilevel"/>
    <w:tmpl w:val="D5861AF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5" w15:restartNumberingAfterBreak="0">
    <w:nsid w:val="4F21620C"/>
    <w:multiLevelType w:val="hybridMultilevel"/>
    <w:tmpl w:val="61B83CA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6" w15:restartNumberingAfterBreak="0">
    <w:nsid w:val="4F5003C7"/>
    <w:multiLevelType w:val="hybridMultilevel"/>
    <w:tmpl w:val="3890489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7" w15:restartNumberingAfterBreak="0">
    <w:nsid w:val="4FF5360E"/>
    <w:multiLevelType w:val="hybridMultilevel"/>
    <w:tmpl w:val="0268B4A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8" w15:restartNumberingAfterBreak="0">
    <w:nsid w:val="50330AA8"/>
    <w:multiLevelType w:val="hybridMultilevel"/>
    <w:tmpl w:val="F90C03D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9" w15:restartNumberingAfterBreak="0">
    <w:nsid w:val="50C02688"/>
    <w:multiLevelType w:val="hybridMultilevel"/>
    <w:tmpl w:val="951E116A"/>
    <w:lvl w:ilvl="0" w:tplc="4AEC96FC">
      <w:start w:val="1"/>
      <w:numFmt w:val="upperRoman"/>
      <w:lvlText w:val="%1."/>
      <w:lvlJc w:val="left"/>
      <w:pPr>
        <w:ind w:left="808" w:hanging="348"/>
      </w:pPr>
      <w:rPr>
        <w:rFonts w:ascii="Arial" w:eastAsia="Arial" w:hAnsi="Arial" w:cs="Arial" w:hint="default"/>
        <w:b/>
        <w:bCs/>
        <w:w w:val="100"/>
        <w:sz w:val="24"/>
        <w:szCs w:val="24"/>
        <w:lang w:val="es-ES" w:eastAsia="en-US" w:bidi="ar-SA"/>
      </w:rPr>
    </w:lvl>
    <w:lvl w:ilvl="1" w:tplc="C428DB36">
      <w:start w:val="1"/>
      <w:numFmt w:val="decimal"/>
      <w:lvlText w:val="%2."/>
      <w:lvlJc w:val="left"/>
      <w:pPr>
        <w:ind w:left="667" w:hanging="373"/>
      </w:pPr>
      <w:rPr>
        <w:rFonts w:ascii="Arial MT" w:eastAsia="Arial MT" w:hAnsi="Arial MT" w:cs="Arial MT" w:hint="default"/>
        <w:spacing w:val="-1"/>
        <w:w w:val="100"/>
        <w:sz w:val="24"/>
        <w:szCs w:val="24"/>
        <w:lang w:val="es-ES" w:eastAsia="en-US" w:bidi="ar-SA"/>
      </w:rPr>
    </w:lvl>
    <w:lvl w:ilvl="2" w:tplc="28882FA0">
      <w:numFmt w:val="bullet"/>
      <w:lvlText w:val="•"/>
      <w:lvlJc w:val="left"/>
      <w:pPr>
        <w:ind w:left="1780" w:hanging="373"/>
      </w:pPr>
      <w:rPr>
        <w:rFonts w:hint="default"/>
        <w:lang w:val="es-ES" w:eastAsia="en-US" w:bidi="ar-SA"/>
      </w:rPr>
    </w:lvl>
    <w:lvl w:ilvl="3" w:tplc="6EB244AC">
      <w:numFmt w:val="bullet"/>
      <w:lvlText w:val="•"/>
      <w:lvlJc w:val="left"/>
      <w:pPr>
        <w:ind w:left="2760" w:hanging="373"/>
      </w:pPr>
      <w:rPr>
        <w:rFonts w:hint="default"/>
        <w:lang w:val="es-ES" w:eastAsia="en-US" w:bidi="ar-SA"/>
      </w:rPr>
    </w:lvl>
    <w:lvl w:ilvl="4" w:tplc="F3828ADA">
      <w:numFmt w:val="bullet"/>
      <w:lvlText w:val="•"/>
      <w:lvlJc w:val="left"/>
      <w:pPr>
        <w:ind w:left="3740" w:hanging="373"/>
      </w:pPr>
      <w:rPr>
        <w:rFonts w:hint="default"/>
        <w:lang w:val="es-ES" w:eastAsia="en-US" w:bidi="ar-SA"/>
      </w:rPr>
    </w:lvl>
    <w:lvl w:ilvl="5" w:tplc="683C5FA6">
      <w:numFmt w:val="bullet"/>
      <w:lvlText w:val="•"/>
      <w:lvlJc w:val="left"/>
      <w:pPr>
        <w:ind w:left="4720" w:hanging="373"/>
      </w:pPr>
      <w:rPr>
        <w:rFonts w:hint="default"/>
        <w:lang w:val="es-ES" w:eastAsia="en-US" w:bidi="ar-SA"/>
      </w:rPr>
    </w:lvl>
    <w:lvl w:ilvl="6" w:tplc="E6D647FA">
      <w:numFmt w:val="bullet"/>
      <w:lvlText w:val="•"/>
      <w:lvlJc w:val="left"/>
      <w:pPr>
        <w:ind w:left="5700" w:hanging="373"/>
      </w:pPr>
      <w:rPr>
        <w:rFonts w:hint="default"/>
        <w:lang w:val="es-ES" w:eastAsia="en-US" w:bidi="ar-SA"/>
      </w:rPr>
    </w:lvl>
    <w:lvl w:ilvl="7" w:tplc="C13ED8E8">
      <w:numFmt w:val="bullet"/>
      <w:lvlText w:val="•"/>
      <w:lvlJc w:val="left"/>
      <w:pPr>
        <w:ind w:left="6680" w:hanging="373"/>
      </w:pPr>
      <w:rPr>
        <w:rFonts w:hint="default"/>
        <w:lang w:val="es-ES" w:eastAsia="en-US" w:bidi="ar-SA"/>
      </w:rPr>
    </w:lvl>
    <w:lvl w:ilvl="8" w:tplc="FD7AC7CC">
      <w:numFmt w:val="bullet"/>
      <w:lvlText w:val="•"/>
      <w:lvlJc w:val="left"/>
      <w:pPr>
        <w:ind w:left="7660" w:hanging="373"/>
      </w:pPr>
      <w:rPr>
        <w:rFonts w:hint="default"/>
        <w:lang w:val="es-ES" w:eastAsia="en-US" w:bidi="ar-SA"/>
      </w:rPr>
    </w:lvl>
  </w:abstractNum>
  <w:abstractNum w:abstractNumId="100" w15:restartNumberingAfterBreak="0">
    <w:nsid w:val="51BF451D"/>
    <w:multiLevelType w:val="hybridMultilevel"/>
    <w:tmpl w:val="7C2AC80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1" w15:restartNumberingAfterBreak="0">
    <w:nsid w:val="51FE4F08"/>
    <w:multiLevelType w:val="hybridMultilevel"/>
    <w:tmpl w:val="7AD6C6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2" w15:restartNumberingAfterBreak="0">
    <w:nsid w:val="527D4124"/>
    <w:multiLevelType w:val="hybridMultilevel"/>
    <w:tmpl w:val="76482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531C16D2"/>
    <w:multiLevelType w:val="hybridMultilevel"/>
    <w:tmpl w:val="77BA8EBE"/>
    <w:lvl w:ilvl="0" w:tplc="0C0A0001">
      <w:start w:val="1"/>
      <w:numFmt w:val="bullet"/>
      <w:lvlText w:val=""/>
      <w:lvlJc w:val="left"/>
      <w:pPr>
        <w:ind w:left="720" w:hanging="360"/>
      </w:pPr>
      <w:rPr>
        <w:rFonts w:ascii="Symbol" w:hAnsi="Symbol" w:cs="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cs="Wingdings" w:hint="default"/>
      </w:rPr>
    </w:lvl>
    <w:lvl w:ilvl="3" w:tplc="0C0A0001" w:tentative="1">
      <w:start w:val="1"/>
      <w:numFmt w:val="bullet"/>
      <w:lvlText w:val=""/>
      <w:lvlJc w:val="left"/>
      <w:pPr>
        <w:ind w:left="2880" w:hanging="360"/>
      </w:pPr>
      <w:rPr>
        <w:rFonts w:ascii="Symbol" w:hAnsi="Symbol" w:cs="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cs="Wingdings" w:hint="default"/>
      </w:rPr>
    </w:lvl>
    <w:lvl w:ilvl="6" w:tplc="0C0A0001" w:tentative="1">
      <w:start w:val="1"/>
      <w:numFmt w:val="bullet"/>
      <w:lvlText w:val=""/>
      <w:lvlJc w:val="left"/>
      <w:pPr>
        <w:ind w:left="5040" w:hanging="360"/>
      </w:pPr>
      <w:rPr>
        <w:rFonts w:ascii="Symbol" w:hAnsi="Symbol" w:cs="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cs="Wingdings" w:hint="default"/>
      </w:rPr>
    </w:lvl>
  </w:abstractNum>
  <w:abstractNum w:abstractNumId="104" w15:restartNumberingAfterBreak="0">
    <w:nsid w:val="5443609E"/>
    <w:multiLevelType w:val="hybridMultilevel"/>
    <w:tmpl w:val="AE14C97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5" w15:restartNumberingAfterBreak="0">
    <w:nsid w:val="55990789"/>
    <w:multiLevelType w:val="hybridMultilevel"/>
    <w:tmpl w:val="AF98F8E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6" w15:restartNumberingAfterBreak="0">
    <w:nsid w:val="56676CAE"/>
    <w:multiLevelType w:val="hybridMultilevel"/>
    <w:tmpl w:val="2E90D3B8"/>
    <w:lvl w:ilvl="0" w:tplc="49387954">
      <w:numFmt w:val="bullet"/>
      <w:lvlText w:val="•"/>
      <w:lvlJc w:val="left"/>
      <w:pPr>
        <w:ind w:left="1068" w:hanging="708"/>
      </w:pPr>
      <w:rPr>
        <w:rFonts w:ascii="Lato" w:eastAsia="Times New Roman" w:hAnsi="Lato"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7" w15:restartNumberingAfterBreak="0">
    <w:nsid w:val="57F52298"/>
    <w:multiLevelType w:val="hybridMultilevel"/>
    <w:tmpl w:val="B1D85A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8" w15:restartNumberingAfterBreak="0">
    <w:nsid w:val="58877A20"/>
    <w:multiLevelType w:val="hybridMultilevel"/>
    <w:tmpl w:val="49EC3A84"/>
    <w:lvl w:ilvl="0" w:tplc="080A0001">
      <w:start w:val="1"/>
      <w:numFmt w:val="bullet"/>
      <w:lvlText w:val=""/>
      <w:lvlJc w:val="left"/>
      <w:pPr>
        <w:ind w:left="1424" w:hanging="360"/>
      </w:pPr>
      <w:rPr>
        <w:rFonts w:ascii="Symbol" w:hAnsi="Symbol" w:hint="default"/>
      </w:rPr>
    </w:lvl>
    <w:lvl w:ilvl="1" w:tplc="080A0003" w:tentative="1">
      <w:start w:val="1"/>
      <w:numFmt w:val="bullet"/>
      <w:lvlText w:val="o"/>
      <w:lvlJc w:val="left"/>
      <w:pPr>
        <w:ind w:left="2144" w:hanging="360"/>
      </w:pPr>
      <w:rPr>
        <w:rFonts w:ascii="Courier New" w:hAnsi="Courier New" w:cs="Courier New" w:hint="default"/>
      </w:rPr>
    </w:lvl>
    <w:lvl w:ilvl="2" w:tplc="080A0005" w:tentative="1">
      <w:start w:val="1"/>
      <w:numFmt w:val="bullet"/>
      <w:lvlText w:val=""/>
      <w:lvlJc w:val="left"/>
      <w:pPr>
        <w:ind w:left="2864" w:hanging="360"/>
      </w:pPr>
      <w:rPr>
        <w:rFonts w:ascii="Wingdings" w:hAnsi="Wingdings" w:hint="default"/>
      </w:rPr>
    </w:lvl>
    <w:lvl w:ilvl="3" w:tplc="080A0001" w:tentative="1">
      <w:start w:val="1"/>
      <w:numFmt w:val="bullet"/>
      <w:lvlText w:val=""/>
      <w:lvlJc w:val="left"/>
      <w:pPr>
        <w:ind w:left="3584" w:hanging="360"/>
      </w:pPr>
      <w:rPr>
        <w:rFonts w:ascii="Symbol" w:hAnsi="Symbol" w:hint="default"/>
      </w:rPr>
    </w:lvl>
    <w:lvl w:ilvl="4" w:tplc="080A0003" w:tentative="1">
      <w:start w:val="1"/>
      <w:numFmt w:val="bullet"/>
      <w:lvlText w:val="o"/>
      <w:lvlJc w:val="left"/>
      <w:pPr>
        <w:ind w:left="4304" w:hanging="360"/>
      </w:pPr>
      <w:rPr>
        <w:rFonts w:ascii="Courier New" w:hAnsi="Courier New" w:cs="Courier New" w:hint="default"/>
      </w:rPr>
    </w:lvl>
    <w:lvl w:ilvl="5" w:tplc="080A0005" w:tentative="1">
      <w:start w:val="1"/>
      <w:numFmt w:val="bullet"/>
      <w:lvlText w:val=""/>
      <w:lvlJc w:val="left"/>
      <w:pPr>
        <w:ind w:left="5024" w:hanging="360"/>
      </w:pPr>
      <w:rPr>
        <w:rFonts w:ascii="Wingdings" w:hAnsi="Wingdings" w:hint="default"/>
      </w:rPr>
    </w:lvl>
    <w:lvl w:ilvl="6" w:tplc="080A0001" w:tentative="1">
      <w:start w:val="1"/>
      <w:numFmt w:val="bullet"/>
      <w:lvlText w:val=""/>
      <w:lvlJc w:val="left"/>
      <w:pPr>
        <w:ind w:left="5744" w:hanging="360"/>
      </w:pPr>
      <w:rPr>
        <w:rFonts w:ascii="Symbol" w:hAnsi="Symbol" w:hint="default"/>
      </w:rPr>
    </w:lvl>
    <w:lvl w:ilvl="7" w:tplc="080A0003" w:tentative="1">
      <w:start w:val="1"/>
      <w:numFmt w:val="bullet"/>
      <w:lvlText w:val="o"/>
      <w:lvlJc w:val="left"/>
      <w:pPr>
        <w:ind w:left="6464" w:hanging="360"/>
      </w:pPr>
      <w:rPr>
        <w:rFonts w:ascii="Courier New" w:hAnsi="Courier New" w:cs="Courier New" w:hint="default"/>
      </w:rPr>
    </w:lvl>
    <w:lvl w:ilvl="8" w:tplc="080A0005" w:tentative="1">
      <w:start w:val="1"/>
      <w:numFmt w:val="bullet"/>
      <w:lvlText w:val=""/>
      <w:lvlJc w:val="left"/>
      <w:pPr>
        <w:ind w:left="7184" w:hanging="360"/>
      </w:pPr>
      <w:rPr>
        <w:rFonts w:ascii="Wingdings" w:hAnsi="Wingdings" w:hint="default"/>
      </w:rPr>
    </w:lvl>
  </w:abstractNum>
  <w:abstractNum w:abstractNumId="109" w15:restartNumberingAfterBreak="0">
    <w:nsid w:val="5A7E64B7"/>
    <w:multiLevelType w:val="hybridMultilevel"/>
    <w:tmpl w:val="12D4C7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0" w15:restartNumberingAfterBreak="0">
    <w:nsid w:val="5B117723"/>
    <w:multiLevelType w:val="hybridMultilevel"/>
    <w:tmpl w:val="77A6771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11" w15:restartNumberingAfterBreak="0">
    <w:nsid w:val="5B3F5B6F"/>
    <w:multiLevelType w:val="hybridMultilevel"/>
    <w:tmpl w:val="50E2715E"/>
    <w:lvl w:ilvl="0" w:tplc="080A0001">
      <w:start w:val="1"/>
      <w:numFmt w:val="bullet"/>
      <w:lvlText w:val=""/>
      <w:lvlJc w:val="left"/>
      <w:pPr>
        <w:ind w:left="720" w:hanging="360"/>
      </w:pPr>
      <w:rPr>
        <w:rFonts w:ascii="Symbol" w:hAnsi="Symbol" w:hint="default"/>
      </w:rPr>
    </w:lvl>
    <w:lvl w:ilvl="1" w:tplc="8440FA18">
      <w:numFmt w:val="bullet"/>
      <w:lvlText w:val="•"/>
      <w:lvlJc w:val="left"/>
      <w:pPr>
        <w:ind w:left="1785" w:hanging="705"/>
      </w:pPr>
      <w:rPr>
        <w:rFonts w:ascii="Lato" w:eastAsiaTheme="minorHAnsi" w:hAnsi="Lato" w:cstheme="minorBid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2" w15:restartNumberingAfterBreak="0">
    <w:nsid w:val="5BFA4223"/>
    <w:multiLevelType w:val="hybridMultilevel"/>
    <w:tmpl w:val="F5BE08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3" w15:restartNumberingAfterBreak="0">
    <w:nsid w:val="5D7942CB"/>
    <w:multiLevelType w:val="hybridMultilevel"/>
    <w:tmpl w:val="56C89BF6"/>
    <w:lvl w:ilvl="0" w:tplc="080A0017">
      <w:start w:val="1"/>
      <w:numFmt w:val="lowerLetter"/>
      <w:lvlText w:val="%1)"/>
      <w:lvlJc w:val="left"/>
      <w:pPr>
        <w:ind w:left="820" w:hanging="360"/>
      </w:pPr>
    </w:lvl>
    <w:lvl w:ilvl="1" w:tplc="080A0019" w:tentative="1">
      <w:start w:val="1"/>
      <w:numFmt w:val="lowerLetter"/>
      <w:lvlText w:val="%2."/>
      <w:lvlJc w:val="left"/>
      <w:pPr>
        <w:ind w:left="1540" w:hanging="360"/>
      </w:pPr>
    </w:lvl>
    <w:lvl w:ilvl="2" w:tplc="080A001B" w:tentative="1">
      <w:start w:val="1"/>
      <w:numFmt w:val="lowerRoman"/>
      <w:lvlText w:val="%3."/>
      <w:lvlJc w:val="right"/>
      <w:pPr>
        <w:ind w:left="2260" w:hanging="180"/>
      </w:pPr>
    </w:lvl>
    <w:lvl w:ilvl="3" w:tplc="080A000F" w:tentative="1">
      <w:start w:val="1"/>
      <w:numFmt w:val="decimal"/>
      <w:lvlText w:val="%4."/>
      <w:lvlJc w:val="left"/>
      <w:pPr>
        <w:ind w:left="2980" w:hanging="360"/>
      </w:pPr>
    </w:lvl>
    <w:lvl w:ilvl="4" w:tplc="080A0019" w:tentative="1">
      <w:start w:val="1"/>
      <w:numFmt w:val="lowerLetter"/>
      <w:lvlText w:val="%5."/>
      <w:lvlJc w:val="left"/>
      <w:pPr>
        <w:ind w:left="3700" w:hanging="360"/>
      </w:pPr>
    </w:lvl>
    <w:lvl w:ilvl="5" w:tplc="080A001B" w:tentative="1">
      <w:start w:val="1"/>
      <w:numFmt w:val="lowerRoman"/>
      <w:lvlText w:val="%6."/>
      <w:lvlJc w:val="right"/>
      <w:pPr>
        <w:ind w:left="4420" w:hanging="180"/>
      </w:pPr>
    </w:lvl>
    <w:lvl w:ilvl="6" w:tplc="080A000F">
      <w:start w:val="1"/>
      <w:numFmt w:val="decimal"/>
      <w:lvlText w:val="%7."/>
      <w:lvlJc w:val="left"/>
      <w:pPr>
        <w:ind w:left="5140" w:hanging="360"/>
      </w:pPr>
    </w:lvl>
    <w:lvl w:ilvl="7" w:tplc="080A0019" w:tentative="1">
      <w:start w:val="1"/>
      <w:numFmt w:val="lowerLetter"/>
      <w:lvlText w:val="%8."/>
      <w:lvlJc w:val="left"/>
      <w:pPr>
        <w:ind w:left="5860" w:hanging="360"/>
      </w:pPr>
    </w:lvl>
    <w:lvl w:ilvl="8" w:tplc="080A001B" w:tentative="1">
      <w:start w:val="1"/>
      <w:numFmt w:val="lowerRoman"/>
      <w:lvlText w:val="%9."/>
      <w:lvlJc w:val="right"/>
      <w:pPr>
        <w:ind w:left="6580" w:hanging="180"/>
      </w:pPr>
    </w:lvl>
  </w:abstractNum>
  <w:abstractNum w:abstractNumId="114" w15:restartNumberingAfterBreak="0">
    <w:nsid w:val="5EB62E73"/>
    <w:multiLevelType w:val="hybridMultilevel"/>
    <w:tmpl w:val="951E116A"/>
    <w:lvl w:ilvl="0" w:tplc="4AEC96FC">
      <w:start w:val="1"/>
      <w:numFmt w:val="upperRoman"/>
      <w:lvlText w:val="%1."/>
      <w:lvlJc w:val="left"/>
      <w:pPr>
        <w:ind w:left="808" w:hanging="348"/>
      </w:pPr>
      <w:rPr>
        <w:rFonts w:ascii="Arial" w:eastAsia="Arial" w:hAnsi="Arial" w:cs="Arial" w:hint="default"/>
        <w:b/>
        <w:bCs/>
        <w:w w:val="100"/>
        <w:sz w:val="24"/>
        <w:szCs w:val="24"/>
        <w:lang w:val="es-ES" w:eastAsia="en-US" w:bidi="ar-SA"/>
      </w:rPr>
    </w:lvl>
    <w:lvl w:ilvl="1" w:tplc="C428DB36">
      <w:start w:val="1"/>
      <w:numFmt w:val="decimal"/>
      <w:lvlText w:val="%2."/>
      <w:lvlJc w:val="left"/>
      <w:pPr>
        <w:ind w:left="667" w:hanging="373"/>
      </w:pPr>
      <w:rPr>
        <w:rFonts w:ascii="Arial MT" w:eastAsia="Arial MT" w:hAnsi="Arial MT" w:cs="Arial MT" w:hint="default"/>
        <w:spacing w:val="-1"/>
        <w:w w:val="100"/>
        <w:sz w:val="24"/>
        <w:szCs w:val="24"/>
        <w:lang w:val="es-ES" w:eastAsia="en-US" w:bidi="ar-SA"/>
      </w:rPr>
    </w:lvl>
    <w:lvl w:ilvl="2" w:tplc="28882FA0">
      <w:numFmt w:val="bullet"/>
      <w:lvlText w:val="•"/>
      <w:lvlJc w:val="left"/>
      <w:pPr>
        <w:ind w:left="1780" w:hanging="373"/>
      </w:pPr>
      <w:rPr>
        <w:rFonts w:hint="default"/>
        <w:lang w:val="es-ES" w:eastAsia="en-US" w:bidi="ar-SA"/>
      </w:rPr>
    </w:lvl>
    <w:lvl w:ilvl="3" w:tplc="6EB244AC">
      <w:numFmt w:val="bullet"/>
      <w:lvlText w:val="•"/>
      <w:lvlJc w:val="left"/>
      <w:pPr>
        <w:ind w:left="2760" w:hanging="373"/>
      </w:pPr>
      <w:rPr>
        <w:rFonts w:hint="default"/>
        <w:lang w:val="es-ES" w:eastAsia="en-US" w:bidi="ar-SA"/>
      </w:rPr>
    </w:lvl>
    <w:lvl w:ilvl="4" w:tplc="F3828ADA">
      <w:numFmt w:val="bullet"/>
      <w:lvlText w:val="•"/>
      <w:lvlJc w:val="left"/>
      <w:pPr>
        <w:ind w:left="3740" w:hanging="373"/>
      </w:pPr>
      <w:rPr>
        <w:rFonts w:hint="default"/>
        <w:lang w:val="es-ES" w:eastAsia="en-US" w:bidi="ar-SA"/>
      </w:rPr>
    </w:lvl>
    <w:lvl w:ilvl="5" w:tplc="683C5FA6">
      <w:numFmt w:val="bullet"/>
      <w:lvlText w:val="•"/>
      <w:lvlJc w:val="left"/>
      <w:pPr>
        <w:ind w:left="4720" w:hanging="373"/>
      </w:pPr>
      <w:rPr>
        <w:rFonts w:hint="default"/>
        <w:lang w:val="es-ES" w:eastAsia="en-US" w:bidi="ar-SA"/>
      </w:rPr>
    </w:lvl>
    <w:lvl w:ilvl="6" w:tplc="E6D647FA">
      <w:numFmt w:val="bullet"/>
      <w:lvlText w:val="•"/>
      <w:lvlJc w:val="left"/>
      <w:pPr>
        <w:ind w:left="5700" w:hanging="373"/>
      </w:pPr>
      <w:rPr>
        <w:rFonts w:hint="default"/>
        <w:lang w:val="es-ES" w:eastAsia="en-US" w:bidi="ar-SA"/>
      </w:rPr>
    </w:lvl>
    <w:lvl w:ilvl="7" w:tplc="C13ED8E8">
      <w:numFmt w:val="bullet"/>
      <w:lvlText w:val="•"/>
      <w:lvlJc w:val="left"/>
      <w:pPr>
        <w:ind w:left="6680" w:hanging="373"/>
      </w:pPr>
      <w:rPr>
        <w:rFonts w:hint="default"/>
        <w:lang w:val="es-ES" w:eastAsia="en-US" w:bidi="ar-SA"/>
      </w:rPr>
    </w:lvl>
    <w:lvl w:ilvl="8" w:tplc="FD7AC7CC">
      <w:numFmt w:val="bullet"/>
      <w:lvlText w:val="•"/>
      <w:lvlJc w:val="left"/>
      <w:pPr>
        <w:ind w:left="7660" w:hanging="373"/>
      </w:pPr>
      <w:rPr>
        <w:rFonts w:hint="default"/>
        <w:lang w:val="es-ES" w:eastAsia="en-US" w:bidi="ar-SA"/>
      </w:rPr>
    </w:lvl>
  </w:abstractNum>
  <w:abstractNum w:abstractNumId="115" w15:restartNumberingAfterBreak="0">
    <w:nsid w:val="5F615617"/>
    <w:multiLevelType w:val="hybridMultilevel"/>
    <w:tmpl w:val="CBFAE04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16" w15:restartNumberingAfterBreak="0">
    <w:nsid w:val="5F700D10"/>
    <w:multiLevelType w:val="hybridMultilevel"/>
    <w:tmpl w:val="43962896"/>
    <w:lvl w:ilvl="0" w:tplc="75BABBD4">
      <w:start w:val="1"/>
      <w:numFmt w:val="decimal"/>
      <w:lvlText w:val="%1)"/>
      <w:lvlJc w:val="left"/>
      <w:pPr>
        <w:ind w:left="753" w:hanging="360"/>
      </w:pPr>
      <w:rPr>
        <w:rFonts w:ascii="Lato" w:eastAsiaTheme="minorHAnsi" w:hAnsi="Lato" w:cstheme="minorBidi"/>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117" w15:restartNumberingAfterBreak="0">
    <w:nsid w:val="60E46747"/>
    <w:multiLevelType w:val="hybridMultilevel"/>
    <w:tmpl w:val="32B47194"/>
    <w:lvl w:ilvl="0" w:tplc="7BA02992">
      <w:numFmt w:val="bullet"/>
      <w:lvlText w:val="•"/>
      <w:lvlJc w:val="left"/>
      <w:pPr>
        <w:ind w:left="1080" w:hanging="720"/>
      </w:pPr>
      <w:rPr>
        <w:rFonts w:ascii="Lato" w:eastAsia="Arial MT" w:hAnsi="Lato"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8" w15:restartNumberingAfterBreak="0">
    <w:nsid w:val="61635882"/>
    <w:multiLevelType w:val="hybridMultilevel"/>
    <w:tmpl w:val="5EC65E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9" w15:restartNumberingAfterBreak="0">
    <w:nsid w:val="617645A1"/>
    <w:multiLevelType w:val="hybridMultilevel"/>
    <w:tmpl w:val="A454B8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0" w15:restartNumberingAfterBreak="0">
    <w:nsid w:val="62133826"/>
    <w:multiLevelType w:val="hybridMultilevel"/>
    <w:tmpl w:val="8C3C42DC"/>
    <w:lvl w:ilvl="0" w:tplc="080A0017">
      <w:start w:val="1"/>
      <w:numFmt w:val="lowerLetter"/>
      <w:lvlText w:val="%1)"/>
      <w:lvlJc w:val="left"/>
      <w:pPr>
        <w:ind w:left="720" w:hanging="360"/>
      </w:pPr>
    </w:lvl>
    <w:lvl w:ilvl="1" w:tplc="15B62FC2">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1" w15:restartNumberingAfterBreak="0">
    <w:nsid w:val="63D51FFE"/>
    <w:multiLevelType w:val="hybridMultilevel"/>
    <w:tmpl w:val="20CC8C8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2" w15:restartNumberingAfterBreak="0">
    <w:nsid w:val="64BC3F37"/>
    <w:multiLevelType w:val="hybridMultilevel"/>
    <w:tmpl w:val="4A3C3D7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3" w15:restartNumberingAfterBreak="0">
    <w:nsid w:val="66535A0C"/>
    <w:multiLevelType w:val="hybridMultilevel"/>
    <w:tmpl w:val="91EA504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24" w15:restartNumberingAfterBreak="0">
    <w:nsid w:val="675E4F1D"/>
    <w:multiLevelType w:val="hybridMultilevel"/>
    <w:tmpl w:val="F9E8FE1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5" w15:restartNumberingAfterBreak="0">
    <w:nsid w:val="679810ED"/>
    <w:multiLevelType w:val="hybridMultilevel"/>
    <w:tmpl w:val="D9508C0A"/>
    <w:lvl w:ilvl="0" w:tplc="080A000D">
      <w:start w:val="1"/>
      <w:numFmt w:val="bullet"/>
      <w:lvlText w:val=""/>
      <w:lvlJc w:val="left"/>
      <w:pPr>
        <w:ind w:left="720" w:hanging="360"/>
      </w:pPr>
      <w:rPr>
        <w:rFonts w:ascii="Wingdings" w:hAnsi="Wingdings" w:hint="default"/>
      </w:rPr>
    </w:lvl>
    <w:lvl w:ilvl="1" w:tplc="080A000D">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6" w15:restartNumberingAfterBreak="0">
    <w:nsid w:val="69535574"/>
    <w:multiLevelType w:val="hybridMultilevel"/>
    <w:tmpl w:val="43962896"/>
    <w:lvl w:ilvl="0" w:tplc="75BABBD4">
      <w:start w:val="1"/>
      <w:numFmt w:val="decimal"/>
      <w:lvlText w:val="%1)"/>
      <w:lvlJc w:val="left"/>
      <w:pPr>
        <w:ind w:left="753" w:hanging="360"/>
      </w:pPr>
      <w:rPr>
        <w:rFonts w:ascii="Lato" w:eastAsiaTheme="minorHAnsi" w:hAnsi="Lato" w:cstheme="minorBidi"/>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127" w15:restartNumberingAfterBreak="0">
    <w:nsid w:val="69A51FBB"/>
    <w:multiLevelType w:val="hybridMultilevel"/>
    <w:tmpl w:val="22AA1BA6"/>
    <w:lvl w:ilvl="0" w:tplc="0409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28" w15:restartNumberingAfterBreak="0">
    <w:nsid w:val="69BB7F65"/>
    <w:multiLevelType w:val="hybridMultilevel"/>
    <w:tmpl w:val="48BA94B2"/>
    <w:lvl w:ilvl="0" w:tplc="080A0001">
      <w:start w:val="1"/>
      <w:numFmt w:val="bullet"/>
      <w:lvlText w:val=""/>
      <w:lvlJc w:val="left"/>
      <w:pPr>
        <w:ind w:left="720" w:hanging="360"/>
      </w:pPr>
      <w:rPr>
        <w:rFonts w:ascii="Symbol" w:hAnsi="Symbol" w:hint="default"/>
      </w:rPr>
    </w:lvl>
    <w:lvl w:ilvl="1" w:tplc="F0E04108">
      <w:numFmt w:val="bullet"/>
      <w:lvlText w:val="•"/>
      <w:lvlJc w:val="left"/>
      <w:pPr>
        <w:ind w:left="1440" w:hanging="360"/>
      </w:pPr>
      <w:rPr>
        <w:rFonts w:ascii="Calibri" w:eastAsiaTheme="minorHAnsi" w:hAnsi="Calibri" w:cs="Calibr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9" w15:restartNumberingAfterBreak="0">
    <w:nsid w:val="6BD52B84"/>
    <w:multiLevelType w:val="hybridMultilevel"/>
    <w:tmpl w:val="0882C99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0" w15:restartNumberingAfterBreak="0">
    <w:nsid w:val="6BF84879"/>
    <w:multiLevelType w:val="hybridMultilevel"/>
    <w:tmpl w:val="89AAE9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1" w15:restartNumberingAfterBreak="0">
    <w:nsid w:val="6C264573"/>
    <w:multiLevelType w:val="multilevel"/>
    <w:tmpl w:val="2006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D133F1C"/>
    <w:multiLevelType w:val="hybridMultilevel"/>
    <w:tmpl w:val="313A07A2"/>
    <w:lvl w:ilvl="0" w:tplc="1C1A776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3" w15:restartNumberingAfterBreak="0">
    <w:nsid w:val="6D2C0A11"/>
    <w:multiLevelType w:val="hybridMultilevel"/>
    <w:tmpl w:val="C71C096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4" w15:restartNumberingAfterBreak="0">
    <w:nsid w:val="6D482421"/>
    <w:multiLevelType w:val="hybridMultilevel"/>
    <w:tmpl w:val="592663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5" w15:restartNumberingAfterBreak="0">
    <w:nsid w:val="6EE511F8"/>
    <w:multiLevelType w:val="hybridMultilevel"/>
    <w:tmpl w:val="2EE6A4C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6" w15:restartNumberingAfterBreak="0">
    <w:nsid w:val="6EFE5BC7"/>
    <w:multiLevelType w:val="hybridMultilevel"/>
    <w:tmpl w:val="508EE180"/>
    <w:lvl w:ilvl="0" w:tplc="080A000F">
      <w:start w:val="1"/>
      <w:numFmt w:val="decimal"/>
      <w:lvlText w:val="%1."/>
      <w:lvlJc w:val="left"/>
      <w:pPr>
        <w:ind w:left="1180" w:hanging="360"/>
      </w:pPr>
    </w:lvl>
    <w:lvl w:ilvl="1" w:tplc="080A0019" w:tentative="1">
      <w:start w:val="1"/>
      <w:numFmt w:val="lowerLetter"/>
      <w:lvlText w:val="%2."/>
      <w:lvlJc w:val="left"/>
      <w:pPr>
        <w:ind w:left="1900" w:hanging="360"/>
      </w:pPr>
    </w:lvl>
    <w:lvl w:ilvl="2" w:tplc="080A001B" w:tentative="1">
      <w:start w:val="1"/>
      <w:numFmt w:val="lowerRoman"/>
      <w:lvlText w:val="%3."/>
      <w:lvlJc w:val="right"/>
      <w:pPr>
        <w:ind w:left="2620" w:hanging="180"/>
      </w:pPr>
    </w:lvl>
    <w:lvl w:ilvl="3" w:tplc="080A000F" w:tentative="1">
      <w:start w:val="1"/>
      <w:numFmt w:val="decimal"/>
      <w:lvlText w:val="%4."/>
      <w:lvlJc w:val="left"/>
      <w:pPr>
        <w:ind w:left="3340" w:hanging="360"/>
      </w:pPr>
    </w:lvl>
    <w:lvl w:ilvl="4" w:tplc="080A0019" w:tentative="1">
      <w:start w:val="1"/>
      <w:numFmt w:val="lowerLetter"/>
      <w:lvlText w:val="%5."/>
      <w:lvlJc w:val="left"/>
      <w:pPr>
        <w:ind w:left="4060" w:hanging="360"/>
      </w:pPr>
    </w:lvl>
    <w:lvl w:ilvl="5" w:tplc="080A001B" w:tentative="1">
      <w:start w:val="1"/>
      <w:numFmt w:val="lowerRoman"/>
      <w:lvlText w:val="%6."/>
      <w:lvlJc w:val="right"/>
      <w:pPr>
        <w:ind w:left="4780" w:hanging="180"/>
      </w:pPr>
    </w:lvl>
    <w:lvl w:ilvl="6" w:tplc="080A000F" w:tentative="1">
      <w:start w:val="1"/>
      <w:numFmt w:val="decimal"/>
      <w:lvlText w:val="%7."/>
      <w:lvlJc w:val="left"/>
      <w:pPr>
        <w:ind w:left="5500" w:hanging="360"/>
      </w:pPr>
    </w:lvl>
    <w:lvl w:ilvl="7" w:tplc="080A0019" w:tentative="1">
      <w:start w:val="1"/>
      <w:numFmt w:val="lowerLetter"/>
      <w:lvlText w:val="%8."/>
      <w:lvlJc w:val="left"/>
      <w:pPr>
        <w:ind w:left="6220" w:hanging="360"/>
      </w:pPr>
    </w:lvl>
    <w:lvl w:ilvl="8" w:tplc="080A001B" w:tentative="1">
      <w:start w:val="1"/>
      <w:numFmt w:val="lowerRoman"/>
      <w:lvlText w:val="%9."/>
      <w:lvlJc w:val="right"/>
      <w:pPr>
        <w:ind w:left="6940" w:hanging="180"/>
      </w:pPr>
    </w:lvl>
  </w:abstractNum>
  <w:abstractNum w:abstractNumId="137" w15:restartNumberingAfterBreak="0">
    <w:nsid w:val="6FF43FCC"/>
    <w:multiLevelType w:val="hybridMultilevel"/>
    <w:tmpl w:val="764C9F3A"/>
    <w:lvl w:ilvl="0" w:tplc="DBAE4E70">
      <w:start w:val="1"/>
      <w:numFmt w:val="decimal"/>
      <w:lvlText w:val="%1."/>
      <w:lvlJc w:val="left"/>
      <w:pPr>
        <w:ind w:left="460" w:hanging="360"/>
      </w:pPr>
      <w:rPr>
        <w:rFonts w:ascii="Arial MT" w:eastAsia="Arial MT" w:hAnsi="Arial MT" w:cs="Arial MT" w:hint="default"/>
        <w:w w:val="100"/>
        <w:sz w:val="24"/>
        <w:szCs w:val="24"/>
        <w:lang w:val="es-ES" w:eastAsia="en-US" w:bidi="ar-SA"/>
      </w:rPr>
    </w:lvl>
    <w:lvl w:ilvl="1" w:tplc="80C237C6">
      <w:numFmt w:val="bullet"/>
      <w:lvlText w:val="•"/>
      <w:lvlJc w:val="left"/>
      <w:pPr>
        <w:ind w:left="1376" w:hanging="360"/>
      </w:pPr>
      <w:rPr>
        <w:rFonts w:hint="default"/>
        <w:lang w:val="es-ES" w:eastAsia="en-US" w:bidi="ar-SA"/>
      </w:rPr>
    </w:lvl>
    <w:lvl w:ilvl="2" w:tplc="39D64E12">
      <w:numFmt w:val="bullet"/>
      <w:lvlText w:val="•"/>
      <w:lvlJc w:val="left"/>
      <w:pPr>
        <w:ind w:left="2292" w:hanging="360"/>
      </w:pPr>
      <w:rPr>
        <w:rFonts w:hint="default"/>
        <w:lang w:val="es-ES" w:eastAsia="en-US" w:bidi="ar-SA"/>
      </w:rPr>
    </w:lvl>
    <w:lvl w:ilvl="3" w:tplc="602E4C22">
      <w:numFmt w:val="bullet"/>
      <w:lvlText w:val="•"/>
      <w:lvlJc w:val="left"/>
      <w:pPr>
        <w:ind w:left="3208" w:hanging="360"/>
      </w:pPr>
      <w:rPr>
        <w:rFonts w:hint="default"/>
        <w:lang w:val="es-ES" w:eastAsia="en-US" w:bidi="ar-SA"/>
      </w:rPr>
    </w:lvl>
    <w:lvl w:ilvl="4" w:tplc="17603492">
      <w:numFmt w:val="bullet"/>
      <w:lvlText w:val="•"/>
      <w:lvlJc w:val="left"/>
      <w:pPr>
        <w:ind w:left="4124" w:hanging="360"/>
      </w:pPr>
      <w:rPr>
        <w:rFonts w:hint="default"/>
        <w:lang w:val="es-ES" w:eastAsia="en-US" w:bidi="ar-SA"/>
      </w:rPr>
    </w:lvl>
    <w:lvl w:ilvl="5" w:tplc="4300A756">
      <w:numFmt w:val="bullet"/>
      <w:lvlText w:val="•"/>
      <w:lvlJc w:val="left"/>
      <w:pPr>
        <w:ind w:left="5040" w:hanging="360"/>
      </w:pPr>
      <w:rPr>
        <w:rFonts w:hint="default"/>
        <w:lang w:val="es-ES" w:eastAsia="en-US" w:bidi="ar-SA"/>
      </w:rPr>
    </w:lvl>
    <w:lvl w:ilvl="6" w:tplc="296EE942">
      <w:numFmt w:val="bullet"/>
      <w:lvlText w:val="•"/>
      <w:lvlJc w:val="left"/>
      <w:pPr>
        <w:ind w:left="5956" w:hanging="360"/>
      </w:pPr>
      <w:rPr>
        <w:rFonts w:hint="default"/>
        <w:lang w:val="es-ES" w:eastAsia="en-US" w:bidi="ar-SA"/>
      </w:rPr>
    </w:lvl>
    <w:lvl w:ilvl="7" w:tplc="4DCCEDBE">
      <w:numFmt w:val="bullet"/>
      <w:lvlText w:val="•"/>
      <w:lvlJc w:val="left"/>
      <w:pPr>
        <w:ind w:left="6872" w:hanging="360"/>
      </w:pPr>
      <w:rPr>
        <w:rFonts w:hint="default"/>
        <w:lang w:val="es-ES" w:eastAsia="en-US" w:bidi="ar-SA"/>
      </w:rPr>
    </w:lvl>
    <w:lvl w:ilvl="8" w:tplc="4516C34E">
      <w:numFmt w:val="bullet"/>
      <w:lvlText w:val="•"/>
      <w:lvlJc w:val="left"/>
      <w:pPr>
        <w:ind w:left="7788" w:hanging="360"/>
      </w:pPr>
      <w:rPr>
        <w:rFonts w:hint="default"/>
        <w:lang w:val="es-ES" w:eastAsia="en-US" w:bidi="ar-SA"/>
      </w:rPr>
    </w:lvl>
  </w:abstractNum>
  <w:abstractNum w:abstractNumId="138" w15:restartNumberingAfterBreak="0">
    <w:nsid w:val="71366DBC"/>
    <w:multiLevelType w:val="hybridMultilevel"/>
    <w:tmpl w:val="2584AD0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9" w15:restartNumberingAfterBreak="0">
    <w:nsid w:val="7173210B"/>
    <w:multiLevelType w:val="hybridMultilevel"/>
    <w:tmpl w:val="BCFA7386"/>
    <w:lvl w:ilvl="0" w:tplc="040A0011">
      <w:start w:val="1"/>
      <w:numFmt w:val="decimal"/>
      <w:lvlText w:val="%1)"/>
      <w:lvlJc w:val="left"/>
      <w:pPr>
        <w:ind w:left="720" w:hanging="360"/>
      </w:p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0" w15:restartNumberingAfterBreak="0">
    <w:nsid w:val="72E87D3F"/>
    <w:multiLevelType w:val="hybridMultilevel"/>
    <w:tmpl w:val="49D4C170"/>
    <w:lvl w:ilvl="0" w:tplc="8E3647F8">
      <w:start w:val="9"/>
      <w:numFmt w:val="bullet"/>
      <w:lvlText w:val="•"/>
      <w:lvlJc w:val="left"/>
      <w:pPr>
        <w:ind w:left="720" w:hanging="360"/>
      </w:pPr>
      <w:rPr>
        <w:rFonts w:ascii="Lato" w:eastAsiaTheme="minorHAnsi" w:hAnsi="Lato"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1" w15:restartNumberingAfterBreak="0">
    <w:nsid w:val="73392D80"/>
    <w:multiLevelType w:val="hybridMultilevel"/>
    <w:tmpl w:val="6A62BE3C"/>
    <w:lvl w:ilvl="0" w:tplc="080A000F">
      <w:start w:val="1"/>
      <w:numFmt w:val="decimal"/>
      <w:lvlText w:val="%1."/>
      <w:lvlJc w:val="left"/>
      <w:pPr>
        <w:ind w:left="360" w:hanging="360"/>
      </w:pPr>
      <w:rPr>
        <w:rFont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42" w15:restartNumberingAfterBreak="0">
    <w:nsid w:val="740E0017"/>
    <w:multiLevelType w:val="hybridMultilevel"/>
    <w:tmpl w:val="27BA77B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3" w15:restartNumberingAfterBreak="0">
    <w:nsid w:val="755E5A95"/>
    <w:multiLevelType w:val="hybridMultilevel"/>
    <w:tmpl w:val="224E67C4"/>
    <w:lvl w:ilvl="0" w:tplc="50DEBE60">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4" w15:restartNumberingAfterBreak="0">
    <w:nsid w:val="76CA0477"/>
    <w:multiLevelType w:val="hybridMultilevel"/>
    <w:tmpl w:val="00226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76D65000"/>
    <w:multiLevelType w:val="hybridMultilevel"/>
    <w:tmpl w:val="93A232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6" w15:restartNumberingAfterBreak="0">
    <w:nsid w:val="77997E72"/>
    <w:multiLevelType w:val="hybridMultilevel"/>
    <w:tmpl w:val="0A68A31E"/>
    <w:lvl w:ilvl="0" w:tplc="4A561C9C">
      <w:start w:val="1"/>
      <w:numFmt w:val="bullet"/>
      <w:lvlText w:val=""/>
      <w:lvlJc w:val="left"/>
      <w:pPr>
        <w:ind w:left="720" w:hanging="360"/>
      </w:pPr>
      <w:rPr>
        <w:rFonts w:ascii="Symbol" w:hAnsi="Symbol" w:hint="default"/>
        <w:lang w:val="es-ES_tradn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77B1093A"/>
    <w:multiLevelType w:val="hybridMultilevel"/>
    <w:tmpl w:val="34E0CE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8" w15:restartNumberingAfterBreak="0">
    <w:nsid w:val="77C63B91"/>
    <w:multiLevelType w:val="hybridMultilevel"/>
    <w:tmpl w:val="43962896"/>
    <w:lvl w:ilvl="0" w:tplc="75BABBD4">
      <w:start w:val="1"/>
      <w:numFmt w:val="decimal"/>
      <w:lvlText w:val="%1)"/>
      <w:lvlJc w:val="left"/>
      <w:pPr>
        <w:ind w:left="753" w:hanging="360"/>
      </w:pPr>
      <w:rPr>
        <w:rFonts w:ascii="Lato" w:eastAsiaTheme="minorHAnsi" w:hAnsi="Lato" w:cstheme="minorBidi"/>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149" w15:restartNumberingAfterBreak="0">
    <w:nsid w:val="7A29374B"/>
    <w:multiLevelType w:val="hybridMultilevel"/>
    <w:tmpl w:val="049C44D8"/>
    <w:lvl w:ilvl="0" w:tplc="7CA65B6A">
      <w:start w:val="1"/>
      <w:numFmt w:val="decimal"/>
      <w:lvlText w:val="%1."/>
      <w:lvlJc w:val="left"/>
      <w:pPr>
        <w:ind w:left="820" w:hanging="348"/>
      </w:pPr>
      <w:rPr>
        <w:rFonts w:ascii="Arial MT" w:eastAsia="Arial MT" w:hAnsi="Arial MT" w:cs="Arial MT" w:hint="default"/>
        <w:w w:val="100"/>
        <w:sz w:val="24"/>
        <w:szCs w:val="24"/>
        <w:lang w:val="es-ES" w:eastAsia="en-US" w:bidi="ar-SA"/>
      </w:rPr>
    </w:lvl>
    <w:lvl w:ilvl="1" w:tplc="5C3260DC">
      <w:start w:val="1"/>
      <w:numFmt w:val="lowerLetter"/>
      <w:lvlText w:val="%2."/>
      <w:lvlJc w:val="left"/>
      <w:pPr>
        <w:ind w:left="1093" w:hanging="360"/>
      </w:pPr>
      <w:rPr>
        <w:rFonts w:ascii="Arial MT" w:eastAsia="Arial MT" w:hAnsi="Arial MT" w:cs="Arial MT" w:hint="default"/>
        <w:w w:val="100"/>
        <w:sz w:val="24"/>
        <w:szCs w:val="24"/>
        <w:lang w:val="es-ES" w:eastAsia="en-US" w:bidi="ar-SA"/>
      </w:rPr>
    </w:lvl>
    <w:lvl w:ilvl="2" w:tplc="6332F1A6">
      <w:numFmt w:val="bullet"/>
      <w:lvlText w:val="•"/>
      <w:lvlJc w:val="left"/>
      <w:pPr>
        <w:ind w:left="2046" w:hanging="360"/>
      </w:pPr>
      <w:rPr>
        <w:rFonts w:hint="default"/>
        <w:lang w:val="es-ES" w:eastAsia="en-US" w:bidi="ar-SA"/>
      </w:rPr>
    </w:lvl>
    <w:lvl w:ilvl="3" w:tplc="1E6C8CD4">
      <w:numFmt w:val="bullet"/>
      <w:lvlText w:val="•"/>
      <w:lvlJc w:val="left"/>
      <w:pPr>
        <w:ind w:left="2993" w:hanging="360"/>
      </w:pPr>
      <w:rPr>
        <w:rFonts w:hint="default"/>
        <w:lang w:val="es-ES" w:eastAsia="en-US" w:bidi="ar-SA"/>
      </w:rPr>
    </w:lvl>
    <w:lvl w:ilvl="4" w:tplc="101C5036">
      <w:numFmt w:val="bullet"/>
      <w:lvlText w:val="•"/>
      <w:lvlJc w:val="left"/>
      <w:pPr>
        <w:ind w:left="3940" w:hanging="360"/>
      </w:pPr>
      <w:rPr>
        <w:rFonts w:hint="default"/>
        <w:lang w:val="es-ES" w:eastAsia="en-US" w:bidi="ar-SA"/>
      </w:rPr>
    </w:lvl>
    <w:lvl w:ilvl="5" w:tplc="88F22A30">
      <w:numFmt w:val="bullet"/>
      <w:lvlText w:val="•"/>
      <w:lvlJc w:val="left"/>
      <w:pPr>
        <w:ind w:left="4886" w:hanging="360"/>
      </w:pPr>
      <w:rPr>
        <w:rFonts w:hint="default"/>
        <w:lang w:val="es-ES" w:eastAsia="en-US" w:bidi="ar-SA"/>
      </w:rPr>
    </w:lvl>
    <w:lvl w:ilvl="6" w:tplc="CAB07480">
      <w:numFmt w:val="bullet"/>
      <w:lvlText w:val="•"/>
      <w:lvlJc w:val="left"/>
      <w:pPr>
        <w:ind w:left="5833" w:hanging="360"/>
      </w:pPr>
      <w:rPr>
        <w:rFonts w:hint="default"/>
        <w:lang w:val="es-ES" w:eastAsia="en-US" w:bidi="ar-SA"/>
      </w:rPr>
    </w:lvl>
    <w:lvl w:ilvl="7" w:tplc="B204CDEC">
      <w:numFmt w:val="bullet"/>
      <w:lvlText w:val="•"/>
      <w:lvlJc w:val="left"/>
      <w:pPr>
        <w:ind w:left="6780" w:hanging="360"/>
      </w:pPr>
      <w:rPr>
        <w:rFonts w:hint="default"/>
        <w:lang w:val="es-ES" w:eastAsia="en-US" w:bidi="ar-SA"/>
      </w:rPr>
    </w:lvl>
    <w:lvl w:ilvl="8" w:tplc="605C1608">
      <w:numFmt w:val="bullet"/>
      <w:lvlText w:val="•"/>
      <w:lvlJc w:val="left"/>
      <w:pPr>
        <w:ind w:left="7726" w:hanging="360"/>
      </w:pPr>
      <w:rPr>
        <w:rFonts w:hint="default"/>
        <w:lang w:val="es-ES" w:eastAsia="en-US" w:bidi="ar-SA"/>
      </w:rPr>
    </w:lvl>
  </w:abstractNum>
  <w:abstractNum w:abstractNumId="150" w15:restartNumberingAfterBreak="0">
    <w:nsid w:val="7C547063"/>
    <w:multiLevelType w:val="hybridMultilevel"/>
    <w:tmpl w:val="C00E6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DA02AB1"/>
    <w:multiLevelType w:val="hybridMultilevel"/>
    <w:tmpl w:val="E376D0D8"/>
    <w:lvl w:ilvl="0" w:tplc="7890ABFC">
      <w:start w:val="1"/>
      <w:numFmt w:val="decimal"/>
      <w:lvlText w:val="%1."/>
      <w:lvlJc w:val="left"/>
      <w:pPr>
        <w:ind w:left="667" w:hanging="284"/>
      </w:pPr>
      <w:rPr>
        <w:rFonts w:ascii="Arial MT" w:eastAsia="Arial MT" w:hAnsi="Arial MT" w:cs="Arial MT" w:hint="default"/>
        <w:w w:val="100"/>
        <w:sz w:val="24"/>
        <w:szCs w:val="24"/>
        <w:lang w:val="es-ES" w:eastAsia="en-US" w:bidi="ar-SA"/>
      </w:rPr>
    </w:lvl>
    <w:lvl w:ilvl="1" w:tplc="54A6F5B4">
      <w:start w:val="1"/>
      <w:numFmt w:val="lowerLetter"/>
      <w:lvlText w:val="%2."/>
      <w:lvlJc w:val="left"/>
      <w:pPr>
        <w:ind w:left="935" w:hanging="267"/>
      </w:pPr>
      <w:rPr>
        <w:rFonts w:ascii="Arial MT" w:eastAsia="Arial MT" w:hAnsi="Arial MT" w:cs="Arial MT" w:hint="default"/>
        <w:w w:val="100"/>
        <w:sz w:val="24"/>
        <w:szCs w:val="24"/>
        <w:lang w:val="es-ES" w:eastAsia="en-US" w:bidi="ar-SA"/>
      </w:rPr>
    </w:lvl>
    <w:lvl w:ilvl="2" w:tplc="B038E160">
      <w:numFmt w:val="bullet"/>
      <w:lvlText w:val="•"/>
      <w:lvlJc w:val="left"/>
      <w:pPr>
        <w:ind w:left="1904" w:hanging="267"/>
      </w:pPr>
      <w:rPr>
        <w:rFonts w:hint="default"/>
        <w:lang w:val="es-ES" w:eastAsia="en-US" w:bidi="ar-SA"/>
      </w:rPr>
    </w:lvl>
    <w:lvl w:ilvl="3" w:tplc="E4AC30B4">
      <w:numFmt w:val="bullet"/>
      <w:lvlText w:val="•"/>
      <w:lvlJc w:val="left"/>
      <w:pPr>
        <w:ind w:left="2868" w:hanging="267"/>
      </w:pPr>
      <w:rPr>
        <w:rFonts w:hint="default"/>
        <w:lang w:val="es-ES" w:eastAsia="en-US" w:bidi="ar-SA"/>
      </w:rPr>
    </w:lvl>
    <w:lvl w:ilvl="4" w:tplc="DAB256D0">
      <w:numFmt w:val="bullet"/>
      <w:lvlText w:val="•"/>
      <w:lvlJc w:val="left"/>
      <w:pPr>
        <w:ind w:left="3833" w:hanging="267"/>
      </w:pPr>
      <w:rPr>
        <w:rFonts w:hint="default"/>
        <w:lang w:val="es-ES" w:eastAsia="en-US" w:bidi="ar-SA"/>
      </w:rPr>
    </w:lvl>
    <w:lvl w:ilvl="5" w:tplc="C8AADE3C">
      <w:numFmt w:val="bullet"/>
      <w:lvlText w:val="•"/>
      <w:lvlJc w:val="left"/>
      <w:pPr>
        <w:ind w:left="4797" w:hanging="267"/>
      </w:pPr>
      <w:rPr>
        <w:rFonts w:hint="default"/>
        <w:lang w:val="es-ES" w:eastAsia="en-US" w:bidi="ar-SA"/>
      </w:rPr>
    </w:lvl>
    <w:lvl w:ilvl="6" w:tplc="2BB8A39C">
      <w:numFmt w:val="bullet"/>
      <w:lvlText w:val="•"/>
      <w:lvlJc w:val="left"/>
      <w:pPr>
        <w:ind w:left="5762" w:hanging="267"/>
      </w:pPr>
      <w:rPr>
        <w:rFonts w:hint="default"/>
        <w:lang w:val="es-ES" w:eastAsia="en-US" w:bidi="ar-SA"/>
      </w:rPr>
    </w:lvl>
    <w:lvl w:ilvl="7" w:tplc="27AEBA6E">
      <w:numFmt w:val="bullet"/>
      <w:lvlText w:val="•"/>
      <w:lvlJc w:val="left"/>
      <w:pPr>
        <w:ind w:left="6726" w:hanging="267"/>
      </w:pPr>
      <w:rPr>
        <w:rFonts w:hint="default"/>
        <w:lang w:val="es-ES" w:eastAsia="en-US" w:bidi="ar-SA"/>
      </w:rPr>
    </w:lvl>
    <w:lvl w:ilvl="8" w:tplc="C32047B2">
      <w:numFmt w:val="bullet"/>
      <w:lvlText w:val="•"/>
      <w:lvlJc w:val="left"/>
      <w:pPr>
        <w:ind w:left="7691" w:hanging="267"/>
      </w:pPr>
      <w:rPr>
        <w:rFonts w:hint="default"/>
        <w:lang w:val="es-ES" w:eastAsia="en-US" w:bidi="ar-SA"/>
      </w:rPr>
    </w:lvl>
  </w:abstractNum>
  <w:abstractNum w:abstractNumId="152" w15:restartNumberingAfterBreak="0">
    <w:nsid w:val="7DBE2B23"/>
    <w:multiLevelType w:val="hybridMultilevel"/>
    <w:tmpl w:val="13E0BA4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7E183AED"/>
    <w:multiLevelType w:val="hybridMultilevel"/>
    <w:tmpl w:val="AC641F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4" w15:restartNumberingAfterBreak="0">
    <w:nsid w:val="7E9F764A"/>
    <w:multiLevelType w:val="hybridMultilevel"/>
    <w:tmpl w:val="71D2F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F787E14"/>
    <w:multiLevelType w:val="hybridMultilevel"/>
    <w:tmpl w:val="A63CBFB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6" w15:restartNumberingAfterBreak="0">
    <w:nsid w:val="7FA82526"/>
    <w:multiLevelType w:val="hybridMultilevel"/>
    <w:tmpl w:val="A4969316"/>
    <w:lvl w:ilvl="0" w:tplc="445AA8C4">
      <w:start w:val="1"/>
      <w:numFmt w:val="decimal"/>
      <w:lvlText w:val="%1."/>
      <w:lvlJc w:val="left"/>
      <w:pPr>
        <w:ind w:left="667" w:hanging="278"/>
      </w:pPr>
      <w:rPr>
        <w:rFonts w:ascii="Arial MT" w:eastAsia="Arial MT" w:hAnsi="Arial MT" w:cs="Arial MT" w:hint="default"/>
        <w:spacing w:val="-1"/>
        <w:w w:val="100"/>
        <w:sz w:val="24"/>
        <w:szCs w:val="24"/>
        <w:lang w:val="es-ES" w:eastAsia="en-US" w:bidi="ar-SA"/>
      </w:rPr>
    </w:lvl>
    <w:lvl w:ilvl="1" w:tplc="FF4EE7B2">
      <w:numFmt w:val="bullet"/>
      <w:lvlText w:val="•"/>
      <w:lvlJc w:val="left"/>
      <w:pPr>
        <w:ind w:left="1556" w:hanging="278"/>
      </w:pPr>
      <w:rPr>
        <w:rFonts w:hint="default"/>
        <w:lang w:val="es-ES" w:eastAsia="en-US" w:bidi="ar-SA"/>
      </w:rPr>
    </w:lvl>
    <w:lvl w:ilvl="2" w:tplc="5C3CF812">
      <w:numFmt w:val="bullet"/>
      <w:lvlText w:val="•"/>
      <w:lvlJc w:val="left"/>
      <w:pPr>
        <w:ind w:left="2452" w:hanging="278"/>
      </w:pPr>
      <w:rPr>
        <w:rFonts w:hint="default"/>
        <w:lang w:val="es-ES" w:eastAsia="en-US" w:bidi="ar-SA"/>
      </w:rPr>
    </w:lvl>
    <w:lvl w:ilvl="3" w:tplc="6A6E8C46">
      <w:numFmt w:val="bullet"/>
      <w:lvlText w:val="•"/>
      <w:lvlJc w:val="left"/>
      <w:pPr>
        <w:ind w:left="3348" w:hanging="278"/>
      </w:pPr>
      <w:rPr>
        <w:rFonts w:hint="default"/>
        <w:lang w:val="es-ES" w:eastAsia="en-US" w:bidi="ar-SA"/>
      </w:rPr>
    </w:lvl>
    <w:lvl w:ilvl="4" w:tplc="E0304128">
      <w:numFmt w:val="bullet"/>
      <w:lvlText w:val="•"/>
      <w:lvlJc w:val="left"/>
      <w:pPr>
        <w:ind w:left="4244" w:hanging="278"/>
      </w:pPr>
      <w:rPr>
        <w:rFonts w:hint="default"/>
        <w:lang w:val="es-ES" w:eastAsia="en-US" w:bidi="ar-SA"/>
      </w:rPr>
    </w:lvl>
    <w:lvl w:ilvl="5" w:tplc="EAAA104A">
      <w:numFmt w:val="bullet"/>
      <w:lvlText w:val="•"/>
      <w:lvlJc w:val="left"/>
      <w:pPr>
        <w:ind w:left="5140" w:hanging="278"/>
      </w:pPr>
      <w:rPr>
        <w:rFonts w:hint="default"/>
        <w:lang w:val="es-ES" w:eastAsia="en-US" w:bidi="ar-SA"/>
      </w:rPr>
    </w:lvl>
    <w:lvl w:ilvl="6" w:tplc="4ED01870">
      <w:numFmt w:val="bullet"/>
      <w:lvlText w:val="•"/>
      <w:lvlJc w:val="left"/>
      <w:pPr>
        <w:ind w:left="6036" w:hanging="278"/>
      </w:pPr>
      <w:rPr>
        <w:rFonts w:hint="default"/>
        <w:lang w:val="es-ES" w:eastAsia="en-US" w:bidi="ar-SA"/>
      </w:rPr>
    </w:lvl>
    <w:lvl w:ilvl="7" w:tplc="0666D6CE">
      <w:numFmt w:val="bullet"/>
      <w:lvlText w:val="•"/>
      <w:lvlJc w:val="left"/>
      <w:pPr>
        <w:ind w:left="6932" w:hanging="278"/>
      </w:pPr>
      <w:rPr>
        <w:rFonts w:hint="default"/>
        <w:lang w:val="es-ES" w:eastAsia="en-US" w:bidi="ar-SA"/>
      </w:rPr>
    </w:lvl>
    <w:lvl w:ilvl="8" w:tplc="489629EE">
      <w:numFmt w:val="bullet"/>
      <w:lvlText w:val="•"/>
      <w:lvlJc w:val="left"/>
      <w:pPr>
        <w:ind w:left="7828" w:hanging="278"/>
      </w:pPr>
      <w:rPr>
        <w:rFonts w:hint="default"/>
        <w:lang w:val="es-ES" w:eastAsia="en-US" w:bidi="ar-SA"/>
      </w:rPr>
    </w:lvl>
  </w:abstractNum>
  <w:abstractNum w:abstractNumId="157" w15:restartNumberingAfterBreak="0">
    <w:nsid w:val="7FCD4257"/>
    <w:multiLevelType w:val="hybridMultilevel"/>
    <w:tmpl w:val="799248A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51"/>
  </w:num>
  <w:num w:numId="2">
    <w:abstractNumId w:val="137"/>
  </w:num>
  <w:num w:numId="3">
    <w:abstractNumId w:val="156"/>
  </w:num>
  <w:num w:numId="4">
    <w:abstractNumId w:val="149"/>
  </w:num>
  <w:num w:numId="5">
    <w:abstractNumId w:val="86"/>
  </w:num>
  <w:num w:numId="6">
    <w:abstractNumId w:val="53"/>
  </w:num>
  <w:num w:numId="7">
    <w:abstractNumId w:val="93"/>
  </w:num>
  <w:num w:numId="8">
    <w:abstractNumId w:val="32"/>
  </w:num>
  <w:num w:numId="9">
    <w:abstractNumId w:val="3"/>
  </w:num>
  <w:num w:numId="10">
    <w:abstractNumId w:val="105"/>
  </w:num>
  <w:num w:numId="11">
    <w:abstractNumId w:val="113"/>
  </w:num>
  <w:num w:numId="12">
    <w:abstractNumId w:val="67"/>
  </w:num>
  <w:num w:numId="13">
    <w:abstractNumId w:val="133"/>
  </w:num>
  <w:num w:numId="14">
    <w:abstractNumId w:val="138"/>
  </w:num>
  <w:num w:numId="15">
    <w:abstractNumId w:val="51"/>
  </w:num>
  <w:num w:numId="16">
    <w:abstractNumId w:val="11"/>
  </w:num>
  <w:num w:numId="17">
    <w:abstractNumId w:val="136"/>
  </w:num>
  <w:num w:numId="18">
    <w:abstractNumId w:val="107"/>
  </w:num>
  <w:num w:numId="19">
    <w:abstractNumId w:val="48"/>
  </w:num>
  <w:num w:numId="20">
    <w:abstractNumId w:val="117"/>
  </w:num>
  <w:num w:numId="21">
    <w:abstractNumId w:val="95"/>
  </w:num>
  <w:num w:numId="22">
    <w:abstractNumId w:val="100"/>
  </w:num>
  <w:num w:numId="23">
    <w:abstractNumId w:val="80"/>
  </w:num>
  <w:num w:numId="24">
    <w:abstractNumId w:val="74"/>
  </w:num>
  <w:num w:numId="25">
    <w:abstractNumId w:val="50"/>
  </w:num>
  <w:num w:numId="26">
    <w:abstractNumId w:val="31"/>
  </w:num>
  <w:num w:numId="27">
    <w:abstractNumId w:val="96"/>
  </w:num>
  <w:num w:numId="28">
    <w:abstractNumId w:val="10"/>
  </w:num>
  <w:num w:numId="29">
    <w:abstractNumId w:val="13"/>
  </w:num>
  <w:num w:numId="30">
    <w:abstractNumId w:val="89"/>
  </w:num>
  <w:num w:numId="31">
    <w:abstractNumId w:val="30"/>
  </w:num>
  <w:num w:numId="32">
    <w:abstractNumId w:val="16"/>
  </w:num>
  <w:num w:numId="33">
    <w:abstractNumId w:val="146"/>
  </w:num>
  <w:num w:numId="34">
    <w:abstractNumId w:val="78"/>
  </w:num>
  <w:num w:numId="35">
    <w:abstractNumId w:val="147"/>
  </w:num>
  <w:num w:numId="36">
    <w:abstractNumId w:val="40"/>
  </w:num>
  <w:num w:numId="37">
    <w:abstractNumId w:val="127"/>
  </w:num>
  <w:num w:numId="38">
    <w:abstractNumId w:val="33"/>
  </w:num>
  <w:num w:numId="39">
    <w:abstractNumId w:val="49"/>
  </w:num>
  <w:num w:numId="40">
    <w:abstractNumId w:val="119"/>
  </w:num>
  <w:num w:numId="41">
    <w:abstractNumId w:val="76"/>
  </w:num>
  <w:num w:numId="42">
    <w:abstractNumId w:val="65"/>
  </w:num>
  <w:num w:numId="43">
    <w:abstractNumId w:val="145"/>
  </w:num>
  <w:num w:numId="44">
    <w:abstractNumId w:val="46"/>
  </w:num>
  <w:num w:numId="45">
    <w:abstractNumId w:val="154"/>
  </w:num>
  <w:num w:numId="46">
    <w:abstractNumId w:val="155"/>
  </w:num>
  <w:num w:numId="47">
    <w:abstractNumId w:val="57"/>
  </w:num>
  <w:num w:numId="48">
    <w:abstractNumId w:val="26"/>
  </w:num>
  <w:num w:numId="49">
    <w:abstractNumId w:val="2"/>
  </w:num>
  <w:num w:numId="50">
    <w:abstractNumId w:val="29"/>
  </w:num>
  <w:num w:numId="51">
    <w:abstractNumId w:val="106"/>
  </w:num>
  <w:num w:numId="52">
    <w:abstractNumId w:val="157"/>
  </w:num>
  <w:num w:numId="53">
    <w:abstractNumId w:val="23"/>
  </w:num>
  <w:num w:numId="54">
    <w:abstractNumId w:val="118"/>
  </w:num>
  <w:num w:numId="55">
    <w:abstractNumId w:val="71"/>
  </w:num>
  <w:num w:numId="56">
    <w:abstractNumId w:val="134"/>
  </w:num>
  <w:num w:numId="57">
    <w:abstractNumId w:val="54"/>
  </w:num>
  <w:num w:numId="58">
    <w:abstractNumId w:val="8"/>
  </w:num>
  <w:num w:numId="59">
    <w:abstractNumId w:val="109"/>
  </w:num>
  <w:num w:numId="60">
    <w:abstractNumId w:val="111"/>
  </w:num>
  <w:num w:numId="61">
    <w:abstractNumId w:val="85"/>
  </w:num>
  <w:num w:numId="62">
    <w:abstractNumId w:val="84"/>
  </w:num>
  <w:num w:numId="63">
    <w:abstractNumId w:val="87"/>
  </w:num>
  <w:num w:numId="64">
    <w:abstractNumId w:val="153"/>
  </w:num>
  <w:num w:numId="65">
    <w:abstractNumId w:val="91"/>
  </w:num>
  <w:num w:numId="66">
    <w:abstractNumId w:val="7"/>
  </w:num>
  <w:num w:numId="67">
    <w:abstractNumId w:val="34"/>
  </w:num>
  <w:num w:numId="68">
    <w:abstractNumId w:val="41"/>
  </w:num>
  <w:num w:numId="69">
    <w:abstractNumId w:val="148"/>
  </w:num>
  <w:num w:numId="70">
    <w:abstractNumId w:val="126"/>
  </w:num>
  <w:num w:numId="71">
    <w:abstractNumId w:val="63"/>
  </w:num>
  <w:num w:numId="72">
    <w:abstractNumId w:val="37"/>
  </w:num>
  <w:num w:numId="73">
    <w:abstractNumId w:val="38"/>
  </w:num>
  <w:num w:numId="74">
    <w:abstractNumId w:val="17"/>
  </w:num>
  <w:num w:numId="75">
    <w:abstractNumId w:val="116"/>
  </w:num>
  <w:num w:numId="76">
    <w:abstractNumId w:val="64"/>
  </w:num>
  <w:num w:numId="77">
    <w:abstractNumId w:val="90"/>
  </w:num>
  <w:num w:numId="78">
    <w:abstractNumId w:val="143"/>
  </w:num>
  <w:num w:numId="79">
    <w:abstractNumId w:val="14"/>
  </w:num>
  <w:num w:numId="80">
    <w:abstractNumId w:val="18"/>
  </w:num>
  <w:num w:numId="81">
    <w:abstractNumId w:val="44"/>
  </w:num>
  <w:num w:numId="82">
    <w:abstractNumId w:val="72"/>
  </w:num>
  <w:num w:numId="83">
    <w:abstractNumId w:val="83"/>
  </w:num>
  <w:num w:numId="84">
    <w:abstractNumId w:val="140"/>
  </w:num>
  <w:num w:numId="85">
    <w:abstractNumId w:val="43"/>
  </w:num>
  <w:num w:numId="86">
    <w:abstractNumId w:val="75"/>
  </w:num>
  <w:num w:numId="87">
    <w:abstractNumId w:val="121"/>
  </w:num>
  <w:num w:numId="88">
    <w:abstractNumId w:val="55"/>
  </w:num>
  <w:num w:numId="89">
    <w:abstractNumId w:val="62"/>
  </w:num>
  <w:num w:numId="90">
    <w:abstractNumId w:val="28"/>
  </w:num>
  <w:num w:numId="91">
    <w:abstractNumId w:val="45"/>
  </w:num>
  <w:num w:numId="92">
    <w:abstractNumId w:val="27"/>
  </w:num>
  <w:num w:numId="93">
    <w:abstractNumId w:val="61"/>
  </w:num>
  <w:num w:numId="94">
    <w:abstractNumId w:val="79"/>
  </w:num>
  <w:num w:numId="95">
    <w:abstractNumId w:val="5"/>
  </w:num>
  <w:num w:numId="96">
    <w:abstractNumId w:val="82"/>
  </w:num>
  <w:num w:numId="97">
    <w:abstractNumId w:val="129"/>
  </w:num>
  <w:num w:numId="98">
    <w:abstractNumId w:val="35"/>
  </w:num>
  <w:num w:numId="99">
    <w:abstractNumId w:val="128"/>
  </w:num>
  <w:num w:numId="100">
    <w:abstractNumId w:val="20"/>
  </w:num>
  <w:num w:numId="101">
    <w:abstractNumId w:val="0"/>
  </w:num>
  <w:num w:numId="102">
    <w:abstractNumId w:val="92"/>
  </w:num>
  <w:num w:numId="103">
    <w:abstractNumId w:val="122"/>
  </w:num>
  <w:num w:numId="104">
    <w:abstractNumId w:val="15"/>
  </w:num>
  <w:num w:numId="105">
    <w:abstractNumId w:val="25"/>
  </w:num>
  <w:num w:numId="106">
    <w:abstractNumId w:val="42"/>
  </w:num>
  <w:num w:numId="107">
    <w:abstractNumId w:val="81"/>
  </w:num>
  <w:num w:numId="108">
    <w:abstractNumId w:val="141"/>
  </w:num>
  <w:num w:numId="109">
    <w:abstractNumId w:val="39"/>
  </w:num>
  <w:num w:numId="110">
    <w:abstractNumId w:val="142"/>
  </w:num>
  <w:num w:numId="111">
    <w:abstractNumId w:val="58"/>
  </w:num>
  <w:num w:numId="112">
    <w:abstractNumId w:val="131"/>
  </w:num>
  <w:num w:numId="113">
    <w:abstractNumId w:val="4"/>
  </w:num>
  <w:num w:numId="114">
    <w:abstractNumId w:val="101"/>
  </w:num>
  <w:num w:numId="115">
    <w:abstractNumId w:val="112"/>
  </w:num>
  <w:num w:numId="116">
    <w:abstractNumId w:val="94"/>
  </w:num>
  <w:num w:numId="117">
    <w:abstractNumId w:val="120"/>
  </w:num>
  <w:num w:numId="118">
    <w:abstractNumId w:val="125"/>
  </w:num>
  <w:num w:numId="119">
    <w:abstractNumId w:val="104"/>
  </w:num>
  <w:num w:numId="120">
    <w:abstractNumId w:val="21"/>
  </w:num>
  <w:num w:numId="121">
    <w:abstractNumId w:val="130"/>
  </w:num>
  <w:num w:numId="122">
    <w:abstractNumId w:val="103"/>
  </w:num>
  <w:num w:numId="123">
    <w:abstractNumId w:val="135"/>
  </w:num>
  <w:num w:numId="124">
    <w:abstractNumId w:val="66"/>
  </w:num>
  <w:num w:numId="125">
    <w:abstractNumId w:val="124"/>
  </w:num>
  <w:num w:numId="126">
    <w:abstractNumId w:val="70"/>
  </w:num>
  <w:num w:numId="127">
    <w:abstractNumId w:val="24"/>
  </w:num>
  <w:num w:numId="128">
    <w:abstractNumId w:val="36"/>
  </w:num>
  <w:num w:numId="129">
    <w:abstractNumId w:val="132"/>
  </w:num>
  <w:num w:numId="130">
    <w:abstractNumId w:val="69"/>
  </w:num>
  <w:num w:numId="131">
    <w:abstractNumId w:val="19"/>
  </w:num>
  <w:num w:numId="132">
    <w:abstractNumId w:val="68"/>
  </w:num>
  <w:num w:numId="133">
    <w:abstractNumId w:val="110"/>
  </w:num>
  <w:num w:numId="134">
    <w:abstractNumId w:val="77"/>
  </w:num>
  <w:num w:numId="135">
    <w:abstractNumId w:val="59"/>
  </w:num>
  <w:num w:numId="136">
    <w:abstractNumId w:val="144"/>
  </w:num>
  <w:num w:numId="137">
    <w:abstractNumId w:val="60"/>
  </w:num>
  <w:num w:numId="138">
    <w:abstractNumId w:val="9"/>
  </w:num>
  <w:num w:numId="139">
    <w:abstractNumId w:val="108"/>
  </w:num>
  <w:num w:numId="140">
    <w:abstractNumId w:val="6"/>
  </w:num>
  <w:num w:numId="141">
    <w:abstractNumId w:val="47"/>
  </w:num>
  <w:num w:numId="142">
    <w:abstractNumId w:val="123"/>
  </w:num>
  <w:num w:numId="143">
    <w:abstractNumId w:val="115"/>
  </w:num>
  <w:num w:numId="144">
    <w:abstractNumId w:val="99"/>
  </w:num>
  <w:num w:numId="145">
    <w:abstractNumId w:val="97"/>
  </w:num>
  <w:num w:numId="146">
    <w:abstractNumId w:val="114"/>
  </w:num>
  <w:num w:numId="147">
    <w:abstractNumId w:val="98"/>
  </w:num>
  <w:num w:numId="148">
    <w:abstractNumId w:val="73"/>
  </w:num>
  <w:num w:numId="149">
    <w:abstractNumId w:val="88"/>
  </w:num>
  <w:num w:numId="150">
    <w:abstractNumId w:val="1"/>
  </w:num>
  <w:num w:numId="151">
    <w:abstractNumId w:val="102"/>
  </w:num>
  <w:num w:numId="152">
    <w:abstractNumId w:val="150"/>
  </w:num>
  <w:num w:numId="153">
    <w:abstractNumId w:val="139"/>
  </w:num>
  <w:num w:numId="154">
    <w:abstractNumId w:val="22"/>
  </w:num>
  <w:num w:numId="155">
    <w:abstractNumId w:val="56"/>
  </w:num>
  <w:num w:numId="156">
    <w:abstractNumId w:val="152"/>
  </w:num>
  <w:num w:numId="157">
    <w:abstractNumId w:val="12"/>
  </w:num>
  <w:num w:numId="158">
    <w:abstractNumId w:val="52"/>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es-ES" w:vendorID="64" w:dllVersion="6" w:nlCheck="1" w:checkStyle="0"/>
  <w:activeWritingStyle w:appName="MSWord" w:lang="en-US" w:vendorID="64" w:dllVersion="6" w:nlCheck="1" w:checkStyle="0"/>
  <w:activeWritingStyle w:appName="MSWord" w:lang="es-MX" w:vendorID="64" w:dllVersion="6" w:nlCheck="1" w:checkStyle="0"/>
  <w:activeWritingStyle w:appName="MSWord" w:lang="pt-BR" w:vendorID="64" w:dllVersion="6" w:nlCheck="1" w:checkStyle="0"/>
  <w:activeWritingStyle w:appName="MSWord" w:lang="es-ES" w:vendorID="64" w:dllVersion="4096" w:nlCheck="1" w:checkStyle="0"/>
  <w:activeWritingStyle w:appName="MSWord" w:lang="es-MX" w:vendorID="64" w:dllVersion="4096" w:nlCheck="1" w:checkStyle="0"/>
  <w:activeWritingStyle w:appName="MSWord" w:lang="es-419" w:vendorID="64" w:dllVersion="4096"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352"/>
    <w:rsid w:val="000017CD"/>
    <w:rsid w:val="000056B3"/>
    <w:rsid w:val="0001332B"/>
    <w:rsid w:val="000232F9"/>
    <w:rsid w:val="000262F0"/>
    <w:rsid w:val="0002767F"/>
    <w:rsid w:val="00030895"/>
    <w:rsid w:val="00036209"/>
    <w:rsid w:val="00042733"/>
    <w:rsid w:val="000436C5"/>
    <w:rsid w:val="00045623"/>
    <w:rsid w:val="000500BD"/>
    <w:rsid w:val="000559B7"/>
    <w:rsid w:val="00064B17"/>
    <w:rsid w:val="000663B1"/>
    <w:rsid w:val="000857EB"/>
    <w:rsid w:val="00092389"/>
    <w:rsid w:val="000941A0"/>
    <w:rsid w:val="000947FB"/>
    <w:rsid w:val="00095610"/>
    <w:rsid w:val="00096F84"/>
    <w:rsid w:val="000A44BB"/>
    <w:rsid w:val="000A5721"/>
    <w:rsid w:val="000A6818"/>
    <w:rsid w:val="000A725E"/>
    <w:rsid w:val="000B04BE"/>
    <w:rsid w:val="000B2C0E"/>
    <w:rsid w:val="000B2FBB"/>
    <w:rsid w:val="000B3272"/>
    <w:rsid w:val="000B342C"/>
    <w:rsid w:val="000B37C1"/>
    <w:rsid w:val="000B44DC"/>
    <w:rsid w:val="000B44E7"/>
    <w:rsid w:val="000B7200"/>
    <w:rsid w:val="000B72A7"/>
    <w:rsid w:val="000C3AD1"/>
    <w:rsid w:val="000D3E0D"/>
    <w:rsid w:val="000D77B2"/>
    <w:rsid w:val="000E08D6"/>
    <w:rsid w:val="000E3896"/>
    <w:rsid w:val="000F03F1"/>
    <w:rsid w:val="000F47A4"/>
    <w:rsid w:val="000F5D86"/>
    <w:rsid w:val="00103F8B"/>
    <w:rsid w:val="00105BB4"/>
    <w:rsid w:val="00106A89"/>
    <w:rsid w:val="0011098C"/>
    <w:rsid w:val="001135DD"/>
    <w:rsid w:val="00114204"/>
    <w:rsid w:val="00115CE8"/>
    <w:rsid w:val="00123BD4"/>
    <w:rsid w:val="00130B3F"/>
    <w:rsid w:val="00137A13"/>
    <w:rsid w:val="001411B5"/>
    <w:rsid w:val="00150D8B"/>
    <w:rsid w:val="00153F84"/>
    <w:rsid w:val="00155871"/>
    <w:rsid w:val="0016029B"/>
    <w:rsid w:val="001648D7"/>
    <w:rsid w:val="001661AA"/>
    <w:rsid w:val="00166756"/>
    <w:rsid w:val="00166A9E"/>
    <w:rsid w:val="00171F32"/>
    <w:rsid w:val="001746D8"/>
    <w:rsid w:val="001779EF"/>
    <w:rsid w:val="00177F8E"/>
    <w:rsid w:val="0018093F"/>
    <w:rsid w:val="00180F76"/>
    <w:rsid w:val="001814C2"/>
    <w:rsid w:val="00181C73"/>
    <w:rsid w:val="00185D85"/>
    <w:rsid w:val="00190E35"/>
    <w:rsid w:val="00191444"/>
    <w:rsid w:val="00193D25"/>
    <w:rsid w:val="001973A5"/>
    <w:rsid w:val="001A143A"/>
    <w:rsid w:val="001A5461"/>
    <w:rsid w:val="001B2E14"/>
    <w:rsid w:val="001B5948"/>
    <w:rsid w:val="001C1D06"/>
    <w:rsid w:val="001D3577"/>
    <w:rsid w:val="001D635E"/>
    <w:rsid w:val="001E5584"/>
    <w:rsid w:val="001E6403"/>
    <w:rsid w:val="001E714E"/>
    <w:rsid w:val="001E7A1B"/>
    <w:rsid w:val="001F08CD"/>
    <w:rsid w:val="001F29CB"/>
    <w:rsid w:val="0020105B"/>
    <w:rsid w:val="002024A5"/>
    <w:rsid w:val="002047D0"/>
    <w:rsid w:val="00212C1C"/>
    <w:rsid w:val="00213114"/>
    <w:rsid w:val="002139BD"/>
    <w:rsid w:val="00213A44"/>
    <w:rsid w:val="00216ADC"/>
    <w:rsid w:val="00216D09"/>
    <w:rsid w:val="00216FDB"/>
    <w:rsid w:val="002206B5"/>
    <w:rsid w:val="00220CAF"/>
    <w:rsid w:val="00220F0F"/>
    <w:rsid w:val="00222CB3"/>
    <w:rsid w:val="00225701"/>
    <w:rsid w:val="00226A1F"/>
    <w:rsid w:val="00231147"/>
    <w:rsid w:val="00231F92"/>
    <w:rsid w:val="00240160"/>
    <w:rsid w:val="002461DF"/>
    <w:rsid w:val="00250870"/>
    <w:rsid w:val="0025523A"/>
    <w:rsid w:val="0025684D"/>
    <w:rsid w:val="00257A80"/>
    <w:rsid w:val="00257BD8"/>
    <w:rsid w:val="00270E56"/>
    <w:rsid w:val="00276454"/>
    <w:rsid w:val="002766C7"/>
    <w:rsid w:val="0027717C"/>
    <w:rsid w:val="00280D69"/>
    <w:rsid w:val="0028392C"/>
    <w:rsid w:val="002917B1"/>
    <w:rsid w:val="002A5FE4"/>
    <w:rsid w:val="002A633C"/>
    <w:rsid w:val="002B055F"/>
    <w:rsid w:val="002B170F"/>
    <w:rsid w:val="002C2578"/>
    <w:rsid w:val="002C3A30"/>
    <w:rsid w:val="002C5557"/>
    <w:rsid w:val="002D3038"/>
    <w:rsid w:val="002D7CFF"/>
    <w:rsid w:val="002E7F3F"/>
    <w:rsid w:val="002F52E5"/>
    <w:rsid w:val="002F729C"/>
    <w:rsid w:val="003008FB"/>
    <w:rsid w:val="003127FD"/>
    <w:rsid w:val="00312EB7"/>
    <w:rsid w:val="003134EB"/>
    <w:rsid w:val="00313806"/>
    <w:rsid w:val="0031460C"/>
    <w:rsid w:val="00322D64"/>
    <w:rsid w:val="003242E8"/>
    <w:rsid w:val="003268EE"/>
    <w:rsid w:val="00327533"/>
    <w:rsid w:val="00327763"/>
    <w:rsid w:val="003401DA"/>
    <w:rsid w:val="00341D1F"/>
    <w:rsid w:val="00343409"/>
    <w:rsid w:val="00343E0D"/>
    <w:rsid w:val="0034404F"/>
    <w:rsid w:val="0034732F"/>
    <w:rsid w:val="00353D0C"/>
    <w:rsid w:val="00372B0D"/>
    <w:rsid w:val="00374FB2"/>
    <w:rsid w:val="003813A6"/>
    <w:rsid w:val="00382A48"/>
    <w:rsid w:val="0039278A"/>
    <w:rsid w:val="00393102"/>
    <w:rsid w:val="00393728"/>
    <w:rsid w:val="00394969"/>
    <w:rsid w:val="00394E72"/>
    <w:rsid w:val="003A29C6"/>
    <w:rsid w:val="003A5D9A"/>
    <w:rsid w:val="003A75AA"/>
    <w:rsid w:val="003B711E"/>
    <w:rsid w:val="003C70C1"/>
    <w:rsid w:val="003D793E"/>
    <w:rsid w:val="003E0CD3"/>
    <w:rsid w:val="003E74C7"/>
    <w:rsid w:val="003E7668"/>
    <w:rsid w:val="00402302"/>
    <w:rsid w:val="00402377"/>
    <w:rsid w:val="004025E0"/>
    <w:rsid w:val="00411C5B"/>
    <w:rsid w:val="00412CE2"/>
    <w:rsid w:val="00413763"/>
    <w:rsid w:val="00413DC1"/>
    <w:rsid w:val="00414B8C"/>
    <w:rsid w:val="00416EEE"/>
    <w:rsid w:val="00421F60"/>
    <w:rsid w:val="00422161"/>
    <w:rsid w:val="00424245"/>
    <w:rsid w:val="00437E4B"/>
    <w:rsid w:val="0044138D"/>
    <w:rsid w:val="004420B6"/>
    <w:rsid w:val="004447E3"/>
    <w:rsid w:val="00445745"/>
    <w:rsid w:val="00446631"/>
    <w:rsid w:val="00452F9C"/>
    <w:rsid w:val="00453D2D"/>
    <w:rsid w:val="00454781"/>
    <w:rsid w:val="00460E62"/>
    <w:rsid w:val="004620EB"/>
    <w:rsid w:val="004647AC"/>
    <w:rsid w:val="00472411"/>
    <w:rsid w:val="00474C2B"/>
    <w:rsid w:val="00474CF1"/>
    <w:rsid w:val="00477259"/>
    <w:rsid w:val="00480900"/>
    <w:rsid w:val="004843FB"/>
    <w:rsid w:val="004916D3"/>
    <w:rsid w:val="00493219"/>
    <w:rsid w:val="00495DA0"/>
    <w:rsid w:val="0049650C"/>
    <w:rsid w:val="004972DD"/>
    <w:rsid w:val="004A12B3"/>
    <w:rsid w:val="004A6ADB"/>
    <w:rsid w:val="004A6DC3"/>
    <w:rsid w:val="004B5934"/>
    <w:rsid w:val="004C7BC8"/>
    <w:rsid w:val="004D1953"/>
    <w:rsid w:val="004D1AB9"/>
    <w:rsid w:val="004D5A20"/>
    <w:rsid w:val="004E0E1C"/>
    <w:rsid w:val="004E3928"/>
    <w:rsid w:val="004E3933"/>
    <w:rsid w:val="004F5730"/>
    <w:rsid w:val="005003B7"/>
    <w:rsid w:val="005019A1"/>
    <w:rsid w:val="00501CF3"/>
    <w:rsid w:val="00503F8D"/>
    <w:rsid w:val="005078D1"/>
    <w:rsid w:val="00514977"/>
    <w:rsid w:val="00516672"/>
    <w:rsid w:val="00521CB8"/>
    <w:rsid w:val="00525ECF"/>
    <w:rsid w:val="00533E12"/>
    <w:rsid w:val="00536E0C"/>
    <w:rsid w:val="0054126E"/>
    <w:rsid w:val="00551AE9"/>
    <w:rsid w:val="005521AC"/>
    <w:rsid w:val="00553EC3"/>
    <w:rsid w:val="005556CA"/>
    <w:rsid w:val="005614F0"/>
    <w:rsid w:val="0056183E"/>
    <w:rsid w:val="0056712D"/>
    <w:rsid w:val="00570CB7"/>
    <w:rsid w:val="00574808"/>
    <w:rsid w:val="00582CF1"/>
    <w:rsid w:val="00585837"/>
    <w:rsid w:val="0058612C"/>
    <w:rsid w:val="00593117"/>
    <w:rsid w:val="00596892"/>
    <w:rsid w:val="005A0859"/>
    <w:rsid w:val="005A4366"/>
    <w:rsid w:val="005A4901"/>
    <w:rsid w:val="005A6EAA"/>
    <w:rsid w:val="005B201A"/>
    <w:rsid w:val="005B7FA4"/>
    <w:rsid w:val="005C227A"/>
    <w:rsid w:val="005C2871"/>
    <w:rsid w:val="005C4383"/>
    <w:rsid w:val="005C7218"/>
    <w:rsid w:val="005D1EA0"/>
    <w:rsid w:val="005D3240"/>
    <w:rsid w:val="005E359A"/>
    <w:rsid w:val="005E47FC"/>
    <w:rsid w:val="005F1D26"/>
    <w:rsid w:val="005F2658"/>
    <w:rsid w:val="005F2E2F"/>
    <w:rsid w:val="005F4815"/>
    <w:rsid w:val="006010A4"/>
    <w:rsid w:val="00607DB0"/>
    <w:rsid w:val="00612E50"/>
    <w:rsid w:val="0061505F"/>
    <w:rsid w:val="00615946"/>
    <w:rsid w:val="00616B6D"/>
    <w:rsid w:val="006211F6"/>
    <w:rsid w:val="0062121B"/>
    <w:rsid w:val="006278BC"/>
    <w:rsid w:val="00636745"/>
    <w:rsid w:val="00641631"/>
    <w:rsid w:val="00654356"/>
    <w:rsid w:val="006548B5"/>
    <w:rsid w:val="00657CB7"/>
    <w:rsid w:val="00661B91"/>
    <w:rsid w:val="0066520A"/>
    <w:rsid w:val="006773CC"/>
    <w:rsid w:val="006775EF"/>
    <w:rsid w:val="00683F81"/>
    <w:rsid w:val="006854EA"/>
    <w:rsid w:val="006867A7"/>
    <w:rsid w:val="00690839"/>
    <w:rsid w:val="006A3074"/>
    <w:rsid w:val="006B0704"/>
    <w:rsid w:val="006B3FF4"/>
    <w:rsid w:val="006B7FCC"/>
    <w:rsid w:val="006C0526"/>
    <w:rsid w:val="006C4BD4"/>
    <w:rsid w:val="006C53F7"/>
    <w:rsid w:val="006C659E"/>
    <w:rsid w:val="006C7A0C"/>
    <w:rsid w:val="006D01A0"/>
    <w:rsid w:val="006E0580"/>
    <w:rsid w:val="006E16E8"/>
    <w:rsid w:val="006E24B3"/>
    <w:rsid w:val="006E375B"/>
    <w:rsid w:val="006E50DE"/>
    <w:rsid w:val="006E6142"/>
    <w:rsid w:val="006E624F"/>
    <w:rsid w:val="006E7684"/>
    <w:rsid w:val="006E79E4"/>
    <w:rsid w:val="006F071F"/>
    <w:rsid w:val="006F09B1"/>
    <w:rsid w:val="006F3166"/>
    <w:rsid w:val="006F7491"/>
    <w:rsid w:val="00702D84"/>
    <w:rsid w:val="00704E8E"/>
    <w:rsid w:val="00706C42"/>
    <w:rsid w:val="007076B9"/>
    <w:rsid w:val="00710661"/>
    <w:rsid w:val="007144D3"/>
    <w:rsid w:val="00722C0C"/>
    <w:rsid w:val="00724708"/>
    <w:rsid w:val="00725029"/>
    <w:rsid w:val="00727B8B"/>
    <w:rsid w:val="0073185E"/>
    <w:rsid w:val="007328D9"/>
    <w:rsid w:val="0073523F"/>
    <w:rsid w:val="00752A32"/>
    <w:rsid w:val="00754522"/>
    <w:rsid w:val="00755210"/>
    <w:rsid w:val="00763496"/>
    <w:rsid w:val="00767184"/>
    <w:rsid w:val="007710A7"/>
    <w:rsid w:val="0077356A"/>
    <w:rsid w:val="007759E3"/>
    <w:rsid w:val="00794349"/>
    <w:rsid w:val="007A0E77"/>
    <w:rsid w:val="007A44D8"/>
    <w:rsid w:val="007A6042"/>
    <w:rsid w:val="007A6F7A"/>
    <w:rsid w:val="007A7A31"/>
    <w:rsid w:val="007B139A"/>
    <w:rsid w:val="007B4C39"/>
    <w:rsid w:val="007B52DB"/>
    <w:rsid w:val="007B62EF"/>
    <w:rsid w:val="007C6C1A"/>
    <w:rsid w:val="007D18F0"/>
    <w:rsid w:val="007D1BB9"/>
    <w:rsid w:val="007D440C"/>
    <w:rsid w:val="007D66AF"/>
    <w:rsid w:val="007E2205"/>
    <w:rsid w:val="007F0C33"/>
    <w:rsid w:val="007F174A"/>
    <w:rsid w:val="007F3B0C"/>
    <w:rsid w:val="007F3DF1"/>
    <w:rsid w:val="007F617F"/>
    <w:rsid w:val="007F6EC2"/>
    <w:rsid w:val="00801758"/>
    <w:rsid w:val="0080393F"/>
    <w:rsid w:val="00805858"/>
    <w:rsid w:val="00812BBB"/>
    <w:rsid w:val="008133B8"/>
    <w:rsid w:val="0081358F"/>
    <w:rsid w:val="00814BBF"/>
    <w:rsid w:val="00816CCA"/>
    <w:rsid w:val="00820C61"/>
    <w:rsid w:val="00825CD6"/>
    <w:rsid w:val="00830BBD"/>
    <w:rsid w:val="00831088"/>
    <w:rsid w:val="008312E4"/>
    <w:rsid w:val="00831779"/>
    <w:rsid w:val="00835B10"/>
    <w:rsid w:val="00845754"/>
    <w:rsid w:val="0084602B"/>
    <w:rsid w:val="00850643"/>
    <w:rsid w:val="008540D0"/>
    <w:rsid w:val="00854F8B"/>
    <w:rsid w:val="00861342"/>
    <w:rsid w:val="00864400"/>
    <w:rsid w:val="00866B7F"/>
    <w:rsid w:val="00870B41"/>
    <w:rsid w:val="00872643"/>
    <w:rsid w:val="008730FB"/>
    <w:rsid w:val="00876BCF"/>
    <w:rsid w:val="008774BF"/>
    <w:rsid w:val="0088106C"/>
    <w:rsid w:val="008832A8"/>
    <w:rsid w:val="008848A8"/>
    <w:rsid w:val="00886B66"/>
    <w:rsid w:val="00886DE2"/>
    <w:rsid w:val="00887C6C"/>
    <w:rsid w:val="00892DE0"/>
    <w:rsid w:val="008957A5"/>
    <w:rsid w:val="008A1525"/>
    <w:rsid w:val="008A185B"/>
    <w:rsid w:val="008A2C31"/>
    <w:rsid w:val="008A3498"/>
    <w:rsid w:val="008A47BC"/>
    <w:rsid w:val="008B2D07"/>
    <w:rsid w:val="008B4055"/>
    <w:rsid w:val="008B49D2"/>
    <w:rsid w:val="008B4B02"/>
    <w:rsid w:val="008B5BCC"/>
    <w:rsid w:val="008D2CF6"/>
    <w:rsid w:val="008D4773"/>
    <w:rsid w:val="008D7284"/>
    <w:rsid w:val="008D7D28"/>
    <w:rsid w:val="008E3BCE"/>
    <w:rsid w:val="008E5663"/>
    <w:rsid w:val="008E7E23"/>
    <w:rsid w:val="00902715"/>
    <w:rsid w:val="009037B6"/>
    <w:rsid w:val="00906F95"/>
    <w:rsid w:val="00911C10"/>
    <w:rsid w:val="0092520A"/>
    <w:rsid w:val="009353E6"/>
    <w:rsid w:val="00940551"/>
    <w:rsid w:val="00944B4C"/>
    <w:rsid w:val="00947B2E"/>
    <w:rsid w:val="00955887"/>
    <w:rsid w:val="00955B34"/>
    <w:rsid w:val="00956031"/>
    <w:rsid w:val="009560DA"/>
    <w:rsid w:val="00956156"/>
    <w:rsid w:val="009569AD"/>
    <w:rsid w:val="009573CF"/>
    <w:rsid w:val="00960F8C"/>
    <w:rsid w:val="00962656"/>
    <w:rsid w:val="00965E11"/>
    <w:rsid w:val="00966471"/>
    <w:rsid w:val="00966911"/>
    <w:rsid w:val="00971AAA"/>
    <w:rsid w:val="00971CEF"/>
    <w:rsid w:val="00972E4E"/>
    <w:rsid w:val="009760A8"/>
    <w:rsid w:val="00977852"/>
    <w:rsid w:val="009924B0"/>
    <w:rsid w:val="00994D89"/>
    <w:rsid w:val="009958F5"/>
    <w:rsid w:val="009A278D"/>
    <w:rsid w:val="009A5A6D"/>
    <w:rsid w:val="009B456A"/>
    <w:rsid w:val="009B7E19"/>
    <w:rsid w:val="009C1E2D"/>
    <w:rsid w:val="009D1F2D"/>
    <w:rsid w:val="009D3069"/>
    <w:rsid w:val="009D553B"/>
    <w:rsid w:val="009D5E0A"/>
    <w:rsid w:val="009F286C"/>
    <w:rsid w:val="009F5CD5"/>
    <w:rsid w:val="00A011DC"/>
    <w:rsid w:val="00A025CE"/>
    <w:rsid w:val="00A033CE"/>
    <w:rsid w:val="00A14666"/>
    <w:rsid w:val="00A1490B"/>
    <w:rsid w:val="00A206C2"/>
    <w:rsid w:val="00A24A43"/>
    <w:rsid w:val="00A25203"/>
    <w:rsid w:val="00A302F6"/>
    <w:rsid w:val="00A36A4C"/>
    <w:rsid w:val="00A36C6B"/>
    <w:rsid w:val="00A37EA2"/>
    <w:rsid w:val="00A421B2"/>
    <w:rsid w:val="00A42224"/>
    <w:rsid w:val="00A45B9F"/>
    <w:rsid w:val="00A47A88"/>
    <w:rsid w:val="00A516CE"/>
    <w:rsid w:val="00A53EFD"/>
    <w:rsid w:val="00A66CA2"/>
    <w:rsid w:val="00A672CA"/>
    <w:rsid w:val="00A72B10"/>
    <w:rsid w:val="00A72C77"/>
    <w:rsid w:val="00A746EF"/>
    <w:rsid w:val="00A77619"/>
    <w:rsid w:val="00A82518"/>
    <w:rsid w:val="00A90FF7"/>
    <w:rsid w:val="00A92754"/>
    <w:rsid w:val="00A970E4"/>
    <w:rsid w:val="00AA01F6"/>
    <w:rsid w:val="00AA1872"/>
    <w:rsid w:val="00AA1892"/>
    <w:rsid w:val="00AA1D65"/>
    <w:rsid w:val="00AA49AB"/>
    <w:rsid w:val="00AA6620"/>
    <w:rsid w:val="00AA6E39"/>
    <w:rsid w:val="00AB2A9B"/>
    <w:rsid w:val="00AB32B1"/>
    <w:rsid w:val="00AB56E5"/>
    <w:rsid w:val="00AB6429"/>
    <w:rsid w:val="00AD194C"/>
    <w:rsid w:val="00AF016A"/>
    <w:rsid w:val="00AF688F"/>
    <w:rsid w:val="00AF7C66"/>
    <w:rsid w:val="00B00125"/>
    <w:rsid w:val="00B10B05"/>
    <w:rsid w:val="00B1691B"/>
    <w:rsid w:val="00B21867"/>
    <w:rsid w:val="00B244F0"/>
    <w:rsid w:val="00B30696"/>
    <w:rsid w:val="00B36549"/>
    <w:rsid w:val="00B41A2A"/>
    <w:rsid w:val="00B45E37"/>
    <w:rsid w:val="00B61A50"/>
    <w:rsid w:val="00B61BE2"/>
    <w:rsid w:val="00B61C09"/>
    <w:rsid w:val="00B707FF"/>
    <w:rsid w:val="00B70D1F"/>
    <w:rsid w:val="00B810E5"/>
    <w:rsid w:val="00B81223"/>
    <w:rsid w:val="00B84D7D"/>
    <w:rsid w:val="00B8632D"/>
    <w:rsid w:val="00B900DE"/>
    <w:rsid w:val="00B9308E"/>
    <w:rsid w:val="00BA43ED"/>
    <w:rsid w:val="00BA577A"/>
    <w:rsid w:val="00BA626A"/>
    <w:rsid w:val="00BB09FD"/>
    <w:rsid w:val="00BB6792"/>
    <w:rsid w:val="00BC06CE"/>
    <w:rsid w:val="00BC32FA"/>
    <w:rsid w:val="00BC75D5"/>
    <w:rsid w:val="00BD1A6D"/>
    <w:rsid w:val="00BD5B44"/>
    <w:rsid w:val="00BE327B"/>
    <w:rsid w:val="00BE7967"/>
    <w:rsid w:val="00BF4BDA"/>
    <w:rsid w:val="00C029C4"/>
    <w:rsid w:val="00C10617"/>
    <w:rsid w:val="00C11031"/>
    <w:rsid w:val="00C11CB7"/>
    <w:rsid w:val="00C155D5"/>
    <w:rsid w:val="00C1691B"/>
    <w:rsid w:val="00C20215"/>
    <w:rsid w:val="00C20C8D"/>
    <w:rsid w:val="00C22865"/>
    <w:rsid w:val="00C26FDE"/>
    <w:rsid w:val="00C313A1"/>
    <w:rsid w:val="00C32C58"/>
    <w:rsid w:val="00C33DAF"/>
    <w:rsid w:val="00C35D7C"/>
    <w:rsid w:val="00C40CE7"/>
    <w:rsid w:val="00C43EBB"/>
    <w:rsid w:val="00C47344"/>
    <w:rsid w:val="00C541FC"/>
    <w:rsid w:val="00C559B9"/>
    <w:rsid w:val="00C61177"/>
    <w:rsid w:val="00C64726"/>
    <w:rsid w:val="00C709ED"/>
    <w:rsid w:val="00C723DE"/>
    <w:rsid w:val="00C73F9D"/>
    <w:rsid w:val="00C84D56"/>
    <w:rsid w:val="00C911E8"/>
    <w:rsid w:val="00C94086"/>
    <w:rsid w:val="00C95DBD"/>
    <w:rsid w:val="00CA1CD5"/>
    <w:rsid w:val="00CA2196"/>
    <w:rsid w:val="00CB4908"/>
    <w:rsid w:val="00CC2B5B"/>
    <w:rsid w:val="00CC2E2B"/>
    <w:rsid w:val="00CC6209"/>
    <w:rsid w:val="00CC736B"/>
    <w:rsid w:val="00CC7E36"/>
    <w:rsid w:val="00CD1AC9"/>
    <w:rsid w:val="00CD62C4"/>
    <w:rsid w:val="00CE33F3"/>
    <w:rsid w:val="00CE3DBF"/>
    <w:rsid w:val="00CE4E23"/>
    <w:rsid w:val="00CF061A"/>
    <w:rsid w:val="00CF0BEA"/>
    <w:rsid w:val="00CF0D85"/>
    <w:rsid w:val="00CF130B"/>
    <w:rsid w:val="00CF201C"/>
    <w:rsid w:val="00CF35E2"/>
    <w:rsid w:val="00CF702E"/>
    <w:rsid w:val="00D04297"/>
    <w:rsid w:val="00D1052F"/>
    <w:rsid w:val="00D1194F"/>
    <w:rsid w:val="00D14089"/>
    <w:rsid w:val="00D21793"/>
    <w:rsid w:val="00D2511F"/>
    <w:rsid w:val="00D25D05"/>
    <w:rsid w:val="00D37898"/>
    <w:rsid w:val="00D4206F"/>
    <w:rsid w:val="00D43938"/>
    <w:rsid w:val="00D43B1B"/>
    <w:rsid w:val="00D55EF0"/>
    <w:rsid w:val="00D56AF3"/>
    <w:rsid w:val="00D65EBA"/>
    <w:rsid w:val="00D67BB9"/>
    <w:rsid w:val="00D71613"/>
    <w:rsid w:val="00D71D4F"/>
    <w:rsid w:val="00D74F88"/>
    <w:rsid w:val="00D8117C"/>
    <w:rsid w:val="00D845FE"/>
    <w:rsid w:val="00D87743"/>
    <w:rsid w:val="00D940EA"/>
    <w:rsid w:val="00D9564C"/>
    <w:rsid w:val="00DA369F"/>
    <w:rsid w:val="00DA571B"/>
    <w:rsid w:val="00DA5A74"/>
    <w:rsid w:val="00DA5F26"/>
    <w:rsid w:val="00DA6236"/>
    <w:rsid w:val="00DB3B9C"/>
    <w:rsid w:val="00DB6C06"/>
    <w:rsid w:val="00DB7950"/>
    <w:rsid w:val="00DC0EBA"/>
    <w:rsid w:val="00DC7E54"/>
    <w:rsid w:val="00DC7FEB"/>
    <w:rsid w:val="00DE273E"/>
    <w:rsid w:val="00DE5C0A"/>
    <w:rsid w:val="00DE6E39"/>
    <w:rsid w:val="00DF44E4"/>
    <w:rsid w:val="00E0257E"/>
    <w:rsid w:val="00E13A33"/>
    <w:rsid w:val="00E13B8A"/>
    <w:rsid w:val="00E16F06"/>
    <w:rsid w:val="00E221E2"/>
    <w:rsid w:val="00E24E0D"/>
    <w:rsid w:val="00E24F26"/>
    <w:rsid w:val="00E30759"/>
    <w:rsid w:val="00E311DB"/>
    <w:rsid w:val="00E354C7"/>
    <w:rsid w:val="00E35738"/>
    <w:rsid w:val="00E401BC"/>
    <w:rsid w:val="00E41221"/>
    <w:rsid w:val="00E44A45"/>
    <w:rsid w:val="00E53D57"/>
    <w:rsid w:val="00E544C8"/>
    <w:rsid w:val="00E613A5"/>
    <w:rsid w:val="00E6254F"/>
    <w:rsid w:val="00E638DF"/>
    <w:rsid w:val="00E71664"/>
    <w:rsid w:val="00E83291"/>
    <w:rsid w:val="00E84AD5"/>
    <w:rsid w:val="00E91077"/>
    <w:rsid w:val="00E915C4"/>
    <w:rsid w:val="00E92F98"/>
    <w:rsid w:val="00EB055D"/>
    <w:rsid w:val="00EB2445"/>
    <w:rsid w:val="00EB3687"/>
    <w:rsid w:val="00EB5CAA"/>
    <w:rsid w:val="00EC0FBA"/>
    <w:rsid w:val="00EC1A01"/>
    <w:rsid w:val="00EC279E"/>
    <w:rsid w:val="00EC4F4C"/>
    <w:rsid w:val="00EC6096"/>
    <w:rsid w:val="00ED1930"/>
    <w:rsid w:val="00EE14F1"/>
    <w:rsid w:val="00EE3DE5"/>
    <w:rsid w:val="00EE76F8"/>
    <w:rsid w:val="00EF439D"/>
    <w:rsid w:val="00EF50C7"/>
    <w:rsid w:val="00EF59C6"/>
    <w:rsid w:val="00EF7A69"/>
    <w:rsid w:val="00F0266C"/>
    <w:rsid w:val="00F054EF"/>
    <w:rsid w:val="00F14703"/>
    <w:rsid w:val="00F149AA"/>
    <w:rsid w:val="00F22519"/>
    <w:rsid w:val="00F32A2D"/>
    <w:rsid w:val="00F32B4E"/>
    <w:rsid w:val="00F34D6F"/>
    <w:rsid w:val="00F376B3"/>
    <w:rsid w:val="00F402FA"/>
    <w:rsid w:val="00F512D6"/>
    <w:rsid w:val="00F55145"/>
    <w:rsid w:val="00F55588"/>
    <w:rsid w:val="00F61E1A"/>
    <w:rsid w:val="00F61E1E"/>
    <w:rsid w:val="00F72752"/>
    <w:rsid w:val="00F762F2"/>
    <w:rsid w:val="00F771D8"/>
    <w:rsid w:val="00F80B3E"/>
    <w:rsid w:val="00F8309B"/>
    <w:rsid w:val="00F90689"/>
    <w:rsid w:val="00F90F16"/>
    <w:rsid w:val="00F97DC2"/>
    <w:rsid w:val="00FA666B"/>
    <w:rsid w:val="00FB3AF2"/>
    <w:rsid w:val="00FB481E"/>
    <w:rsid w:val="00FC3D16"/>
    <w:rsid w:val="00FC5544"/>
    <w:rsid w:val="00FC6E03"/>
    <w:rsid w:val="00FD6065"/>
    <w:rsid w:val="00FE0146"/>
    <w:rsid w:val="00FE1CF4"/>
    <w:rsid w:val="00FE364A"/>
    <w:rsid w:val="00FF0A43"/>
    <w:rsid w:val="00FF1352"/>
    <w:rsid w:val="00FF4A04"/>
  </w:rsids>
  <m:mathPr>
    <m:mathFont m:val="Cambria Math"/>
    <m:brkBin m:val="before"/>
    <m:brkBinSub m:val="--"/>
    <m:smallFrac m:val="0"/>
    <m:dispDef/>
    <m:lMargin m:val="0"/>
    <m:rMargin m:val="0"/>
    <m:defJc m:val="centerGroup"/>
    <m:wrapIndent m:val="1440"/>
    <m:intLim m:val="subSup"/>
    <m:naryLim m:val="undOvr"/>
  </m:mathPr>
  <w:themeFontLang w:val="es-MX"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E39B23"/>
  <w15:docId w15:val="{7BA70A65-2CA5-4368-8E50-DF37B7237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MT" w:eastAsia="Arial MT" w:hAnsi="Arial MT" w:cs="Arial MT"/>
      <w:lang w:val="es-ES"/>
    </w:rPr>
  </w:style>
  <w:style w:type="paragraph" w:styleId="Ttulo1">
    <w:name w:val="heading 1"/>
    <w:basedOn w:val="Normal"/>
    <w:link w:val="Ttulo1Car"/>
    <w:uiPriority w:val="9"/>
    <w:qFormat/>
    <w:pPr>
      <w:ind w:left="808" w:hanging="349"/>
      <w:outlineLvl w:val="0"/>
    </w:pPr>
    <w:rPr>
      <w:rFonts w:ascii="Arial" w:eastAsia="Arial" w:hAnsi="Arial" w:cs="Arial"/>
      <w:b/>
      <w:bCs/>
      <w:sz w:val="24"/>
      <w:szCs w:val="24"/>
    </w:rPr>
  </w:style>
  <w:style w:type="paragraph" w:styleId="Ttulo2">
    <w:name w:val="heading 2"/>
    <w:basedOn w:val="Normal"/>
    <w:next w:val="Normal"/>
    <w:link w:val="Ttulo2Car"/>
    <w:uiPriority w:val="9"/>
    <w:unhideWhenUsed/>
    <w:qFormat/>
    <w:rsid w:val="00DF44E4"/>
    <w:pPr>
      <w:keepNext/>
      <w:keepLines/>
      <w:widowControl/>
      <w:autoSpaceDE/>
      <w:autoSpaceDN/>
      <w:spacing w:before="40"/>
      <w:outlineLvl w:val="1"/>
    </w:pPr>
    <w:rPr>
      <w:rFonts w:asciiTheme="majorHAnsi" w:eastAsiaTheme="majorEastAsia" w:hAnsiTheme="majorHAnsi" w:cstheme="majorBidi"/>
      <w:color w:val="365F91" w:themeColor="accent1" w:themeShade="BF"/>
      <w:sz w:val="26"/>
      <w:szCs w:val="26"/>
      <w:lang w:val="es-MX"/>
    </w:rPr>
  </w:style>
  <w:style w:type="paragraph" w:styleId="Ttulo3">
    <w:name w:val="heading 3"/>
    <w:basedOn w:val="Normal"/>
    <w:next w:val="Normal"/>
    <w:link w:val="Ttulo3Car"/>
    <w:uiPriority w:val="9"/>
    <w:unhideWhenUsed/>
    <w:qFormat/>
    <w:rsid w:val="00DF44E4"/>
    <w:pPr>
      <w:keepNext/>
      <w:keepLines/>
      <w:widowControl/>
      <w:autoSpaceDE/>
      <w:autoSpaceDN/>
      <w:spacing w:before="40"/>
      <w:outlineLvl w:val="2"/>
    </w:pPr>
    <w:rPr>
      <w:rFonts w:asciiTheme="majorHAnsi" w:eastAsiaTheme="majorEastAsia" w:hAnsiTheme="majorHAnsi" w:cstheme="majorBidi"/>
      <w:color w:val="243F60" w:themeColor="accent1" w:themeShade="7F"/>
      <w:sz w:val="24"/>
      <w:szCs w:val="24"/>
      <w:lang w:val="es-MX"/>
    </w:rPr>
  </w:style>
  <w:style w:type="paragraph" w:styleId="Ttulo4">
    <w:name w:val="heading 4"/>
    <w:basedOn w:val="Normal"/>
    <w:next w:val="Normal"/>
    <w:link w:val="Ttulo4Car"/>
    <w:uiPriority w:val="9"/>
    <w:unhideWhenUsed/>
    <w:qFormat/>
    <w:rsid w:val="00DF44E4"/>
    <w:pPr>
      <w:keepNext/>
      <w:keepLines/>
      <w:widowControl/>
      <w:autoSpaceDE/>
      <w:autoSpaceDN/>
      <w:spacing w:before="40"/>
      <w:outlineLvl w:val="3"/>
    </w:pPr>
    <w:rPr>
      <w:rFonts w:asciiTheme="majorHAnsi" w:eastAsiaTheme="majorEastAsia" w:hAnsiTheme="majorHAnsi" w:cstheme="majorBidi"/>
      <w:i/>
      <w:iCs/>
      <w:color w:val="365F91" w:themeColor="accent1" w:themeShade="BF"/>
      <w:sz w:val="24"/>
      <w:szCs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pPr>
      <w:jc w:val="both"/>
    </w:pPr>
    <w:rPr>
      <w:sz w:val="24"/>
      <w:szCs w:val="24"/>
    </w:rPr>
  </w:style>
  <w:style w:type="paragraph" w:styleId="Prrafodelista">
    <w:name w:val="List Paragraph"/>
    <w:aliases w:val="Numbered Para 1,Dot pt,No Spacing1,List Paragraph Char Char Char,Indicator Text,List Paragraph1,Bullet Points,Bullet 1,MAIN CONTENT,List Paragraph12,F5 List Paragraph,lp1,List Paragraph (numbered (a)),List number Paragraph,References,Ha"/>
    <w:basedOn w:val="Normal"/>
    <w:link w:val="PrrafodelistaCar"/>
    <w:uiPriority w:val="34"/>
    <w:qFormat/>
    <w:pPr>
      <w:ind w:left="667" w:right="110" w:hanging="283"/>
      <w:jc w:val="both"/>
    </w:pPr>
  </w:style>
  <w:style w:type="paragraph" w:customStyle="1" w:styleId="TableParagraph">
    <w:name w:val="Table Paragraph"/>
    <w:basedOn w:val="Normal"/>
    <w:uiPriority w:val="1"/>
    <w:qFormat/>
    <w:pPr>
      <w:spacing w:before="19" w:line="263" w:lineRule="exact"/>
      <w:ind w:left="71"/>
      <w:jc w:val="center"/>
    </w:pPr>
  </w:style>
  <w:style w:type="paragraph" w:styleId="Encabezado">
    <w:name w:val="header"/>
    <w:basedOn w:val="Normal"/>
    <w:link w:val="EncabezadoCar"/>
    <w:uiPriority w:val="99"/>
    <w:unhideWhenUsed/>
    <w:rsid w:val="00E24E0D"/>
    <w:pPr>
      <w:tabs>
        <w:tab w:val="center" w:pos="4419"/>
        <w:tab w:val="right" w:pos="8838"/>
      </w:tabs>
    </w:pPr>
  </w:style>
  <w:style w:type="character" w:customStyle="1" w:styleId="EncabezadoCar">
    <w:name w:val="Encabezado Car"/>
    <w:basedOn w:val="Fuentedeprrafopredeter"/>
    <w:link w:val="Encabezado"/>
    <w:uiPriority w:val="99"/>
    <w:rsid w:val="00E24E0D"/>
    <w:rPr>
      <w:rFonts w:ascii="Arial MT" w:eastAsia="Arial MT" w:hAnsi="Arial MT" w:cs="Arial MT"/>
      <w:lang w:val="es-ES"/>
    </w:rPr>
  </w:style>
  <w:style w:type="paragraph" w:styleId="Piedepgina">
    <w:name w:val="footer"/>
    <w:basedOn w:val="Normal"/>
    <w:link w:val="PiedepginaCar"/>
    <w:uiPriority w:val="99"/>
    <w:unhideWhenUsed/>
    <w:rsid w:val="00E24E0D"/>
    <w:pPr>
      <w:tabs>
        <w:tab w:val="center" w:pos="4419"/>
        <w:tab w:val="right" w:pos="8838"/>
      </w:tabs>
    </w:pPr>
  </w:style>
  <w:style w:type="character" w:customStyle="1" w:styleId="PiedepginaCar">
    <w:name w:val="Pie de página Car"/>
    <w:basedOn w:val="Fuentedeprrafopredeter"/>
    <w:link w:val="Piedepgina"/>
    <w:uiPriority w:val="99"/>
    <w:rsid w:val="00E24E0D"/>
    <w:rPr>
      <w:rFonts w:ascii="Arial MT" w:eastAsia="Arial MT" w:hAnsi="Arial MT" w:cs="Arial MT"/>
      <w:lang w:val="es-ES"/>
    </w:rPr>
  </w:style>
  <w:style w:type="character" w:styleId="Refdecomentario">
    <w:name w:val="annotation reference"/>
    <w:basedOn w:val="Fuentedeprrafopredeter"/>
    <w:uiPriority w:val="99"/>
    <w:unhideWhenUsed/>
    <w:rsid w:val="00AB32B1"/>
    <w:rPr>
      <w:sz w:val="16"/>
      <w:szCs w:val="16"/>
    </w:rPr>
  </w:style>
  <w:style w:type="paragraph" w:styleId="Textocomentario">
    <w:name w:val="annotation text"/>
    <w:basedOn w:val="Normal"/>
    <w:link w:val="TextocomentarioCar"/>
    <w:uiPriority w:val="99"/>
    <w:unhideWhenUsed/>
    <w:rsid w:val="00AB32B1"/>
    <w:rPr>
      <w:sz w:val="20"/>
      <w:szCs w:val="20"/>
    </w:rPr>
  </w:style>
  <w:style w:type="character" w:customStyle="1" w:styleId="TextocomentarioCar">
    <w:name w:val="Texto comentario Car"/>
    <w:basedOn w:val="Fuentedeprrafopredeter"/>
    <w:link w:val="Textocomentario"/>
    <w:uiPriority w:val="99"/>
    <w:rsid w:val="00AB32B1"/>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semiHidden/>
    <w:unhideWhenUsed/>
    <w:rsid w:val="00AB32B1"/>
    <w:rPr>
      <w:b/>
      <w:bCs/>
    </w:rPr>
  </w:style>
  <w:style w:type="character" w:customStyle="1" w:styleId="AsuntodelcomentarioCar">
    <w:name w:val="Asunto del comentario Car"/>
    <w:basedOn w:val="TextocomentarioCar"/>
    <w:link w:val="Asuntodelcomentario"/>
    <w:uiPriority w:val="99"/>
    <w:semiHidden/>
    <w:rsid w:val="00AB32B1"/>
    <w:rPr>
      <w:rFonts w:ascii="Arial MT" w:eastAsia="Arial MT" w:hAnsi="Arial MT" w:cs="Arial MT"/>
      <w:b/>
      <w:bCs/>
      <w:sz w:val="20"/>
      <w:szCs w:val="20"/>
      <w:lang w:val="es-ES"/>
    </w:rPr>
  </w:style>
  <w:style w:type="paragraph" w:styleId="Textodeglobo">
    <w:name w:val="Balloon Text"/>
    <w:basedOn w:val="Normal"/>
    <w:link w:val="TextodegloboCar"/>
    <w:uiPriority w:val="99"/>
    <w:semiHidden/>
    <w:unhideWhenUsed/>
    <w:rsid w:val="00AB32B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B32B1"/>
    <w:rPr>
      <w:rFonts w:ascii="Segoe UI" w:eastAsia="Arial MT" w:hAnsi="Segoe UI" w:cs="Segoe UI"/>
      <w:sz w:val="18"/>
      <w:szCs w:val="18"/>
      <w:lang w:val="es-ES"/>
    </w:rPr>
  </w:style>
  <w:style w:type="paragraph" w:customStyle="1" w:styleId="Default">
    <w:name w:val="Default"/>
    <w:link w:val="DefaultChar"/>
    <w:rsid w:val="00C94086"/>
    <w:pPr>
      <w:widowControl/>
      <w:adjustRightInd w:val="0"/>
    </w:pPr>
    <w:rPr>
      <w:rFonts w:ascii="Arial" w:hAnsi="Arial" w:cs="Arial"/>
      <w:color w:val="000000"/>
      <w:sz w:val="24"/>
      <w:szCs w:val="24"/>
      <w:lang w:val="es-MX"/>
    </w:rPr>
  </w:style>
  <w:style w:type="character" w:customStyle="1" w:styleId="PrrafodelistaCar">
    <w:name w:val="Párrafo de lista Car"/>
    <w:aliases w:val="Numbered Para 1 Car,Dot pt Car,No Spacing1 Car,List Paragraph Char Char Char Car,Indicator Text Car,List Paragraph1 Car,Bullet Points Car,Bullet 1 Car,MAIN CONTENT Car,List Paragraph12 Car,F5 List Paragraph Car,lp1 Car,Ha Car"/>
    <w:link w:val="Prrafodelista"/>
    <w:uiPriority w:val="34"/>
    <w:qFormat/>
    <w:locked/>
    <w:rsid w:val="000017CD"/>
    <w:rPr>
      <w:rFonts w:ascii="Arial MT" w:eastAsia="Arial MT" w:hAnsi="Arial MT" w:cs="Arial MT"/>
      <w:lang w:val="es-ES"/>
    </w:rPr>
  </w:style>
  <w:style w:type="paragraph" w:styleId="Textonotapie">
    <w:name w:val="footnote text"/>
    <w:aliases w:val="single space,footnote text,fn,FOOTNOTES,Footnote Text Char2,Footnote Text Char1 Char1,Footnote Text Char Char Char1,Footnote Text Char1 Char Char,Footnote Text Char Char Char Char,Footnote Text Char Char1 Char,ft,ADB,fn Char Char,f,9"/>
    <w:basedOn w:val="Normal"/>
    <w:link w:val="TextonotapieCar"/>
    <w:uiPriority w:val="99"/>
    <w:unhideWhenUsed/>
    <w:qFormat/>
    <w:rsid w:val="003A29C6"/>
    <w:pPr>
      <w:widowControl/>
      <w:autoSpaceDE/>
      <w:autoSpaceDN/>
      <w:spacing w:after="200" w:line="288" w:lineRule="auto"/>
    </w:pPr>
    <w:rPr>
      <w:rFonts w:ascii="Lato" w:eastAsiaTheme="minorEastAsia" w:hAnsi="Lato" w:cstheme="minorBidi"/>
      <w:sz w:val="16"/>
      <w:szCs w:val="20"/>
      <w:lang w:val="es-MX" w:eastAsia="es-MX"/>
    </w:rPr>
  </w:style>
  <w:style w:type="character" w:customStyle="1" w:styleId="TextonotapieCar">
    <w:name w:val="Texto nota pie Car"/>
    <w:aliases w:val="single space Car,footnote text Car,fn Car,FOOTNOTES Car,Footnote Text Char2 Car,Footnote Text Char1 Char1 Car,Footnote Text Char Char Char1 Car,Footnote Text Char1 Char Char Car,Footnote Text Char Char Char Char Car,ft Car,ADB Car"/>
    <w:basedOn w:val="Fuentedeprrafopredeter"/>
    <w:link w:val="Textonotapie"/>
    <w:uiPriority w:val="99"/>
    <w:rsid w:val="003A29C6"/>
    <w:rPr>
      <w:rFonts w:ascii="Lato" w:eastAsiaTheme="minorEastAsia" w:hAnsi="Lato"/>
      <w:sz w:val="16"/>
      <w:szCs w:val="20"/>
      <w:lang w:val="es-MX" w:eastAsia="es-MX"/>
    </w:rPr>
  </w:style>
  <w:style w:type="character" w:styleId="Refdenotaalpie">
    <w:name w:val="footnote reference"/>
    <w:basedOn w:val="Fuentedeprrafopredeter"/>
    <w:uiPriority w:val="99"/>
    <w:unhideWhenUsed/>
    <w:rsid w:val="009B456A"/>
    <w:rPr>
      <w:vertAlign w:val="superscript"/>
    </w:rPr>
  </w:style>
  <w:style w:type="table" w:styleId="Tablaconcuadrcula">
    <w:name w:val="Table Grid"/>
    <w:aliases w:val="Tabla CFE"/>
    <w:basedOn w:val="Tablanormal"/>
    <w:rsid w:val="00C33DAF"/>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95610"/>
    <w:pPr>
      <w:widowControl/>
      <w:autoSpaceDE/>
      <w:autoSpaceDN/>
      <w:spacing w:before="100" w:beforeAutospacing="1" w:after="100" w:afterAutospacing="1"/>
    </w:pPr>
    <w:rPr>
      <w:rFonts w:ascii="Times New Roman" w:eastAsia="Times New Roman" w:hAnsi="Times New Roman" w:cs="Times New Roman"/>
      <w:sz w:val="24"/>
      <w:szCs w:val="24"/>
      <w:lang w:val="es-MX" w:eastAsia="es-MX"/>
    </w:rPr>
  </w:style>
  <w:style w:type="character" w:customStyle="1" w:styleId="apple-tab-span">
    <w:name w:val="apple-tab-span"/>
    <w:basedOn w:val="Fuentedeprrafopredeter"/>
    <w:rsid w:val="00095610"/>
  </w:style>
  <w:style w:type="character" w:customStyle="1" w:styleId="Ttulo2Car">
    <w:name w:val="Título 2 Car"/>
    <w:basedOn w:val="Fuentedeprrafopredeter"/>
    <w:link w:val="Ttulo2"/>
    <w:uiPriority w:val="9"/>
    <w:rsid w:val="00DF44E4"/>
    <w:rPr>
      <w:rFonts w:asciiTheme="majorHAnsi" w:eastAsiaTheme="majorEastAsia" w:hAnsiTheme="majorHAnsi" w:cstheme="majorBidi"/>
      <w:color w:val="365F91" w:themeColor="accent1" w:themeShade="BF"/>
      <w:sz w:val="26"/>
      <w:szCs w:val="26"/>
      <w:lang w:val="es-MX"/>
    </w:rPr>
  </w:style>
  <w:style w:type="character" w:customStyle="1" w:styleId="Ttulo3Car">
    <w:name w:val="Título 3 Car"/>
    <w:basedOn w:val="Fuentedeprrafopredeter"/>
    <w:link w:val="Ttulo3"/>
    <w:uiPriority w:val="9"/>
    <w:rsid w:val="00DF44E4"/>
    <w:rPr>
      <w:rFonts w:asciiTheme="majorHAnsi" w:eastAsiaTheme="majorEastAsia" w:hAnsiTheme="majorHAnsi" w:cstheme="majorBidi"/>
      <w:color w:val="243F60" w:themeColor="accent1" w:themeShade="7F"/>
      <w:sz w:val="24"/>
      <w:szCs w:val="24"/>
      <w:lang w:val="es-MX"/>
    </w:rPr>
  </w:style>
  <w:style w:type="character" w:customStyle="1" w:styleId="Ttulo4Car">
    <w:name w:val="Título 4 Car"/>
    <w:basedOn w:val="Fuentedeprrafopredeter"/>
    <w:link w:val="Ttulo4"/>
    <w:uiPriority w:val="9"/>
    <w:rsid w:val="00DF44E4"/>
    <w:rPr>
      <w:rFonts w:asciiTheme="majorHAnsi" w:eastAsiaTheme="majorEastAsia" w:hAnsiTheme="majorHAnsi" w:cstheme="majorBidi"/>
      <w:i/>
      <w:iCs/>
      <w:color w:val="365F91" w:themeColor="accent1" w:themeShade="BF"/>
      <w:sz w:val="24"/>
      <w:szCs w:val="24"/>
      <w:lang w:val="es-MX"/>
    </w:rPr>
  </w:style>
  <w:style w:type="character" w:customStyle="1" w:styleId="Ttulo1Car">
    <w:name w:val="Título 1 Car"/>
    <w:basedOn w:val="Fuentedeprrafopredeter"/>
    <w:link w:val="Ttulo1"/>
    <w:uiPriority w:val="9"/>
    <w:rsid w:val="00DF44E4"/>
    <w:rPr>
      <w:rFonts w:ascii="Arial" w:eastAsia="Arial" w:hAnsi="Arial" w:cs="Arial"/>
      <w:b/>
      <w:bCs/>
      <w:sz w:val="24"/>
      <w:szCs w:val="24"/>
      <w:lang w:val="es-ES"/>
    </w:rPr>
  </w:style>
  <w:style w:type="character" w:customStyle="1" w:styleId="hps">
    <w:name w:val="hps"/>
    <w:basedOn w:val="Fuentedeprrafopredeter"/>
    <w:rsid w:val="00DF44E4"/>
  </w:style>
  <w:style w:type="character" w:styleId="Nmerodepgina">
    <w:name w:val="page number"/>
    <w:basedOn w:val="Fuentedeprrafopredeter"/>
    <w:uiPriority w:val="99"/>
    <w:unhideWhenUsed/>
    <w:rsid w:val="00DF44E4"/>
  </w:style>
  <w:style w:type="character" w:styleId="Hipervnculo">
    <w:name w:val="Hyperlink"/>
    <w:basedOn w:val="Fuentedeprrafopredeter"/>
    <w:uiPriority w:val="99"/>
    <w:unhideWhenUsed/>
    <w:rsid w:val="00DF44E4"/>
    <w:rPr>
      <w:color w:val="0000FF" w:themeColor="hyperlink"/>
      <w:u w:val="single"/>
    </w:rPr>
  </w:style>
  <w:style w:type="paragraph" w:styleId="Descripcin">
    <w:name w:val="caption"/>
    <w:basedOn w:val="Normal"/>
    <w:next w:val="Normal"/>
    <w:uiPriority w:val="35"/>
    <w:unhideWhenUsed/>
    <w:qFormat/>
    <w:rsid w:val="00DF44E4"/>
    <w:pPr>
      <w:widowControl/>
      <w:autoSpaceDE/>
      <w:autoSpaceDN/>
    </w:pPr>
    <w:rPr>
      <w:rFonts w:ascii="Times New Roman" w:eastAsiaTheme="minorEastAsia" w:hAnsi="Times New Roman" w:cs="Times New Roman"/>
      <w:i/>
      <w:iCs/>
      <w:color w:val="1F497D" w:themeColor="text2"/>
      <w:sz w:val="18"/>
      <w:szCs w:val="18"/>
      <w:lang w:val="es-ES_tradnl" w:eastAsia="es-ES"/>
    </w:rPr>
  </w:style>
  <w:style w:type="paragraph" w:styleId="TtuloTDC">
    <w:name w:val="TOC Heading"/>
    <w:basedOn w:val="Ttulo1"/>
    <w:next w:val="Normal"/>
    <w:uiPriority w:val="39"/>
    <w:unhideWhenUsed/>
    <w:qFormat/>
    <w:rsid w:val="00DF44E4"/>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es-ES"/>
    </w:rPr>
  </w:style>
  <w:style w:type="paragraph" w:styleId="TDC1">
    <w:name w:val="toc 1"/>
    <w:basedOn w:val="Normal"/>
    <w:next w:val="Normal"/>
    <w:autoRedefine/>
    <w:uiPriority w:val="39"/>
    <w:unhideWhenUsed/>
    <w:rsid w:val="00DF44E4"/>
    <w:pPr>
      <w:widowControl/>
      <w:tabs>
        <w:tab w:val="right" w:leader="dot" w:pos="9250"/>
      </w:tabs>
      <w:autoSpaceDE/>
      <w:autoSpaceDN/>
      <w:spacing w:after="100"/>
    </w:pPr>
    <w:rPr>
      <w:rFonts w:ascii="Times New Roman" w:eastAsia="Times New Roman" w:hAnsi="Times New Roman" w:cs="Times New Roman"/>
      <w:sz w:val="24"/>
      <w:szCs w:val="24"/>
      <w:lang w:val="es-MX"/>
    </w:rPr>
  </w:style>
  <w:style w:type="paragraph" w:styleId="TDC2">
    <w:name w:val="toc 2"/>
    <w:basedOn w:val="Normal"/>
    <w:next w:val="Normal"/>
    <w:autoRedefine/>
    <w:uiPriority w:val="39"/>
    <w:unhideWhenUsed/>
    <w:rsid w:val="00DF44E4"/>
    <w:pPr>
      <w:widowControl/>
      <w:tabs>
        <w:tab w:val="right" w:leader="dot" w:pos="9250"/>
      </w:tabs>
      <w:autoSpaceDE/>
      <w:autoSpaceDN/>
      <w:spacing w:after="100"/>
      <w:ind w:left="220"/>
    </w:pPr>
    <w:rPr>
      <w:rFonts w:ascii="Times New Roman" w:eastAsia="Times New Roman" w:hAnsi="Times New Roman" w:cs="Times New Roman"/>
      <w:sz w:val="24"/>
      <w:szCs w:val="24"/>
      <w:lang w:val="es-MX"/>
    </w:rPr>
  </w:style>
  <w:style w:type="paragraph" w:styleId="Bibliografa">
    <w:name w:val="Bibliography"/>
    <w:basedOn w:val="Normal"/>
    <w:next w:val="Normal"/>
    <w:uiPriority w:val="37"/>
    <w:unhideWhenUsed/>
    <w:rsid w:val="00DF44E4"/>
    <w:pPr>
      <w:widowControl/>
      <w:autoSpaceDE/>
      <w:autoSpaceDN/>
      <w:spacing w:after="160" w:line="259" w:lineRule="auto"/>
    </w:pPr>
    <w:rPr>
      <w:rFonts w:ascii="Times New Roman" w:eastAsia="Times New Roman" w:hAnsi="Times New Roman" w:cs="Times New Roman"/>
      <w:sz w:val="24"/>
      <w:szCs w:val="24"/>
      <w:lang w:val="es-MX"/>
    </w:rPr>
  </w:style>
  <w:style w:type="paragraph" w:styleId="TDC3">
    <w:name w:val="toc 3"/>
    <w:basedOn w:val="Normal"/>
    <w:next w:val="Normal"/>
    <w:autoRedefine/>
    <w:uiPriority w:val="39"/>
    <w:unhideWhenUsed/>
    <w:rsid w:val="00DF44E4"/>
    <w:pPr>
      <w:widowControl/>
      <w:autoSpaceDE/>
      <w:autoSpaceDN/>
      <w:spacing w:after="100"/>
      <w:ind w:left="440"/>
    </w:pPr>
    <w:rPr>
      <w:rFonts w:ascii="Times New Roman" w:eastAsia="Times New Roman" w:hAnsi="Times New Roman" w:cs="Times New Roman"/>
      <w:sz w:val="24"/>
      <w:szCs w:val="24"/>
      <w:lang w:val="es-MX"/>
    </w:rPr>
  </w:style>
  <w:style w:type="character" w:styleId="Nmerodelnea">
    <w:name w:val="line number"/>
    <w:basedOn w:val="Fuentedeprrafopredeter"/>
    <w:uiPriority w:val="99"/>
    <w:semiHidden/>
    <w:unhideWhenUsed/>
    <w:rsid w:val="00DF44E4"/>
  </w:style>
  <w:style w:type="table" w:styleId="Sombreadoclaro-nfasis1">
    <w:name w:val="Light Shading Accent 1"/>
    <w:basedOn w:val="Tablanormal"/>
    <w:uiPriority w:val="60"/>
    <w:rsid w:val="00DF44E4"/>
    <w:pPr>
      <w:widowControl/>
      <w:autoSpaceDE/>
      <w:autoSpaceDN/>
    </w:pPr>
    <w:rPr>
      <w:color w:val="365F91" w:themeColor="accent1" w:themeShade="BF"/>
      <w:lang w:val="es-MX"/>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3">
    <w:name w:val="Light Shading Accent 3"/>
    <w:basedOn w:val="Tablanormal"/>
    <w:uiPriority w:val="60"/>
    <w:rsid w:val="00DF44E4"/>
    <w:pPr>
      <w:widowControl/>
      <w:autoSpaceDE/>
      <w:autoSpaceDN/>
    </w:pPr>
    <w:rPr>
      <w:color w:val="76923C" w:themeColor="accent3" w:themeShade="BF"/>
      <w:lang w:val="es-MX"/>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customStyle="1" w:styleId="TextoindependienteCar">
    <w:name w:val="Texto independiente Car"/>
    <w:basedOn w:val="Fuentedeprrafopredeter"/>
    <w:link w:val="Textoindependiente"/>
    <w:uiPriority w:val="1"/>
    <w:rsid w:val="00DF44E4"/>
    <w:rPr>
      <w:rFonts w:ascii="Arial MT" w:eastAsia="Arial MT" w:hAnsi="Arial MT" w:cs="Arial MT"/>
      <w:sz w:val="24"/>
      <w:szCs w:val="24"/>
      <w:lang w:val="es-ES"/>
    </w:rPr>
  </w:style>
  <w:style w:type="character" w:customStyle="1" w:styleId="TextoindependienteCar1">
    <w:name w:val="Texto independiente Car1"/>
    <w:basedOn w:val="Fuentedeprrafopredeter"/>
    <w:uiPriority w:val="99"/>
    <w:semiHidden/>
    <w:rsid w:val="00DF44E4"/>
    <w:rPr>
      <w:lang w:val="en-US"/>
    </w:rPr>
  </w:style>
  <w:style w:type="paragraph" w:styleId="HTMLconformatoprevio">
    <w:name w:val="HTML Preformatted"/>
    <w:basedOn w:val="Normal"/>
    <w:link w:val="HTMLconformatoprevioCar"/>
    <w:uiPriority w:val="99"/>
    <w:semiHidden/>
    <w:unhideWhenUsed/>
    <w:rsid w:val="00DF44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es-MX"/>
    </w:rPr>
  </w:style>
  <w:style w:type="character" w:customStyle="1" w:styleId="HTMLconformatoprevioCar">
    <w:name w:val="HTML con formato previo Car"/>
    <w:basedOn w:val="Fuentedeprrafopredeter"/>
    <w:link w:val="HTMLconformatoprevio"/>
    <w:uiPriority w:val="99"/>
    <w:semiHidden/>
    <w:rsid w:val="00DF44E4"/>
    <w:rPr>
      <w:rFonts w:ascii="Courier New" w:eastAsia="Times New Roman" w:hAnsi="Courier New" w:cs="Courier New"/>
      <w:sz w:val="20"/>
      <w:szCs w:val="20"/>
      <w:lang w:val="es-MX"/>
    </w:rPr>
  </w:style>
  <w:style w:type="paragraph" w:styleId="Revisin">
    <w:name w:val="Revision"/>
    <w:hidden/>
    <w:uiPriority w:val="99"/>
    <w:semiHidden/>
    <w:rsid w:val="00DF44E4"/>
    <w:pPr>
      <w:widowControl/>
      <w:autoSpaceDE/>
      <w:autoSpaceDN/>
    </w:pPr>
  </w:style>
  <w:style w:type="character" w:customStyle="1" w:styleId="DefaultChar">
    <w:name w:val="Default Char"/>
    <w:basedOn w:val="Fuentedeprrafopredeter"/>
    <w:link w:val="Default"/>
    <w:rsid w:val="00DF44E4"/>
    <w:rPr>
      <w:rFonts w:ascii="Arial" w:hAnsi="Arial" w:cs="Arial"/>
      <w:color w:val="000000"/>
      <w:sz w:val="24"/>
      <w:szCs w:val="24"/>
      <w:lang w:val="es-MX"/>
    </w:rPr>
  </w:style>
  <w:style w:type="paragraph" w:styleId="Cita">
    <w:name w:val="Quote"/>
    <w:basedOn w:val="Normal"/>
    <w:next w:val="Normal"/>
    <w:link w:val="CitaCar"/>
    <w:uiPriority w:val="29"/>
    <w:qFormat/>
    <w:rsid w:val="00DF44E4"/>
    <w:pPr>
      <w:widowControl/>
      <w:autoSpaceDE/>
      <w:autoSpaceDN/>
      <w:spacing w:before="200" w:after="160" w:line="259" w:lineRule="auto"/>
      <w:ind w:left="864" w:right="864"/>
      <w:jc w:val="center"/>
    </w:pPr>
    <w:rPr>
      <w:rFonts w:asciiTheme="minorHAnsi" w:eastAsiaTheme="minorHAnsi" w:hAnsiTheme="minorHAnsi" w:cstheme="minorBidi"/>
      <w:i/>
      <w:iCs/>
      <w:color w:val="404040" w:themeColor="text1" w:themeTint="BF"/>
      <w:lang w:val="es-MX"/>
    </w:rPr>
  </w:style>
  <w:style w:type="character" w:customStyle="1" w:styleId="CitaCar">
    <w:name w:val="Cita Car"/>
    <w:basedOn w:val="Fuentedeprrafopredeter"/>
    <w:link w:val="Cita"/>
    <w:uiPriority w:val="29"/>
    <w:rsid w:val="00DF44E4"/>
    <w:rPr>
      <w:i/>
      <w:iCs/>
      <w:color w:val="404040" w:themeColor="text1" w:themeTint="BF"/>
      <w:lang w:val="es-MX"/>
    </w:rPr>
  </w:style>
  <w:style w:type="table" w:customStyle="1" w:styleId="TablaCFE1">
    <w:name w:val="Tabla CFE1"/>
    <w:basedOn w:val="Tablanormal"/>
    <w:next w:val="Tablaconcuadrcula"/>
    <w:uiPriority w:val="39"/>
    <w:rsid w:val="00DF44E4"/>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listparagraph">
    <w:name w:val="xxmsolistparagraph"/>
    <w:basedOn w:val="Normal"/>
    <w:rsid w:val="00DF44E4"/>
    <w:pPr>
      <w:widowControl/>
      <w:autoSpaceDE/>
      <w:autoSpaceDN/>
      <w:spacing w:before="100" w:beforeAutospacing="1" w:after="100" w:afterAutospacing="1"/>
    </w:pPr>
    <w:rPr>
      <w:rFonts w:ascii="Times New Roman" w:eastAsia="Times New Roman" w:hAnsi="Times New Roman" w:cs="Times New Roman"/>
      <w:sz w:val="24"/>
      <w:szCs w:val="24"/>
      <w:lang w:val="es-MX" w:eastAsia="es-ES_tradnl"/>
    </w:rPr>
  </w:style>
  <w:style w:type="character" w:customStyle="1" w:styleId="apple-converted-space">
    <w:name w:val="apple-converted-space"/>
    <w:basedOn w:val="Fuentedeprrafopredeter"/>
    <w:rsid w:val="00DF44E4"/>
  </w:style>
  <w:style w:type="character" w:customStyle="1" w:styleId="Mencinsinresolver1">
    <w:name w:val="Mención sin resolver1"/>
    <w:basedOn w:val="Fuentedeprrafopredeter"/>
    <w:uiPriority w:val="99"/>
    <w:semiHidden/>
    <w:unhideWhenUsed/>
    <w:rsid w:val="00DF44E4"/>
    <w:rPr>
      <w:color w:val="605E5C"/>
      <w:shd w:val="clear" w:color="auto" w:fill="E1DFDD"/>
    </w:rPr>
  </w:style>
  <w:style w:type="character" w:styleId="Hipervnculovisitado">
    <w:name w:val="FollowedHyperlink"/>
    <w:basedOn w:val="Fuentedeprrafopredeter"/>
    <w:uiPriority w:val="99"/>
    <w:semiHidden/>
    <w:unhideWhenUsed/>
    <w:rsid w:val="00DF44E4"/>
    <w:rPr>
      <w:color w:val="800080" w:themeColor="followedHyperlink"/>
      <w:u w:val="single"/>
    </w:rPr>
  </w:style>
  <w:style w:type="character" w:styleId="Referenciasutil">
    <w:name w:val="Subtle Reference"/>
    <w:basedOn w:val="Fuentedeprrafopredeter"/>
    <w:uiPriority w:val="31"/>
    <w:qFormat/>
    <w:rsid w:val="00DF44E4"/>
    <w:rPr>
      <w:smallCaps/>
      <w:color w:val="5A5A5A" w:themeColor="text1" w:themeTint="A5"/>
    </w:rPr>
  </w:style>
  <w:style w:type="character" w:styleId="Ttulodellibro">
    <w:name w:val="Book Title"/>
    <w:basedOn w:val="Fuentedeprrafopredeter"/>
    <w:uiPriority w:val="33"/>
    <w:qFormat/>
    <w:rsid w:val="00DF44E4"/>
    <w:rPr>
      <w:b/>
      <w:bCs/>
      <w:i/>
      <w:iCs/>
      <w:spacing w:val="5"/>
    </w:rPr>
  </w:style>
  <w:style w:type="numbering" w:customStyle="1" w:styleId="Sinlista1">
    <w:name w:val="Sin lista1"/>
    <w:next w:val="Sinlista"/>
    <w:uiPriority w:val="99"/>
    <w:semiHidden/>
    <w:unhideWhenUsed/>
    <w:rsid w:val="00DF44E4"/>
  </w:style>
  <w:style w:type="character" w:styleId="Referenciaintensa">
    <w:name w:val="Intense Reference"/>
    <w:basedOn w:val="Fuentedeprrafopredeter"/>
    <w:uiPriority w:val="32"/>
    <w:qFormat/>
    <w:rsid w:val="00DF44E4"/>
    <w:rPr>
      <w:b/>
      <w:bCs/>
      <w:smallCaps/>
      <w:color w:val="4F81BD" w:themeColor="accent1"/>
      <w:spacing w:val="5"/>
    </w:rPr>
  </w:style>
  <w:style w:type="table" w:styleId="Tablaconcuadrcula4-nfasis1">
    <w:name w:val="Grid Table 4 Accent 1"/>
    <w:basedOn w:val="Tablanormal"/>
    <w:uiPriority w:val="49"/>
    <w:rsid w:val="00DF44E4"/>
    <w:pPr>
      <w:widowControl/>
      <w:autoSpaceDE/>
      <w:autoSpaceDN/>
    </w:pPr>
    <w:rPr>
      <w:lang w:val="es-MX"/>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5oscura-nfasis1">
    <w:name w:val="Grid Table 5 Dark Accent 1"/>
    <w:basedOn w:val="Tablanormal"/>
    <w:uiPriority w:val="50"/>
    <w:rsid w:val="00DF44E4"/>
    <w:pPr>
      <w:widowControl/>
      <w:autoSpaceDE/>
      <w:autoSpaceDN/>
    </w:pPr>
    <w:rPr>
      <w:lang w:val="es-MX"/>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Ttulo">
    <w:name w:val="Title"/>
    <w:basedOn w:val="Normal"/>
    <w:next w:val="Normal"/>
    <w:link w:val="TtuloCar"/>
    <w:uiPriority w:val="10"/>
    <w:qFormat/>
    <w:rsid w:val="00DF44E4"/>
    <w:pPr>
      <w:widowControl/>
      <w:autoSpaceDE/>
      <w:autoSpaceDN/>
      <w:contextualSpacing/>
    </w:pPr>
    <w:rPr>
      <w:rFonts w:asciiTheme="majorHAnsi" w:eastAsiaTheme="majorEastAsia" w:hAnsiTheme="majorHAnsi" w:cstheme="majorBidi"/>
      <w:spacing w:val="-10"/>
      <w:kern w:val="28"/>
      <w:sz w:val="56"/>
      <w:szCs w:val="56"/>
      <w:lang w:val="es-MX"/>
    </w:rPr>
  </w:style>
  <w:style w:type="character" w:customStyle="1" w:styleId="TtuloCar">
    <w:name w:val="Título Car"/>
    <w:basedOn w:val="Fuentedeprrafopredeter"/>
    <w:link w:val="Ttulo"/>
    <w:uiPriority w:val="10"/>
    <w:rsid w:val="00DF44E4"/>
    <w:rPr>
      <w:rFonts w:asciiTheme="majorHAnsi" w:eastAsiaTheme="majorEastAsia" w:hAnsiTheme="majorHAnsi" w:cstheme="majorBidi"/>
      <w:spacing w:val="-10"/>
      <w:kern w:val="28"/>
      <w:sz w:val="56"/>
      <w:szCs w:val="56"/>
      <w:lang w:val="es-MX"/>
    </w:rPr>
  </w:style>
  <w:style w:type="paragraph" w:styleId="Subttulo">
    <w:name w:val="Subtitle"/>
    <w:basedOn w:val="Normal"/>
    <w:next w:val="Normal"/>
    <w:link w:val="SubttuloCar"/>
    <w:uiPriority w:val="11"/>
    <w:qFormat/>
    <w:rsid w:val="00DF44E4"/>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lang w:val="es-MX"/>
    </w:rPr>
  </w:style>
  <w:style w:type="character" w:customStyle="1" w:styleId="SubttuloCar">
    <w:name w:val="Subtítulo Car"/>
    <w:basedOn w:val="Fuentedeprrafopredeter"/>
    <w:link w:val="Subttulo"/>
    <w:uiPriority w:val="11"/>
    <w:rsid w:val="00DF44E4"/>
    <w:rPr>
      <w:rFonts w:eastAsiaTheme="minorEastAsia"/>
      <w:color w:val="5A5A5A" w:themeColor="text1" w:themeTint="A5"/>
      <w:spacing w:val="15"/>
      <w:lang w:val="es-MX"/>
    </w:rPr>
  </w:style>
  <w:style w:type="character" w:customStyle="1" w:styleId="highlight">
    <w:name w:val="highlight"/>
    <w:basedOn w:val="Fuentedeprrafopredeter"/>
    <w:rsid w:val="00DF44E4"/>
  </w:style>
  <w:style w:type="paragraph" w:styleId="Textonotaalfinal">
    <w:name w:val="endnote text"/>
    <w:basedOn w:val="Normal"/>
    <w:link w:val="TextonotaalfinalCar"/>
    <w:uiPriority w:val="99"/>
    <w:semiHidden/>
    <w:unhideWhenUsed/>
    <w:rsid w:val="00DF44E4"/>
    <w:pPr>
      <w:widowControl/>
      <w:autoSpaceDE/>
      <w:autoSpaceDN/>
    </w:pPr>
    <w:rPr>
      <w:rFonts w:asciiTheme="minorHAnsi" w:eastAsiaTheme="minorHAnsi" w:hAnsiTheme="minorHAnsi" w:cstheme="minorBidi"/>
      <w:sz w:val="20"/>
      <w:szCs w:val="20"/>
      <w:lang w:val="es-MX"/>
    </w:rPr>
  </w:style>
  <w:style w:type="character" w:customStyle="1" w:styleId="TextonotaalfinalCar">
    <w:name w:val="Texto nota al final Car"/>
    <w:basedOn w:val="Fuentedeprrafopredeter"/>
    <w:link w:val="Textonotaalfinal"/>
    <w:uiPriority w:val="99"/>
    <w:semiHidden/>
    <w:rsid w:val="00DF44E4"/>
    <w:rPr>
      <w:sz w:val="20"/>
      <w:szCs w:val="20"/>
      <w:lang w:val="es-MX"/>
    </w:rPr>
  </w:style>
  <w:style w:type="character" w:styleId="Refdenotaalfinal">
    <w:name w:val="endnote reference"/>
    <w:basedOn w:val="Fuentedeprrafopredeter"/>
    <w:uiPriority w:val="99"/>
    <w:semiHidden/>
    <w:unhideWhenUsed/>
    <w:rsid w:val="00DF44E4"/>
    <w:rPr>
      <w:vertAlign w:val="superscript"/>
    </w:rPr>
  </w:style>
  <w:style w:type="paragraph" w:styleId="Sinespaciado">
    <w:name w:val="No Spacing"/>
    <w:link w:val="SinespaciadoCar"/>
    <w:uiPriority w:val="1"/>
    <w:qFormat/>
    <w:rsid w:val="00DF44E4"/>
    <w:pPr>
      <w:widowControl/>
      <w:autoSpaceDE/>
      <w:autoSpaceDN/>
    </w:pPr>
    <w:rPr>
      <w:rFonts w:eastAsiaTheme="minorEastAsia"/>
      <w:lang w:val="es-MX" w:eastAsia="es-MX"/>
    </w:rPr>
  </w:style>
  <w:style w:type="character" w:customStyle="1" w:styleId="SinespaciadoCar">
    <w:name w:val="Sin espaciado Car"/>
    <w:basedOn w:val="Fuentedeprrafopredeter"/>
    <w:link w:val="Sinespaciado"/>
    <w:uiPriority w:val="1"/>
    <w:rsid w:val="00DF44E4"/>
    <w:rPr>
      <w:rFonts w:eastAsiaTheme="minorEastAsia"/>
      <w:lang w:val="es-MX" w:eastAsia="es-MX"/>
    </w:rPr>
  </w:style>
  <w:style w:type="character" w:styleId="CitaHTML">
    <w:name w:val="HTML Cite"/>
    <w:basedOn w:val="Fuentedeprrafopredeter"/>
    <w:uiPriority w:val="99"/>
    <w:semiHidden/>
    <w:unhideWhenUsed/>
    <w:rsid w:val="00DF44E4"/>
    <w:rPr>
      <w:i/>
      <w:iCs/>
    </w:rPr>
  </w:style>
  <w:style w:type="character" w:customStyle="1" w:styleId="UnresolvedMention1">
    <w:name w:val="Unresolved Mention1"/>
    <w:basedOn w:val="Fuentedeprrafopredeter"/>
    <w:uiPriority w:val="99"/>
    <w:semiHidden/>
    <w:unhideWhenUsed/>
    <w:rsid w:val="00DF44E4"/>
    <w:rPr>
      <w:color w:val="605E5C"/>
      <w:shd w:val="clear" w:color="auto" w:fill="E1DFDD"/>
    </w:rPr>
  </w:style>
  <w:style w:type="character" w:customStyle="1" w:styleId="UnresolvedMention2">
    <w:name w:val="Unresolved Mention2"/>
    <w:basedOn w:val="Fuentedeprrafopredeter"/>
    <w:uiPriority w:val="99"/>
    <w:semiHidden/>
    <w:unhideWhenUsed/>
    <w:rsid w:val="00DF44E4"/>
    <w:rPr>
      <w:color w:val="605E5C"/>
      <w:shd w:val="clear" w:color="auto" w:fill="E1DFDD"/>
    </w:rPr>
  </w:style>
  <w:style w:type="paragraph" w:customStyle="1" w:styleId="plain">
    <w:name w:val="plain"/>
    <w:basedOn w:val="Normal"/>
    <w:rsid w:val="00DF44E4"/>
    <w:pPr>
      <w:widowControl/>
      <w:autoSpaceDE/>
      <w:autoSpaceDN/>
      <w:spacing w:before="100" w:beforeAutospacing="1" w:after="100" w:afterAutospacing="1"/>
    </w:pPr>
    <w:rPr>
      <w:rFonts w:ascii="Times New Roman" w:eastAsia="Times New Roman" w:hAnsi="Times New Roman" w:cs="Times New Roman"/>
      <w:sz w:val="24"/>
      <w:szCs w:val="24"/>
      <w:lang w:val="es-MX" w:eastAsia="es-MX"/>
    </w:rPr>
  </w:style>
  <w:style w:type="character" w:styleId="nfasis">
    <w:name w:val="Emphasis"/>
    <w:basedOn w:val="Fuentedeprrafopredeter"/>
    <w:uiPriority w:val="20"/>
    <w:qFormat/>
    <w:rsid w:val="00DF44E4"/>
    <w:rPr>
      <w:i/>
      <w:iCs/>
    </w:rPr>
  </w:style>
  <w:style w:type="character" w:styleId="Textoennegrita">
    <w:name w:val="Strong"/>
    <w:basedOn w:val="Fuentedeprrafopredeter"/>
    <w:uiPriority w:val="22"/>
    <w:qFormat/>
    <w:rsid w:val="00DF44E4"/>
    <w:rPr>
      <w:b/>
      <w:bCs/>
    </w:rPr>
  </w:style>
  <w:style w:type="character" w:customStyle="1" w:styleId="st">
    <w:name w:val="st"/>
    <w:basedOn w:val="Fuentedeprrafopredeter"/>
    <w:rsid w:val="00DF44E4"/>
  </w:style>
  <w:style w:type="character" w:customStyle="1" w:styleId="normal-ind-tits">
    <w:name w:val="normal-ind-tits"/>
    <w:basedOn w:val="Fuentedeprrafopredeter"/>
    <w:rsid w:val="00DF44E4"/>
  </w:style>
  <w:style w:type="paragraph" w:styleId="Tabladeilustraciones">
    <w:name w:val="table of figures"/>
    <w:basedOn w:val="Normal"/>
    <w:next w:val="Normal"/>
    <w:uiPriority w:val="99"/>
    <w:unhideWhenUsed/>
    <w:rsid w:val="00DF44E4"/>
    <w:pPr>
      <w:widowControl/>
      <w:autoSpaceDE/>
      <w:autoSpaceDN/>
      <w:spacing w:line="259" w:lineRule="auto"/>
    </w:pPr>
    <w:rPr>
      <w:rFonts w:asciiTheme="minorHAnsi" w:eastAsiaTheme="minorHAnsi" w:hAnsiTheme="minorHAnsi" w:cstheme="minorBidi"/>
      <w:lang w:val="es-MX"/>
    </w:rPr>
  </w:style>
  <w:style w:type="paragraph" w:customStyle="1" w:styleId="pcstexto">
    <w:name w:val="pcstexto"/>
    <w:basedOn w:val="Normal"/>
    <w:rsid w:val="00DF44E4"/>
    <w:pPr>
      <w:widowControl/>
      <w:autoSpaceDE/>
      <w:autoSpaceDN/>
      <w:spacing w:line="240" w:lineRule="exact"/>
      <w:ind w:firstLine="270"/>
      <w:jc w:val="both"/>
    </w:pPr>
    <w:rPr>
      <w:rFonts w:ascii="Helv" w:eastAsia="Times New Roman" w:hAnsi="Helv" w:cs="Times New Roman"/>
      <w:sz w:val="18"/>
      <w:szCs w:val="20"/>
      <w:lang w:val="es-MX" w:eastAsia="es-MX"/>
    </w:rPr>
  </w:style>
  <w:style w:type="paragraph" w:customStyle="1" w:styleId="texto">
    <w:name w:val="texto"/>
    <w:basedOn w:val="Normal"/>
    <w:rsid w:val="00DF44E4"/>
    <w:pPr>
      <w:widowControl/>
      <w:autoSpaceDE/>
      <w:autoSpaceDN/>
      <w:spacing w:after="101" w:line="216" w:lineRule="atLeast"/>
      <w:ind w:firstLine="288"/>
      <w:jc w:val="both"/>
    </w:pPr>
    <w:rPr>
      <w:rFonts w:ascii="Arial" w:eastAsia="Times New Roman" w:hAnsi="Arial" w:cs="Times New Roman"/>
      <w:sz w:val="18"/>
      <w:szCs w:val="20"/>
      <w:lang w:val="es-ES_tradnl" w:eastAsia="es-ES"/>
    </w:rPr>
  </w:style>
  <w:style w:type="paragraph" w:styleId="TDC4">
    <w:name w:val="toc 4"/>
    <w:basedOn w:val="Normal"/>
    <w:next w:val="Normal"/>
    <w:autoRedefine/>
    <w:uiPriority w:val="39"/>
    <w:unhideWhenUsed/>
    <w:rsid w:val="00DF44E4"/>
    <w:pPr>
      <w:widowControl/>
      <w:autoSpaceDE/>
      <w:autoSpaceDN/>
      <w:spacing w:after="100" w:line="259" w:lineRule="auto"/>
      <w:ind w:left="660"/>
    </w:pPr>
    <w:rPr>
      <w:rFonts w:asciiTheme="minorHAnsi" w:eastAsiaTheme="minorEastAsia" w:hAnsiTheme="minorHAnsi" w:cstheme="minorBidi"/>
      <w:lang w:val="es-MX" w:eastAsia="es-MX"/>
    </w:rPr>
  </w:style>
  <w:style w:type="paragraph" w:styleId="TDC5">
    <w:name w:val="toc 5"/>
    <w:basedOn w:val="Normal"/>
    <w:next w:val="Normal"/>
    <w:autoRedefine/>
    <w:uiPriority w:val="39"/>
    <w:unhideWhenUsed/>
    <w:rsid w:val="00DF44E4"/>
    <w:pPr>
      <w:widowControl/>
      <w:autoSpaceDE/>
      <w:autoSpaceDN/>
      <w:spacing w:after="100" w:line="259" w:lineRule="auto"/>
      <w:ind w:left="880"/>
    </w:pPr>
    <w:rPr>
      <w:rFonts w:asciiTheme="minorHAnsi" w:eastAsiaTheme="minorEastAsia" w:hAnsiTheme="minorHAnsi" w:cstheme="minorBidi"/>
      <w:lang w:val="es-MX" w:eastAsia="es-MX"/>
    </w:rPr>
  </w:style>
  <w:style w:type="paragraph" w:styleId="TDC6">
    <w:name w:val="toc 6"/>
    <w:basedOn w:val="Normal"/>
    <w:next w:val="Normal"/>
    <w:autoRedefine/>
    <w:uiPriority w:val="39"/>
    <w:unhideWhenUsed/>
    <w:rsid w:val="00DF44E4"/>
    <w:pPr>
      <w:widowControl/>
      <w:autoSpaceDE/>
      <w:autoSpaceDN/>
      <w:spacing w:after="100" w:line="259" w:lineRule="auto"/>
      <w:ind w:left="1100"/>
    </w:pPr>
    <w:rPr>
      <w:rFonts w:asciiTheme="minorHAnsi" w:eastAsiaTheme="minorEastAsia" w:hAnsiTheme="minorHAnsi" w:cstheme="minorBidi"/>
      <w:lang w:val="es-MX" w:eastAsia="es-MX"/>
    </w:rPr>
  </w:style>
  <w:style w:type="paragraph" w:styleId="TDC7">
    <w:name w:val="toc 7"/>
    <w:basedOn w:val="Normal"/>
    <w:next w:val="Normal"/>
    <w:autoRedefine/>
    <w:uiPriority w:val="39"/>
    <w:unhideWhenUsed/>
    <w:rsid w:val="00DF44E4"/>
    <w:pPr>
      <w:widowControl/>
      <w:autoSpaceDE/>
      <w:autoSpaceDN/>
      <w:spacing w:after="100" w:line="259" w:lineRule="auto"/>
      <w:ind w:left="1320"/>
    </w:pPr>
    <w:rPr>
      <w:rFonts w:asciiTheme="minorHAnsi" w:eastAsiaTheme="minorEastAsia" w:hAnsiTheme="minorHAnsi" w:cstheme="minorBidi"/>
      <w:lang w:val="es-MX" w:eastAsia="es-MX"/>
    </w:rPr>
  </w:style>
  <w:style w:type="paragraph" w:styleId="TDC8">
    <w:name w:val="toc 8"/>
    <w:basedOn w:val="Normal"/>
    <w:next w:val="Normal"/>
    <w:autoRedefine/>
    <w:uiPriority w:val="39"/>
    <w:unhideWhenUsed/>
    <w:rsid w:val="00DF44E4"/>
    <w:pPr>
      <w:widowControl/>
      <w:autoSpaceDE/>
      <w:autoSpaceDN/>
      <w:spacing w:after="100" w:line="259" w:lineRule="auto"/>
      <w:ind w:left="1540"/>
    </w:pPr>
    <w:rPr>
      <w:rFonts w:asciiTheme="minorHAnsi" w:eastAsiaTheme="minorEastAsia" w:hAnsiTheme="minorHAnsi" w:cstheme="minorBidi"/>
      <w:lang w:val="es-MX" w:eastAsia="es-MX"/>
    </w:rPr>
  </w:style>
  <w:style w:type="paragraph" w:styleId="TDC9">
    <w:name w:val="toc 9"/>
    <w:basedOn w:val="Normal"/>
    <w:next w:val="Normal"/>
    <w:autoRedefine/>
    <w:uiPriority w:val="39"/>
    <w:unhideWhenUsed/>
    <w:rsid w:val="00DF44E4"/>
    <w:pPr>
      <w:widowControl/>
      <w:autoSpaceDE/>
      <w:autoSpaceDN/>
      <w:spacing w:after="100" w:line="259" w:lineRule="auto"/>
      <w:ind w:left="1760"/>
    </w:pPr>
    <w:rPr>
      <w:rFonts w:asciiTheme="minorHAnsi" w:eastAsiaTheme="minorEastAsia" w:hAnsiTheme="minorHAnsi" w:cstheme="minorBidi"/>
      <w:lang w:val="es-MX" w:eastAsia="es-MX"/>
    </w:rPr>
  </w:style>
  <w:style w:type="character" w:styleId="Mencinsinresolver">
    <w:name w:val="Unresolved Mention"/>
    <w:basedOn w:val="Fuentedeprrafopredeter"/>
    <w:uiPriority w:val="99"/>
    <w:semiHidden/>
    <w:unhideWhenUsed/>
    <w:rsid w:val="001814C2"/>
    <w:rPr>
      <w:color w:val="605E5C"/>
      <w:shd w:val="clear" w:color="auto" w:fill="E1DFDD"/>
    </w:rPr>
  </w:style>
  <w:style w:type="character" w:customStyle="1" w:styleId="normaltextrun">
    <w:name w:val="normaltextrun"/>
    <w:basedOn w:val="Fuentedeprrafopredeter"/>
    <w:rsid w:val="004647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529307">
      <w:bodyDiv w:val="1"/>
      <w:marLeft w:val="0"/>
      <w:marRight w:val="0"/>
      <w:marTop w:val="0"/>
      <w:marBottom w:val="0"/>
      <w:divBdr>
        <w:top w:val="none" w:sz="0" w:space="0" w:color="auto"/>
        <w:left w:val="none" w:sz="0" w:space="0" w:color="auto"/>
        <w:bottom w:val="none" w:sz="0" w:space="0" w:color="auto"/>
        <w:right w:val="none" w:sz="0" w:space="0" w:color="auto"/>
      </w:divBdr>
    </w:div>
    <w:div w:id="167063733">
      <w:bodyDiv w:val="1"/>
      <w:marLeft w:val="0"/>
      <w:marRight w:val="0"/>
      <w:marTop w:val="0"/>
      <w:marBottom w:val="0"/>
      <w:divBdr>
        <w:top w:val="none" w:sz="0" w:space="0" w:color="auto"/>
        <w:left w:val="none" w:sz="0" w:space="0" w:color="auto"/>
        <w:bottom w:val="none" w:sz="0" w:space="0" w:color="auto"/>
        <w:right w:val="none" w:sz="0" w:space="0" w:color="auto"/>
      </w:divBdr>
    </w:div>
    <w:div w:id="401832039">
      <w:bodyDiv w:val="1"/>
      <w:marLeft w:val="0"/>
      <w:marRight w:val="0"/>
      <w:marTop w:val="0"/>
      <w:marBottom w:val="0"/>
      <w:divBdr>
        <w:top w:val="none" w:sz="0" w:space="0" w:color="auto"/>
        <w:left w:val="none" w:sz="0" w:space="0" w:color="auto"/>
        <w:bottom w:val="none" w:sz="0" w:space="0" w:color="auto"/>
        <w:right w:val="none" w:sz="0" w:space="0" w:color="auto"/>
      </w:divBdr>
    </w:div>
    <w:div w:id="744038551">
      <w:bodyDiv w:val="1"/>
      <w:marLeft w:val="0"/>
      <w:marRight w:val="0"/>
      <w:marTop w:val="0"/>
      <w:marBottom w:val="0"/>
      <w:divBdr>
        <w:top w:val="none" w:sz="0" w:space="0" w:color="auto"/>
        <w:left w:val="none" w:sz="0" w:space="0" w:color="auto"/>
        <w:bottom w:val="none" w:sz="0" w:space="0" w:color="auto"/>
        <w:right w:val="none" w:sz="0" w:space="0" w:color="auto"/>
      </w:divBdr>
    </w:div>
    <w:div w:id="888615434">
      <w:bodyDiv w:val="1"/>
      <w:marLeft w:val="0"/>
      <w:marRight w:val="0"/>
      <w:marTop w:val="0"/>
      <w:marBottom w:val="0"/>
      <w:divBdr>
        <w:top w:val="none" w:sz="0" w:space="0" w:color="auto"/>
        <w:left w:val="none" w:sz="0" w:space="0" w:color="auto"/>
        <w:bottom w:val="none" w:sz="0" w:space="0" w:color="auto"/>
        <w:right w:val="none" w:sz="0" w:space="0" w:color="auto"/>
      </w:divBdr>
    </w:div>
    <w:div w:id="1310866521">
      <w:bodyDiv w:val="1"/>
      <w:marLeft w:val="0"/>
      <w:marRight w:val="0"/>
      <w:marTop w:val="0"/>
      <w:marBottom w:val="0"/>
      <w:divBdr>
        <w:top w:val="none" w:sz="0" w:space="0" w:color="auto"/>
        <w:left w:val="none" w:sz="0" w:space="0" w:color="auto"/>
        <w:bottom w:val="none" w:sz="0" w:space="0" w:color="auto"/>
        <w:right w:val="none" w:sz="0" w:space="0" w:color="auto"/>
      </w:divBdr>
    </w:div>
    <w:div w:id="14899077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osjalisco@fonnor.org" TargetMode="External"/><Relationship Id="rId13" Type="http://schemas.openxmlformats.org/officeDocument/2006/relationships/hyperlink" Target="mailto:info@fonnor.org"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info@fmcn.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iosveracruz@fogomex.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iosjalisco@fonnor.org" TargetMode="External"/><Relationship Id="rId19" Type="http://schemas.openxmlformats.org/officeDocument/2006/relationships/hyperlink" Target="https://fmcn.org/es/proyectos/rios" TargetMode="External"/><Relationship Id="rId4" Type="http://schemas.openxmlformats.org/officeDocument/2006/relationships/settings" Target="settings.xml"/><Relationship Id="rId9" Type="http://schemas.openxmlformats.org/officeDocument/2006/relationships/hyperlink" Target="mailto:riosveracruz@fogomex.org" TargetMode="External"/><Relationship Id="rId14" Type="http://schemas.openxmlformats.org/officeDocument/2006/relationships/hyperlink" Target="mailto:denuncia@fogomex.or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63E77-EF52-4F2B-B9C9-4B2FB4647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8178</Words>
  <Characters>44980</Characters>
  <Application>Microsoft Office Word</Application>
  <DocSecurity>0</DocSecurity>
  <Lines>374</Lines>
  <Paragraphs>106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cmoreno</dc:creator>
  <cp:lastModifiedBy>Sergio Miguel López Ramírez</cp:lastModifiedBy>
  <cp:revision>7</cp:revision>
  <dcterms:created xsi:type="dcterms:W3CDTF">2022-01-31T21:15:00Z</dcterms:created>
  <dcterms:modified xsi:type="dcterms:W3CDTF">2022-08-20T16:52:00Z</dcterms:modified>
</cp:coreProperties>
</file>